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diagrams/colors1.xml" ContentType="application/vnd.openxmlformats-officedocument.drawingml.diagramColors+xml"/>
  <Override PartName="/word/diagrams/layout1.xml" ContentType="application/vnd.openxmlformats-officedocument.drawingml.diagramLayout+xml"/>
  <Override PartName="/word/diagrams/drawing1.xml" ContentType="application/vnd.ms-office.drawingml.diagramDrawing+xml"/>
  <Override PartName="/word/diagrams/quickStyle1.xml" ContentType="application/vnd.openxmlformats-officedocument.drawingml.diagramStyle+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styles.xml" ContentType="application/vnd.openxmlformats-officedocument.wordprocessingml.styles+xml"/>
  <Override PartName="/word/webSettings.xml" ContentType="application/vnd.openxmlformats-officedocument.wordprocessingml.webSettings+xml"/>
  <Override PartName="/customXml/itemProps2.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dgm="http://schemas.openxmlformats.org/drawingml/2006/diagram" mc:Ignorable="w14 w15 w16se wp14">
  <w:body>
    <w:tbl>
      <w:tblPr>
        <w:tblStyle w:val="Tablaconcuadrcula1"/>
        <w:tblW w:w="9640" w:type="dxa"/>
        <w:tblInd w:w="-292" w:type="dxa"/>
        <w:tblLayout w:type="fixed"/>
        <w:tblCellMar>
          <w:left w:w="105" w:type="dxa"/>
          <w:right w:w="105" w:type="dxa"/>
        </w:tblCellMar>
        <w:tblLook w:val="04A0" w:firstRow="1" w:lastRow="0" w:firstColumn="1" w:lastColumn="0" w:noHBand="0" w:noVBand="1"/>
      </w:tblPr>
      <w:tblGrid>
        <w:gridCol w:w="2693"/>
        <w:gridCol w:w="6947"/>
      </w:tblGrid>
      <w:tr w:rsidR="004D4703" w:rsidTr="61374E35" w14:paraId="47D57BF5" w14:textId="77777777">
        <w:trPr>
          <w:trHeight w:val="411"/>
        </w:trPr>
        <w:tc>
          <w:tcPr>
            <w:tcW w:w="2693" w:type="dxa"/>
            <w:vMerge w:val="restart"/>
            <w:tcBorders>
              <w:top w:val="single" w:color="000000" w:themeColor="text1" w:sz="6" w:space="0"/>
              <w:left w:val="single" w:color="000000" w:themeColor="text1" w:sz="6" w:space="0"/>
              <w:bottom w:val="single" w:color="000000" w:themeColor="text1" w:sz="6" w:space="0"/>
            </w:tcBorders>
            <w:tcMar/>
            <w:vAlign w:val="center"/>
          </w:tcPr>
          <w:p w:rsidR="004D4703" w:rsidP="00A642D4" w:rsidRDefault="004D4703" w14:paraId="47253C0E" w14:textId="77777777">
            <w:pPr>
              <w:rPr>
                <w:rFonts w:ascii="Times New Roman" w:hAnsi="Times New Roman" w:eastAsia="Times New Roman"/>
                <w:color w:val="000000" w:themeColor="text1"/>
              </w:rPr>
            </w:pPr>
            <w:bookmarkStart w:name="_Hlk211536628" w:id="0"/>
            <w:r>
              <w:rPr>
                <w:noProof/>
                <w:lang w:eastAsia="es-ES"/>
              </w:rPr>
              <w:drawing>
                <wp:inline distT="0" distB="0" distL="0" distR="0" wp14:anchorId="5ADEB700" wp14:editId="2D1F55AA">
                  <wp:extent cx="1409700" cy="764540"/>
                  <wp:effectExtent l="0" t="0" r="0" b="0"/>
                  <wp:docPr id="260823098"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9"/>
                          <a:stretch>
                            <a:fillRect/>
                          </a:stretch>
                        </pic:blipFill>
                        <pic:spPr bwMode="auto">
                          <a:xfrm>
                            <a:off x="0" y="0"/>
                            <a:ext cx="1409700" cy="764540"/>
                          </a:xfrm>
                          <a:prstGeom prst="rect">
                            <a:avLst/>
                          </a:prstGeom>
                        </pic:spPr>
                      </pic:pic>
                    </a:graphicData>
                  </a:graphic>
                </wp:inline>
              </w:drawing>
            </w:r>
          </w:p>
        </w:tc>
        <w:tc>
          <w:tcPr>
            <w:tcW w:w="6947" w:type="dxa"/>
            <w:tcBorders>
              <w:top w:val="single" w:color="000000" w:themeColor="text1" w:sz="6" w:space="0"/>
              <w:right w:val="single" w:color="000000" w:themeColor="text1" w:sz="6" w:space="0"/>
            </w:tcBorders>
            <w:tcMar/>
            <w:vAlign w:val="center"/>
          </w:tcPr>
          <w:p w:rsidR="004D4703" w:rsidP="00493976" w:rsidRDefault="004D4703" w14:paraId="7A7DD15B" w14:textId="77777777">
            <w:pPr>
              <w:ind w:hanging="100"/>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4D4703" w:rsidTr="61374E35" w14:paraId="237D7DF6" w14:textId="77777777">
        <w:trPr>
          <w:trHeight w:val="553"/>
        </w:trPr>
        <w:tc>
          <w:tcPr>
            <w:tcW w:w="2693" w:type="dxa"/>
            <w:vMerge/>
            <w:tcBorders/>
            <w:tcMar/>
            <w:vAlign w:val="center"/>
          </w:tcPr>
          <w:p w:rsidR="004D4703" w:rsidP="00A642D4" w:rsidRDefault="004D4703" w14:paraId="64012F0F" w14:textId="77777777">
            <w:pPr>
              <w:rPr>
                <w:rFonts w:ascii="Calibri" w:hAnsi="Calibri" w:eastAsia="Calibri"/>
              </w:rPr>
            </w:pPr>
          </w:p>
        </w:tc>
        <w:tc>
          <w:tcPr>
            <w:tcW w:w="6947" w:type="dxa"/>
            <w:tcBorders>
              <w:right w:val="single" w:color="000000" w:themeColor="text1" w:sz="6" w:space="0"/>
            </w:tcBorders>
            <w:tcMar/>
            <w:vAlign w:val="center"/>
          </w:tcPr>
          <w:p w:rsidR="004D4703" w:rsidP="004D4703" w:rsidRDefault="004D4703" w14:paraId="1C77301D" w14:textId="2D145407">
            <w:pPr>
              <w:pStyle w:val="Textoindependiente"/>
              <w:spacing w:before="94"/>
              <w:ind w:left="432"/>
              <w:jc w:val="center"/>
              <w:rPr>
                <w:rFonts w:eastAsiaTheme="minorEastAsia"/>
                <w:color w:val="000000" w:themeColor="text1"/>
              </w:rPr>
            </w:pPr>
            <w:r>
              <w:rPr>
                <w:rFonts w:eastAsiaTheme="minorEastAsia"/>
                <w:color w:val="000000" w:themeColor="text1"/>
              </w:rPr>
              <w:t>C.F.G.S. MANTENIMIENTO ELECTRÓNICO</w:t>
            </w:r>
          </w:p>
        </w:tc>
      </w:tr>
      <w:tr w:rsidR="004D4703" w:rsidTr="61374E35" w14:paraId="40BC24EE" w14:textId="77777777">
        <w:trPr>
          <w:trHeight w:val="576"/>
        </w:trPr>
        <w:tc>
          <w:tcPr>
            <w:tcW w:w="2693" w:type="dxa"/>
            <w:vMerge/>
            <w:tcBorders/>
            <w:tcMar/>
            <w:vAlign w:val="center"/>
          </w:tcPr>
          <w:p w:rsidR="004D4703" w:rsidP="00A642D4" w:rsidRDefault="004D4703" w14:paraId="20560D67" w14:textId="77777777">
            <w:pPr>
              <w:rPr>
                <w:rFonts w:ascii="Calibri" w:hAnsi="Calibri" w:eastAsia="Calibri"/>
              </w:rPr>
            </w:pPr>
          </w:p>
        </w:tc>
        <w:tc>
          <w:tcPr>
            <w:tcW w:w="6947" w:type="dxa"/>
            <w:tcBorders>
              <w:bottom w:val="single" w:color="000000" w:themeColor="text1" w:sz="6" w:space="0"/>
              <w:right w:val="single" w:color="000000" w:themeColor="text1" w:sz="6" w:space="0"/>
            </w:tcBorders>
            <w:tcMar/>
            <w:vAlign w:val="center"/>
          </w:tcPr>
          <w:p w:rsidR="004D4703" w:rsidP="61374E35" w:rsidRDefault="004D4703" w14:paraId="07B89C9E" w14:textId="1B03242C">
            <w:pPr>
              <w:ind w:left="284"/>
              <w:jc w:val="center"/>
              <w:rPr>
                <w:rFonts w:ascii="Arial Nova" w:hAnsi="Arial Nova" w:eastAsia="Arial Nova" w:cs="Arial Nova"/>
                <w:b w:val="1"/>
                <w:bCs w:val="1"/>
                <w:sz w:val="20"/>
                <w:szCs w:val="20"/>
              </w:rPr>
            </w:pPr>
            <w:r w:rsidRPr="61374E35" w:rsidR="004D4703">
              <w:rPr>
                <w:rFonts w:ascii="Arial Nova" w:hAnsi="Arial Nova" w:eastAsia="Arial Nova" w:cs="Arial Nova"/>
                <w:b w:val="1"/>
                <w:bCs w:val="1"/>
                <w:color w:val="000000" w:themeColor="text1" w:themeTint="FF" w:themeShade="FF"/>
                <w:sz w:val="20"/>
                <w:szCs w:val="20"/>
              </w:rPr>
              <w:t xml:space="preserve">PROGRAMACIÓN DE </w:t>
            </w:r>
            <w:r w:rsidRPr="61374E35" w:rsidR="16BD32E3">
              <w:rPr>
                <w:rFonts w:ascii="Arial Nova" w:hAnsi="Arial Nova" w:eastAsia="Arial Nova" w:cs="Arial Nova"/>
                <w:b w:val="1"/>
                <w:bCs w:val="1"/>
                <w:sz w:val="20"/>
                <w:szCs w:val="20"/>
              </w:rPr>
              <w:t>TÉCNICAS Y PROCESOS DE MONTAJE Y MANTENIMIENTO ELECTRÓNICO</w:t>
            </w:r>
          </w:p>
          <w:p w:rsidR="004D4703" w:rsidP="61374E35" w:rsidRDefault="004D4703" w14:paraId="204CE364" w14:textId="50006193">
            <w:pPr>
              <w:jc w:val="center"/>
              <w:rPr>
                <w:rFonts w:eastAsia="" w:eastAsiaTheme="minorEastAsia"/>
                <w:color w:val="000000" w:themeColor="text1"/>
              </w:rPr>
            </w:pPr>
          </w:p>
        </w:tc>
      </w:tr>
      <w:bookmarkEnd w:id="0"/>
    </w:tbl>
    <w:p w:rsidR="004D4703" w:rsidRDefault="004D4703" w14:paraId="0CE1A1BF" w14:textId="77777777">
      <w:pPr>
        <w:pStyle w:val="Sinespaciado"/>
        <w:rPr>
          <w:kern w:val="2"/>
        </w:rPr>
      </w:pPr>
    </w:p>
    <w:p w:rsidR="004D4703" w:rsidRDefault="004D4703" w14:paraId="4706C359" w14:textId="77777777">
      <w:pPr>
        <w:pStyle w:val="Sinespaciado"/>
        <w:rPr>
          <w:kern w:val="2"/>
        </w:rPr>
      </w:pPr>
    </w:p>
    <w:p w:rsidR="004D4703" w:rsidRDefault="004D4703" w14:paraId="6981188D" w14:textId="77777777">
      <w:pPr>
        <w:pStyle w:val="Sinespaciado"/>
        <w:rPr>
          <w:kern w:val="2"/>
        </w:rPr>
      </w:pPr>
    </w:p>
    <w:tbl>
      <w:tblPr>
        <w:tblpPr w:leftFromText="141" w:rightFromText="141" w:vertAnchor="text" w:horzAnchor="margin" w:tblpXSpec="center" w:tblpY="1301"/>
        <w:tblW w:w="9493" w:type="dxa"/>
        <w:tblCellMar>
          <w:left w:w="10" w:type="dxa"/>
          <w:right w:w="10" w:type="dxa"/>
        </w:tblCellMar>
        <w:tblLook w:val="04A0" w:firstRow="1" w:lastRow="0" w:firstColumn="1" w:lastColumn="0" w:noHBand="0" w:noVBand="1"/>
      </w:tblPr>
      <w:tblGrid>
        <w:gridCol w:w="2580"/>
        <w:gridCol w:w="6913"/>
      </w:tblGrid>
      <w:tr w:rsidR="004D4703" w:rsidTr="00EE03E4" w14:paraId="29B96E81"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4D4703" w:rsidP="00AE1D9B" w:rsidRDefault="004D4703" w14:paraId="1897D6A8" w14:textId="77777777">
            <w:pPr>
              <w:ind w:left="284"/>
              <w:rPr>
                <w:rFonts w:ascii="Arial" w:hAnsi="Arial" w:cs="Arial"/>
                <w:sz w:val="24"/>
                <w:szCs w:val="24"/>
              </w:rPr>
            </w:pPr>
            <w:r>
              <w:rPr>
                <w:rFonts w:ascii="Arial" w:hAnsi="Arial" w:cs="Arial"/>
                <w:sz w:val="24"/>
                <w:szCs w:val="24"/>
              </w:rPr>
              <w:t>DEPARTAMENTO:</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AE1D9B" w:rsidRDefault="004D4703" w14:paraId="1412A10F" w14:textId="77777777">
            <w:pPr>
              <w:ind w:left="284"/>
              <w:rPr>
                <w:rFonts w:ascii="Arial" w:hAnsi="Arial" w:cs="Arial"/>
                <w:sz w:val="28"/>
                <w:szCs w:val="28"/>
              </w:rPr>
            </w:pPr>
            <w:r>
              <w:rPr>
                <w:rFonts w:ascii="Arial" w:hAnsi="Arial" w:cs="Arial"/>
                <w:sz w:val="28"/>
                <w:szCs w:val="28"/>
              </w:rPr>
              <w:t>ELECTRICIDAD-ELECTRÓNICA</w:t>
            </w:r>
          </w:p>
        </w:tc>
      </w:tr>
      <w:tr w:rsidR="004D4703" w:rsidTr="00EE03E4" w14:paraId="23EA9F61"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4D4703" w:rsidP="00AE1D9B" w:rsidRDefault="004D4703" w14:paraId="49D10B3A" w14:textId="77777777">
            <w:pPr>
              <w:ind w:left="284"/>
              <w:rPr>
                <w:rFonts w:ascii="Arial" w:hAnsi="Arial" w:cs="Arial"/>
                <w:sz w:val="24"/>
                <w:szCs w:val="24"/>
              </w:rPr>
            </w:pPr>
            <w:r>
              <w:rPr>
                <w:rFonts w:ascii="Arial" w:hAnsi="Arial" w:cs="Arial"/>
                <w:sz w:val="24"/>
                <w:szCs w:val="24"/>
              </w:rPr>
              <w:t>GRADO CF:</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4D4703" w:rsidRDefault="004D4703" w14:paraId="73A88B08" w14:textId="191D9596">
            <w:pPr>
              <w:ind w:left="284"/>
              <w:rPr>
                <w:rFonts w:ascii="Arial" w:hAnsi="Arial" w:cs="Arial"/>
                <w:sz w:val="28"/>
                <w:szCs w:val="28"/>
              </w:rPr>
            </w:pPr>
            <w:r>
              <w:rPr>
                <w:rFonts w:ascii="Arial" w:hAnsi="Arial" w:cs="Arial"/>
                <w:sz w:val="28"/>
                <w:szCs w:val="28"/>
              </w:rPr>
              <w:t>GRADO SUPERIOR</w:t>
            </w:r>
          </w:p>
        </w:tc>
      </w:tr>
      <w:tr w:rsidR="004D4703" w:rsidTr="00EE03E4" w14:paraId="37BCAD59"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4D4703" w:rsidP="00AE1D9B" w:rsidRDefault="004D4703" w14:paraId="7AF10E3F" w14:textId="77777777">
            <w:pPr>
              <w:ind w:left="284"/>
              <w:rPr>
                <w:rFonts w:ascii="Arial" w:hAnsi="Arial" w:cs="Arial"/>
                <w:sz w:val="24"/>
                <w:szCs w:val="24"/>
              </w:rPr>
            </w:pPr>
            <w:r>
              <w:rPr>
                <w:rFonts w:ascii="Arial" w:hAnsi="Arial" w:cs="Arial"/>
                <w:sz w:val="24"/>
                <w:szCs w:val="24"/>
              </w:rPr>
              <w:t>CICLO FORMATIVO</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AE1D9B" w:rsidRDefault="004D4703" w14:paraId="0CBC8811" w14:textId="7D506105">
            <w:pPr>
              <w:ind w:left="284"/>
              <w:rPr>
                <w:rFonts w:ascii="Arial" w:hAnsi="Arial" w:cs="Arial"/>
                <w:sz w:val="28"/>
                <w:szCs w:val="28"/>
              </w:rPr>
            </w:pPr>
            <w:r>
              <w:rPr>
                <w:rFonts w:ascii="Arial" w:hAnsi="Arial" w:cs="Arial"/>
                <w:sz w:val="28"/>
                <w:szCs w:val="28"/>
              </w:rPr>
              <w:t>MANTENIMIENTO ELECTRONICO</w:t>
            </w:r>
          </w:p>
        </w:tc>
      </w:tr>
      <w:tr w:rsidR="004D4703" w:rsidTr="00EE03E4" w14:paraId="4D23C946"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4D4703" w:rsidP="00AE1D9B" w:rsidRDefault="004D4703" w14:paraId="5C52F982" w14:textId="77777777">
            <w:pPr>
              <w:ind w:left="284"/>
              <w:rPr>
                <w:rFonts w:ascii="Arial" w:hAnsi="Arial" w:cs="Arial"/>
                <w:sz w:val="24"/>
                <w:szCs w:val="24"/>
              </w:rPr>
            </w:pPr>
            <w:r>
              <w:rPr>
                <w:rFonts w:ascii="Arial" w:hAnsi="Arial" w:cs="Arial"/>
                <w:sz w:val="24"/>
                <w:szCs w:val="24"/>
              </w:rPr>
              <w:t>MÓDULO</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AE1D9B" w:rsidRDefault="004D4703" w14:paraId="763AE9AF" w14:textId="1E686094">
            <w:pPr>
              <w:ind w:left="284"/>
              <w:rPr>
                <w:rFonts w:ascii="Arial" w:hAnsi="Arial" w:cs="Arial"/>
                <w:sz w:val="28"/>
                <w:szCs w:val="28"/>
              </w:rPr>
            </w:pPr>
            <w:r>
              <w:rPr>
                <w:rFonts w:ascii="Arial" w:hAnsi="Arial" w:cs="Arial"/>
                <w:b/>
                <w:bCs/>
                <w:sz w:val="28"/>
                <w:szCs w:val="28"/>
              </w:rPr>
              <w:t>TÉCNICAS Y PROCESOS DE MONTAJE Y MANTENIMIENTO ELECTRÓNICO</w:t>
            </w:r>
          </w:p>
        </w:tc>
      </w:tr>
      <w:tr w:rsidR="004D4703" w:rsidTr="00EE03E4" w14:paraId="1D632372"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4D4703" w:rsidP="00AE1D9B" w:rsidRDefault="004D4703" w14:paraId="70ED4F14" w14:textId="77777777">
            <w:pPr>
              <w:ind w:left="284"/>
              <w:rPr>
                <w:rFonts w:ascii="Arial" w:hAnsi="Arial" w:cs="Arial"/>
                <w:sz w:val="24"/>
                <w:szCs w:val="24"/>
              </w:rPr>
            </w:pPr>
            <w:r>
              <w:rPr>
                <w:rFonts w:ascii="Arial" w:hAnsi="Arial" w:cs="Arial"/>
                <w:sz w:val="24"/>
                <w:szCs w:val="24"/>
              </w:rPr>
              <w:t>CURSO</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AE1D9B" w:rsidRDefault="004D4703" w14:paraId="5AFFAB80" w14:textId="71509A25">
            <w:pPr>
              <w:ind w:left="284"/>
              <w:rPr>
                <w:rFonts w:ascii="Arial" w:hAnsi="Arial" w:cs="Arial"/>
                <w:sz w:val="28"/>
                <w:szCs w:val="28"/>
              </w:rPr>
            </w:pPr>
            <w:r>
              <w:rPr>
                <w:rFonts w:ascii="Arial" w:hAnsi="Arial" w:cs="Arial"/>
                <w:sz w:val="28"/>
                <w:szCs w:val="28"/>
              </w:rPr>
              <w:t>2º</w:t>
            </w:r>
          </w:p>
        </w:tc>
      </w:tr>
      <w:tr w:rsidR="004D4703" w:rsidTr="00EE03E4" w14:paraId="350DADD5"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4D4703" w:rsidP="00AE1D9B" w:rsidRDefault="004D4703" w14:paraId="7F538D00" w14:textId="77777777">
            <w:pPr>
              <w:ind w:left="284"/>
              <w:rPr>
                <w:rFonts w:ascii="Arial" w:hAnsi="Arial" w:cs="Arial"/>
                <w:sz w:val="24"/>
                <w:szCs w:val="24"/>
              </w:rPr>
            </w:pPr>
            <w:r>
              <w:rPr>
                <w:rFonts w:ascii="Arial" w:hAnsi="Arial" w:cs="Arial"/>
                <w:sz w:val="24"/>
                <w:szCs w:val="24"/>
              </w:rPr>
              <w:t>HORAS</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AE1D9B" w:rsidRDefault="004D4703" w14:paraId="435528DE" w14:textId="4B8249CC">
            <w:pPr>
              <w:ind w:left="284"/>
              <w:rPr>
                <w:rFonts w:ascii="Arial" w:hAnsi="Arial" w:cs="Arial"/>
                <w:sz w:val="28"/>
                <w:szCs w:val="28"/>
              </w:rPr>
            </w:pPr>
            <w:r>
              <w:rPr>
                <w:rFonts w:ascii="Arial" w:hAnsi="Arial" w:cs="Arial"/>
                <w:sz w:val="28"/>
                <w:szCs w:val="28"/>
              </w:rPr>
              <w:t>231 horas</w:t>
            </w:r>
          </w:p>
        </w:tc>
      </w:tr>
      <w:tr w:rsidR="004D4703" w:rsidTr="00EE03E4" w14:paraId="61C0D7E9"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4D4703" w:rsidP="00AE1D9B" w:rsidRDefault="004D4703" w14:paraId="68D28E68" w14:textId="77777777">
            <w:pPr>
              <w:ind w:left="284"/>
              <w:rPr>
                <w:rFonts w:ascii="Arial" w:hAnsi="Arial" w:cs="Arial"/>
                <w:sz w:val="24"/>
                <w:szCs w:val="24"/>
              </w:rPr>
            </w:pPr>
            <w:r>
              <w:rPr>
                <w:rFonts w:ascii="Arial" w:hAnsi="Arial" w:cs="Arial"/>
                <w:sz w:val="24"/>
                <w:szCs w:val="24"/>
              </w:rPr>
              <w:t>CÓDIGO</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AE1D9B" w:rsidRDefault="004D4703" w14:paraId="70AE174D" w14:textId="24AD1654">
            <w:pPr>
              <w:ind w:left="284"/>
              <w:rPr>
                <w:rFonts w:ascii="Arial" w:hAnsi="Arial" w:cs="Arial"/>
                <w:sz w:val="28"/>
                <w:szCs w:val="28"/>
              </w:rPr>
            </w:pPr>
            <w:r>
              <w:rPr>
                <w:rFonts w:ascii="Arial" w:hAnsi="Arial" w:cs="Arial"/>
                <w:sz w:val="28"/>
                <w:szCs w:val="28"/>
              </w:rPr>
              <w:t>1058</w:t>
            </w:r>
          </w:p>
        </w:tc>
      </w:tr>
    </w:tbl>
    <w:sdt>
      <w:sdtPr>
        <w:id w:val="-1295209448"/>
        <w:docPartObj>
          <w:docPartGallery w:val="Cover Pages"/>
          <w:docPartUnique/>
        </w:docPartObj>
      </w:sdtPr>
      <w:sdtEndPr/>
      <w:sdtContent>
        <w:p w:rsidR="004D4703" w:rsidP="000572BD" w:rsidRDefault="004D4703" w14:paraId="3E27F80F" w14:textId="77777777">
          <w:pPr>
            <w:spacing w:line="276" w:lineRule="auto"/>
            <w:ind w:left="709" w:right="1057" w:firstLine="425"/>
            <w:jc w:val="center"/>
            <w:rPr>
              <w:b/>
              <w:color w:val="17365D"/>
              <w:sz w:val="44"/>
              <w:szCs w:val="44"/>
            </w:rPr>
          </w:pPr>
          <w:r>
            <w:rPr>
              <w:b/>
              <w:color w:val="17365D"/>
              <w:sz w:val="44"/>
              <w:szCs w:val="44"/>
            </w:rPr>
            <w:t>PROGRAMACIÓN   DIDÁCTICA DEL MÓDULO</w:t>
          </w:r>
        </w:p>
        <w:p w:rsidR="004D4703" w:rsidP="000572BD" w:rsidRDefault="004D4703" w14:paraId="1E643F4D" w14:textId="77777777">
          <w:pPr>
            <w:rPr>
              <w:rFonts w:ascii="Arial" w:hAnsi="Arial" w:cs="Arial"/>
            </w:rPr>
          </w:pPr>
        </w:p>
        <w:tbl>
          <w:tblPr>
            <w:tblW w:w="9497" w:type="dxa"/>
            <w:tblInd w:w="137" w:type="dxa"/>
            <w:tblCellMar>
              <w:left w:w="10" w:type="dxa"/>
              <w:right w:w="10" w:type="dxa"/>
            </w:tblCellMar>
            <w:tblLook w:val="04A0" w:firstRow="1" w:lastRow="0" w:firstColumn="1" w:lastColumn="0" w:noHBand="0" w:noVBand="1"/>
          </w:tblPr>
          <w:tblGrid>
            <w:gridCol w:w="4252"/>
            <w:gridCol w:w="5245"/>
          </w:tblGrid>
          <w:tr w:rsidR="004D4703" w:rsidTr="004D4703" w14:paraId="356097F7" w14:textId="77777777">
            <w:tc>
              <w:tcPr>
                <w:tcW w:w="4252"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4D4703" w:rsidP="00AE1D9B" w:rsidRDefault="004D4703" w14:paraId="06DD3D60" w14:textId="77777777">
                <w:pPr>
                  <w:rPr>
                    <w:rFonts w:ascii="Arial" w:hAnsi="Arial" w:cs="Arial"/>
                    <w:sz w:val="24"/>
                    <w:szCs w:val="24"/>
                  </w:rPr>
                </w:pPr>
                <w:r>
                  <w:rPr>
                    <w:rFonts w:ascii="Arial" w:hAnsi="Arial" w:cs="Arial"/>
                    <w:sz w:val="24"/>
                    <w:szCs w:val="24"/>
                  </w:rPr>
                  <w:t>Elaborada por:</w:t>
                </w:r>
              </w:p>
            </w:tc>
            <w:tc>
              <w:tcPr>
                <w:tcW w:w="5245"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4D4703" w:rsidP="00AE1D9B" w:rsidRDefault="004D4703" w14:paraId="70883B87" w14:textId="77777777">
                <w:pPr>
                  <w:rPr>
                    <w:rFonts w:ascii="Arial" w:hAnsi="Arial" w:cs="Arial"/>
                    <w:sz w:val="24"/>
                    <w:szCs w:val="24"/>
                  </w:rPr>
                </w:pPr>
                <w:r>
                  <w:rPr>
                    <w:rFonts w:ascii="Arial" w:hAnsi="Arial" w:cs="Arial"/>
                    <w:sz w:val="24"/>
                    <w:szCs w:val="24"/>
                  </w:rPr>
                  <w:t>Revisada por el jefe de departamento</w:t>
                </w:r>
              </w:p>
            </w:tc>
          </w:tr>
          <w:tr w:rsidR="004D4703" w:rsidTr="004D4703" w14:paraId="7588BF3E" w14:textId="77777777">
            <w:trPr>
              <w:trHeight w:val="567"/>
            </w:trPr>
            <w:tc>
              <w:tcPr>
                <w:tcW w:w="4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493976" w:rsidRDefault="004D4703" w14:paraId="55B2A430" w14:textId="7B5A9F1E">
                <w:pPr>
                  <w:ind w:left="178"/>
                  <w:rPr>
                    <w:rFonts w:ascii="Arial" w:hAnsi="Arial" w:cs="Arial"/>
                    <w:sz w:val="24"/>
                    <w:szCs w:val="24"/>
                  </w:rPr>
                </w:pPr>
                <w:r>
                  <w:rPr>
                    <w:rFonts w:ascii="Arial" w:hAnsi="Arial" w:cs="Arial"/>
                    <w:sz w:val="24"/>
                    <w:szCs w:val="24"/>
                  </w:rPr>
                  <w:t>Fernando plaza plaza</w:t>
                </w:r>
              </w:p>
            </w:tc>
            <w:tc>
              <w:tcPr>
                <w:tcW w:w="524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AE1D9B" w:rsidRDefault="004D4703" w14:paraId="4151ADE3" w14:textId="77777777">
                <w:pPr>
                  <w:rPr>
                    <w:rFonts w:ascii="Arial" w:hAnsi="Arial" w:cs="Arial"/>
                    <w:sz w:val="24"/>
                    <w:szCs w:val="24"/>
                  </w:rPr>
                </w:pPr>
                <w:r>
                  <w:rPr>
                    <w:rFonts w:ascii="Arial" w:hAnsi="Arial" w:cs="Arial"/>
                    <w:sz w:val="24"/>
                    <w:szCs w:val="24"/>
                  </w:rPr>
                  <w:t>J. Felipe Pérez Caballero.</w:t>
                </w:r>
              </w:p>
            </w:tc>
          </w:tr>
          <w:tr w:rsidR="004D4703" w:rsidTr="004D4703" w14:paraId="0BF0F59F" w14:textId="77777777">
            <w:trPr>
              <w:trHeight w:val="567"/>
            </w:trPr>
            <w:tc>
              <w:tcPr>
                <w:tcW w:w="4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AE1D9B" w:rsidRDefault="004D4703" w14:paraId="1A1DAF4D" w14:textId="77777777">
                <w:pPr>
                  <w:rPr>
                    <w:rFonts w:ascii="Arial" w:hAnsi="Arial" w:cs="Arial"/>
                    <w:sz w:val="24"/>
                    <w:szCs w:val="24"/>
                  </w:rPr>
                </w:pPr>
                <w:r>
                  <w:rPr>
                    <w:rFonts w:ascii="Arial" w:hAnsi="Arial" w:cs="Arial"/>
                    <w:sz w:val="24"/>
                    <w:szCs w:val="24"/>
                  </w:rPr>
                  <w:t>Fecha: 15/10/2025</w:t>
                </w:r>
              </w:p>
            </w:tc>
            <w:tc>
              <w:tcPr>
                <w:tcW w:w="524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AE1D9B" w:rsidRDefault="004D4703" w14:paraId="7FDAE786" w14:textId="77777777">
                <w:pPr>
                  <w:rPr>
                    <w:rFonts w:ascii="Arial" w:hAnsi="Arial" w:cs="Arial"/>
                    <w:sz w:val="24"/>
                    <w:szCs w:val="24"/>
                  </w:rPr>
                </w:pPr>
                <w:r>
                  <w:rPr>
                    <w:rFonts w:ascii="Arial" w:hAnsi="Arial" w:cs="Arial"/>
                    <w:sz w:val="24"/>
                    <w:szCs w:val="24"/>
                  </w:rPr>
                  <w:t>Fecha: 17/10/2025</w:t>
                </w:r>
              </w:p>
            </w:tc>
          </w:tr>
        </w:tbl>
        <w:tbl>
          <w:tblPr>
            <w:tblpPr w:leftFromText="141" w:rightFromText="141" w:vertAnchor="text" w:horzAnchor="margin" w:tblpXSpec="center" w:tblpY="363"/>
            <w:tblW w:w="9493" w:type="dxa"/>
            <w:tblCellMar>
              <w:left w:w="10" w:type="dxa"/>
              <w:right w:w="10" w:type="dxa"/>
            </w:tblCellMar>
            <w:tblLook w:val="04A0" w:firstRow="1" w:lastRow="0" w:firstColumn="1" w:lastColumn="0" w:noHBand="0" w:noVBand="1"/>
          </w:tblPr>
          <w:tblGrid>
            <w:gridCol w:w="1163"/>
            <w:gridCol w:w="8330"/>
          </w:tblGrid>
          <w:tr w:rsidR="004D4703" w:rsidTr="004D4703" w14:paraId="72EC6409" w14:textId="77777777">
            <w:trPr>
              <w:trHeight w:val="567"/>
            </w:trPr>
            <w:tc>
              <w:tcPr>
                <w:tcW w:w="9493" w:type="dxa"/>
                <w:gridSpan w:val="2"/>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4D4703" w:rsidP="00EE03E4" w:rsidRDefault="004D4703" w14:paraId="360B84A4" w14:textId="77777777">
                <w:pPr>
                  <w:rPr>
                    <w:rFonts w:ascii="Arial" w:hAnsi="Arial" w:cs="Arial"/>
                  </w:rPr>
                </w:pPr>
                <w:r>
                  <w:rPr>
                    <w:rFonts w:ascii="Arial" w:hAnsi="Arial" w:cs="Arial"/>
                  </w:rPr>
                  <w:t>CONTROL DE CAMBIOS</w:t>
                </w:r>
              </w:p>
            </w:tc>
          </w:tr>
          <w:tr w:rsidR="004D4703" w:rsidTr="004D4703" w14:paraId="038991BD" w14:textId="77777777">
            <w:trPr>
              <w:trHeight w:val="567"/>
            </w:trPr>
            <w:tc>
              <w:tcPr>
                <w:tcW w:w="1163"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4D4703" w:rsidP="00EE03E4" w:rsidRDefault="004D4703" w14:paraId="71C6B304" w14:textId="77777777">
                <w:pPr>
                  <w:rPr>
                    <w:rFonts w:ascii="Arial" w:hAnsi="Arial" w:cs="Arial"/>
                  </w:rPr>
                </w:pPr>
                <w:r>
                  <w:rPr>
                    <w:rFonts w:ascii="Arial" w:hAnsi="Arial" w:cs="Arial"/>
                  </w:rPr>
                  <w:t>FECHA</w:t>
                </w:r>
              </w:p>
            </w:tc>
            <w:tc>
              <w:tcPr>
                <w:tcW w:w="833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4D4703" w:rsidP="00EE03E4" w:rsidRDefault="004D4703" w14:paraId="6ECE8322" w14:textId="77777777">
                <w:pPr>
                  <w:rPr>
                    <w:rFonts w:ascii="Arial" w:hAnsi="Arial" w:cs="Arial"/>
                  </w:rPr>
                </w:pPr>
                <w:r>
                  <w:rPr>
                    <w:rFonts w:ascii="Arial" w:hAnsi="Arial" w:cs="Arial"/>
                  </w:rPr>
                  <w:t>MODIFICACIÓN</w:t>
                </w:r>
              </w:p>
            </w:tc>
          </w:tr>
          <w:tr w:rsidR="004D4703" w:rsidTr="004D4703" w14:paraId="20B05291" w14:textId="77777777">
            <w:trPr>
              <w:trHeight w:val="397"/>
            </w:trPr>
            <w:tc>
              <w:tcPr>
                <w:tcW w:w="116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EE03E4" w:rsidRDefault="004D4703" w14:paraId="4FA89FCE" w14:textId="77777777">
                <w:pPr>
                  <w:rPr>
                    <w:rFonts w:ascii="Arial" w:hAnsi="Arial" w:cs="Arial"/>
                  </w:rPr>
                </w:pPr>
              </w:p>
            </w:tc>
            <w:tc>
              <w:tcPr>
                <w:tcW w:w="833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EE03E4" w:rsidRDefault="004D4703" w14:paraId="130778C1" w14:textId="77777777">
                <w:pPr>
                  <w:rPr>
                    <w:rFonts w:ascii="Arial" w:hAnsi="Arial" w:cs="Arial"/>
                  </w:rPr>
                </w:pPr>
              </w:p>
            </w:tc>
          </w:tr>
          <w:tr w:rsidR="004D4703" w:rsidTr="004D4703" w14:paraId="2DD2128C" w14:textId="77777777">
            <w:trPr>
              <w:trHeight w:val="397"/>
            </w:trPr>
            <w:tc>
              <w:tcPr>
                <w:tcW w:w="116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EE03E4" w:rsidRDefault="004D4703" w14:paraId="275C3EF9" w14:textId="77777777">
                <w:pPr>
                  <w:rPr>
                    <w:rFonts w:ascii="Arial" w:hAnsi="Arial" w:cs="Arial"/>
                  </w:rPr>
                </w:pPr>
              </w:p>
            </w:tc>
            <w:tc>
              <w:tcPr>
                <w:tcW w:w="833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EE03E4" w:rsidRDefault="004D4703" w14:paraId="18E89613" w14:textId="77777777">
                <w:pPr>
                  <w:rPr>
                    <w:rFonts w:ascii="Arial" w:hAnsi="Arial" w:cs="Arial"/>
                  </w:rPr>
                </w:pPr>
              </w:p>
            </w:tc>
          </w:tr>
          <w:tr w:rsidR="004D4703" w:rsidTr="004D4703" w14:paraId="54D45DBF" w14:textId="77777777">
            <w:trPr>
              <w:trHeight w:val="397"/>
            </w:trPr>
            <w:tc>
              <w:tcPr>
                <w:tcW w:w="116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EE03E4" w:rsidRDefault="004D4703" w14:paraId="6F1E4ED0" w14:textId="77777777">
                <w:pPr>
                  <w:rPr>
                    <w:rFonts w:ascii="Arial" w:hAnsi="Arial" w:cs="Arial"/>
                  </w:rPr>
                </w:pPr>
              </w:p>
            </w:tc>
            <w:tc>
              <w:tcPr>
                <w:tcW w:w="833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4D4703" w:rsidP="00EE03E4" w:rsidRDefault="004D4703" w14:paraId="78C2661D" w14:textId="77777777">
                <w:pPr>
                  <w:rPr>
                    <w:rFonts w:ascii="Arial" w:hAnsi="Arial" w:cs="Arial"/>
                  </w:rPr>
                </w:pPr>
              </w:p>
            </w:tc>
          </w:tr>
        </w:tbl>
        <w:p w:rsidR="004D4703" w:rsidP="000572BD" w:rsidRDefault="004D4703" w14:paraId="721D41EC" w14:textId="77777777">
          <w:pPr>
            <w:rPr>
              <w:rFonts w:ascii="Arial" w:hAnsi="Arial" w:cs="Arial"/>
            </w:rPr>
          </w:pPr>
        </w:p>
        <w:p w:rsidR="004D4703" w:rsidP="000572BD" w:rsidRDefault="00843EBC" w14:paraId="6776FD42" w14:textId="77777777"/>
      </w:sdtContent>
    </w:sdt>
    <w:bookmarkStart w:name="_Toc211804960" w:displacedByCustomXml="next" w:id="1"/>
    <w:sdt>
      <w:sdtPr>
        <w:id w:val="-1576737130"/>
        <w:docPartObj>
          <w:docPartGallery w:val="Table of Contents"/>
          <w:docPartUnique/>
        </w:docPartObj>
        <w:rPr>
          <w:rFonts w:ascii="Arial" w:hAnsi="Arial" w:eastAsia="Calibri" w:cs="Arial" w:eastAsiaTheme="minorAscii"/>
          <w:b w:val="1"/>
          <w:bCs w:val="1"/>
          <w:color w:val="auto"/>
          <w:sz w:val="22"/>
          <w:szCs w:val="22"/>
          <w:lang w:eastAsia="es-ES"/>
        </w:rPr>
      </w:sdtPr>
      <w:sdtEndPr>
        <w:rPr>
          <w:rFonts w:ascii="Arial" w:hAnsi="Arial" w:eastAsia="" w:cs="Arial" w:eastAsiaTheme="minorEastAsia"/>
          <w:b w:val="0"/>
          <w:bCs w:val="0"/>
          <w:color w:val="auto"/>
          <w:sz w:val="22"/>
          <w:szCs w:val="22"/>
          <w:lang w:eastAsia="es-ES"/>
        </w:rPr>
      </w:sdtEndPr>
      <w:sdtContent>
        <w:p w:rsidRPr="001276AD" w:rsidR="005C41BD" w:rsidP="00BF7406" w:rsidRDefault="005C41BD" w14:paraId="2F6676A4" w14:textId="3B1B762B">
          <w:pPr>
            <w:pStyle w:val="Ttulo1"/>
            <w:spacing w:before="120" w:after="120" w:line="240" w:lineRule="auto"/>
            <w:jc w:val="both"/>
            <w:rPr>
              <w:rFonts w:ascii="Arial" w:hAnsi="Arial" w:cs="Arial"/>
              <w:b/>
              <w:color w:val="002060"/>
              <w:sz w:val="22"/>
              <w:szCs w:val="22"/>
            </w:rPr>
          </w:pPr>
          <w:r w:rsidRPr="001276AD">
            <w:rPr>
              <w:rFonts w:ascii="Arial" w:hAnsi="Arial" w:cs="Arial"/>
              <w:b/>
              <w:color w:val="002060"/>
              <w:sz w:val="22"/>
              <w:szCs w:val="22"/>
            </w:rPr>
            <w:t>Índice.</w:t>
          </w:r>
          <w:bookmarkEnd w:id="1"/>
        </w:p>
        <w:p w:rsidR="00BF510A" w:rsidRDefault="005C41BD" w14:paraId="6553B294" w14:textId="7A57D994">
          <w:pPr>
            <w:pStyle w:val="TDC1"/>
            <w:rPr>
              <w:rFonts w:cstheme="minorBidi"/>
              <w:noProof/>
            </w:rPr>
          </w:pPr>
          <w:r w:rsidRPr="001276AD">
            <w:rPr>
              <w:rFonts w:ascii="Arial" w:hAnsi="Arial" w:cs="Arial"/>
            </w:rPr>
            <w:fldChar w:fldCharType="begin"/>
          </w:r>
          <w:r w:rsidRPr="001276AD">
            <w:rPr>
              <w:rFonts w:ascii="Arial" w:hAnsi="Arial" w:cs="Arial"/>
            </w:rPr>
            <w:instrText xml:space="preserve"> TOC \o "1-3" \h \z \u </w:instrText>
          </w:r>
          <w:r w:rsidRPr="001276AD">
            <w:rPr>
              <w:rFonts w:ascii="Arial" w:hAnsi="Arial" w:cs="Arial"/>
            </w:rPr>
            <w:fldChar w:fldCharType="separate"/>
          </w:r>
          <w:hyperlink w:history="1" w:anchor="_Toc211804960">
            <w:r w:rsidRPr="00AC4961" w:rsidR="00BF510A">
              <w:rPr>
                <w:rStyle w:val="Hipervnculo"/>
                <w:rFonts w:ascii="Arial" w:hAnsi="Arial" w:cs="Arial"/>
                <w:b/>
                <w:noProof/>
              </w:rPr>
              <w:t>0.</w:t>
            </w:r>
            <w:r w:rsidR="00BF510A">
              <w:rPr>
                <w:rFonts w:cstheme="minorBidi"/>
                <w:noProof/>
              </w:rPr>
              <w:tab/>
            </w:r>
            <w:r w:rsidRPr="00AC4961" w:rsidR="00BF510A">
              <w:rPr>
                <w:rStyle w:val="Hipervnculo"/>
                <w:rFonts w:ascii="Arial" w:hAnsi="Arial" w:cs="Arial"/>
                <w:b/>
                <w:noProof/>
              </w:rPr>
              <w:t>Índice.</w:t>
            </w:r>
            <w:r w:rsidR="00BF510A">
              <w:rPr>
                <w:noProof/>
                <w:webHidden/>
              </w:rPr>
              <w:tab/>
            </w:r>
            <w:r w:rsidR="00BF510A">
              <w:rPr>
                <w:noProof/>
                <w:webHidden/>
              </w:rPr>
              <w:fldChar w:fldCharType="begin"/>
            </w:r>
            <w:r w:rsidR="00BF510A">
              <w:rPr>
                <w:noProof/>
                <w:webHidden/>
              </w:rPr>
              <w:instrText xml:space="preserve"> PAGEREF _Toc211804960 \h </w:instrText>
            </w:r>
            <w:r w:rsidR="00BF510A">
              <w:rPr>
                <w:noProof/>
                <w:webHidden/>
              </w:rPr>
            </w:r>
            <w:r w:rsidR="00BF510A">
              <w:rPr>
                <w:noProof/>
                <w:webHidden/>
              </w:rPr>
              <w:fldChar w:fldCharType="separate"/>
            </w:r>
            <w:r w:rsidR="002E1D1B">
              <w:rPr>
                <w:noProof/>
                <w:webHidden/>
              </w:rPr>
              <w:t>i</w:t>
            </w:r>
            <w:r w:rsidR="00BF510A">
              <w:rPr>
                <w:noProof/>
                <w:webHidden/>
              </w:rPr>
              <w:fldChar w:fldCharType="end"/>
            </w:r>
          </w:hyperlink>
        </w:p>
        <w:p w:rsidR="00BF510A" w:rsidRDefault="00BF510A" w14:paraId="56F6B9EC" w14:textId="4B0BB1BA">
          <w:pPr>
            <w:pStyle w:val="TDC1"/>
            <w:rPr>
              <w:rFonts w:cstheme="minorBidi"/>
              <w:noProof/>
            </w:rPr>
          </w:pPr>
          <w:hyperlink w:history="1" w:anchor="_Toc211804961">
            <w:r w:rsidRPr="00AC4961">
              <w:rPr>
                <w:rStyle w:val="Hipervnculo"/>
                <w:rFonts w:ascii="Arial" w:hAnsi="Arial" w:cs="Arial"/>
                <w:b/>
                <w:noProof/>
              </w:rPr>
              <w:t>1.</w:t>
            </w:r>
            <w:r>
              <w:rPr>
                <w:rFonts w:cstheme="minorBidi"/>
                <w:noProof/>
              </w:rPr>
              <w:tab/>
            </w:r>
            <w:r w:rsidRPr="00AC4961">
              <w:rPr>
                <w:rStyle w:val="Hipervnculo"/>
                <w:rFonts w:ascii="Arial" w:hAnsi="Arial" w:cs="Arial"/>
                <w:b/>
                <w:noProof/>
              </w:rPr>
              <w:t>Introducción.</w:t>
            </w:r>
            <w:r>
              <w:rPr>
                <w:noProof/>
                <w:webHidden/>
              </w:rPr>
              <w:tab/>
            </w:r>
            <w:r>
              <w:rPr>
                <w:noProof/>
                <w:webHidden/>
              </w:rPr>
              <w:fldChar w:fldCharType="begin"/>
            </w:r>
            <w:r>
              <w:rPr>
                <w:noProof/>
                <w:webHidden/>
              </w:rPr>
              <w:instrText xml:space="preserve"> PAGEREF _Toc211804961 \h </w:instrText>
            </w:r>
            <w:r>
              <w:rPr>
                <w:noProof/>
                <w:webHidden/>
              </w:rPr>
            </w:r>
            <w:r>
              <w:rPr>
                <w:noProof/>
                <w:webHidden/>
              </w:rPr>
              <w:fldChar w:fldCharType="separate"/>
            </w:r>
            <w:r w:rsidR="002E1D1B">
              <w:rPr>
                <w:noProof/>
                <w:webHidden/>
              </w:rPr>
              <w:t>1</w:t>
            </w:r>
            <w:r>
              <w:rPr>
                <w:noProof/>
                <w:webHidden/>
              </w:rPr>
              <w:fldChar w:fldCharType="end"/>
            </w:r>
          </w:hyperlink>
        </w:p>
        <w:p w:rsidR="00BF510A" w:rsidRDefault="00BF510A" w14:paraId="52476AA0" w14:textId="235DC31E">
          <w:pPr>
            <w:pStyle w:val="TDC1"/>
            <w:rPr>
              <w:rFonts w:cstheme="minorBidi"/>
              <w:noProof/>
            </w:rPr>
          </w:pPr>
          <w:hyperlink w:history="1" w:anchor="_Toc211804962">
            <w:r w:rsidRPr="00AC4961">
              <w:rPr>
                <w:rStyle w:val="Hipervnculo"/>
                <w:rFonts w:ascii="Arial" w:hAnsi="Arial" w:cs="Arial"/>
                <w:b/>
                <w:noProof/>
              </w:rPr>
              <w:t>2.</w:t>
            </w:r>
            <w:r>
              <w:rPr>
                <w:rFonts w:cstheme="minorBidi"/>
                <w:noProof/>
              </w:rPr>
              <w:tab/>
            </w:r>
            <w:r w:rsidRPr="00AC4961">
              <w:rPr>
                <w:rStyle w:val="Hipervnculo"/>
                <w:rFonts w:ascii="Arial" w:hAnsi="Arial" w:cs="Arial"/>
                <w:b/>
                <w:noProof/>
              </w:rPr>
              <w:t>Remisión de apartados a la programación del ciclo en mantenimiento electrónico</w:t>
            </w:r>
            <w:r>
              <w:rPr>
                <w:noProof/>
                <w:webHidden/>
              </w:rPr>
              <w:tab/>
            </w:r>
            <w:r>
              <w:rPr>
                <w:noProof/>
                <w:webHidden/>
              </w:rPr>
              <w:fldChar w:fldCharType="begin"/>
            </w:r>
            <w:r>
              <w:rPr>
                <w:noProof/>
                <w:webHidden/>
              </w:rPr>
              <w:instrText xml:space="preserve"> PAGEREF _Toc211804962 \h </w:instrText>
            </w:r>
            <w:r>
              <w:rPr>
                <w:noProof/>
                <w:webHidden/>
              </w:rPr>
            </w:r>
            <w:r>
              <w:rPr>
                <w:noProof/>
                <w:webHidden/>
              </w:rPr>
              <w:fldChar w:fldCharType="separate"/>
            </w:r>
            <w:r w:rsidR="002E1D1B">
              <w:rPr>
                <w:noProof/>
                <w:webHidden/>
              </w:rPr>
              <w:t>1</w:t>
            </w:r>
            <w:r>
              <w:rPr>
                <w:noProof/>
                <w:webHidden/>
              </w:rPr>
              <w:fldChar w:fldCharType="end"/>
            </w:r>
          </w:hyperlink>
        </w:p>
        <w:p w:rsidR="00BF510A" w:rsidRDefault="00BF510A" w14:paraId="18D25870" w14:textId="7B103A60">
          <w:pPr>
            <w:pStyle w:val="TDC1"/>
            <w:rPr>
              <w:rFonts w:cstheme="minorBidi"/>
              <w:noProof/>
            </w:rPr>
          </w:pPr>
          <w:hyperlink w:history="1" w:anchor="_Toc211804963">
            <w:r w:rsidRPr="00AC4961">
              <w:rPr>
                <w:rStyle w:val="Hipervnculo"/>
                <w:rFonts w:ascii="Arial" w:hAnsi="Arial" w:cs="Arial"/>
                <w:b/>
                <w:noProof/>
              </w:rPr>
              <w:t>3.</w:t>
            </w:r>
            <w:r>
              <w:rPr>
                <w:rFonts w:cstheme="minorBidi"/>
                <w:noProof/>
              </w:rPr>
              <w:tab/>
            </w:r>
            <w:r w:rsidRPr="00AC4961">
              <w:rPr>
                <w:rStyle w:val="Hipervnculo"/>
                <w:rFonts w:ascii="Arial" w:hAnsi="Arial" w:cs="Arial"/>
                <w:b/>
                <w:noProof/>
              </w:rPr>
              <w:t>Objetivos.</w:t>
            </w:r>
            <w:r>
              <w:rPr>
                <w:noProof/>
                <w:webHidden/>
              </w:rPr>
              <w:tab/>
            </w:r>
            <w:r>
              <w:rPr>
                <w:noProof/>
                <w:webHidden/>
              </w:rPr>
              <w:fldChar w:fldCharType="begin"/>
            </w:r>
            <w:r>
              <w:rPr>
                <w:noProof/>
                <w:webHidden/>
              </w:rPr>
              <w:instrText xml:space="preserve"> PAGEREF _Toc211804963 \h </w:instrText>
            </w:r>
            <w:r>
              <w:rPr>
                <w:noProof/>
                <w:webHidden/>
              </w:rPr>
            </w:r>
            <w:r>
              <w:rPr>
                <w:noProof/>
                <w:webHidden/>
              </w:rPr>
              <w:fldChar w:fldCharType="separate"/>
            </w:r>
            <w:r w:rsidR="002E1D1B">
              <w:rPr>
                <w:noProof/>
                <w:webHidden/>
              </w:rPr>
              <w:t>2</w:t>
            </w:r>
            <w:r>
              <w:rPr>
                <w:noProof/>
                <w:webHidden/>
              </w:rPr>
              <w:fldChar w:fldCharType="end"/>
            </w:r>
          </w:hyperlink>
        </w:p>
        <w:p w:rsidR="00BF510A" w:rsidRDefault="00BF510A" w14:paraId="58979222" w14:textId="65D6EB7D">
          <w:pPr>
            <w:pStyle w:val="TDC2"/>
            <w:rPr>
              <w:rFonts w:cstheme="minorBidi"/>
              <w:noProof/>
            </w:rPr>
          </w:pPr>
          <w:hyperlink w:history="1" w:anchor="_Toc211804964">
            <w:r w:rsidRPr="00AC4961">
              <w:rPr>
                <w:rStyle w:val="Hipervnculo"/>
                <w:noProof/>
              </w:rPr>
              <w:t>3.1.</w:t>
            </w:r>
            <w:r>
              <w:rPr>
                <w:rFonts w:cstheme="minorBidi"/>
                <w:noProof/>
              </w:rPr>
              <w:tab/>
            </w:r>
            <w:r w:rsidRPr="00AC4961">
              <w:rPr>
                <w:rStyle w:val="Hipervnculo"/>
                <w:noProof/>
              </w:rPr>
              <w:t>Objetivos Generales del ciclo formativo.</w:t>
            </w:r>
            <w:r>
              <w:rPr>
                <w:noProof/>
                <w:webHidden/>
              </w:rPr>
              <w:tab/>
            </w:r>
            <w:r>
              <w:rPr>
                <w:noProof/>
                <w:webHidden/>
              </w:rPr>
              <w:fldChar w:fldCharType="begin"/>
            </w:r>
            <w:r>
              <w:rPr>
                <w:noProof/>
                <w:webHidden/>
              </w:rPr>
              <w:instrText xml:space="preserve"> PAGEREF _Toc211804964 \h </w:instrText>
            </w:r>
            <w:r>
              <w:rPr>
                <w:noProof/>
                <w:webHidden/>
              </w:rPr>
            </w:r>
            <w:r>
              <w:rPr>
                <w:noProof/>
                <w:webHidden/>
              </w:rPr>
              <w:fldChar w:fldCharType="separate"/>
            </w:r>
            <w:r w:rsidR="002E1D1B">
              <w:rPr>
                <w:noProof/>
                <w:webHidden/>
              </w:rPr>
              <w:t>2</w:t>
            </w:r>
            <w:r>
              <w:rPr>
                <w:noProof/>
                <w:webHidden/>
              </w:rPr>
              <w:fldChar w:fldCharType="end"/>
            </w:r>
          </w:hyperlink>
        </w:p>
        <w:p w:rsidR="00BF510A" w:rsidRDefault="00BF510A" w14:paraId="49CE0D33" w14:textId="20EFF31E">
          <w:pPr>
            <w:pStyle w:val="TDC2"/>
            <w:rPr>
              <w:rFonts w:cstheme="minorBidi"/>
              <w:noProof/>
            </w:rPr>
          </w:pPr>
          <w:hyperlink w:history="1" w:anchor="_Toc211804965">
            <w:r w:rsidRPr="00AC4961">
              <w:rPr>
                <w:rStyle w:val="Hipervnculo"/>
                <w:noProof/>
              </w:rPr>
              <w:t>3.2.</w:t>
            </w:r>
            <w:r>
              <w:rPr>
                <w:rFonts w:cstheme="minorBidi"/>
                <w:noProof/>
              </w:rPr>
              <w:tab/>
            </w:r>
            <w:r w:rsidRPr="00AC4961">
              <w:rPr>
                <w:rStyle w:val="Hipervnculo"/>
                <w:noProof/>
              </w:rPr>
              <w:t>Resultados de Aprendizaje del Módulo Profesional.</w:t>
            </w:r>
            <w:r>
              <w:rPr>
                <w:noProof/>
                <w:webHidden/>
              </w:rPr>
              <w:tab/>
            </w:r>
            <w:r>
              <w:rPr>
                <w:noProof/>
                <w:webHidden/>
              </w:rPr>
              <w:fldChar w:fldCharType="begin"/>
            </w:r>
            <w:r>
              <w:rPr>
                <w:noProof/>
                <w:webHidden/>
              </w:rPr>
              <w:instrText xml:space="preserve"> PAGEREF _Toc211804965 \h </w:instrText>
            </w:r>
            <w:r>
              <w:rPr>
                <w:noProof/>
                <w:webHidden/>
              </w:rPr>
            </w:r>
            <w:r>
              <w:rPr>
                <w:noProof/>
                <w:webHidden/>
              </w:rPr>
              <w:fldChar w:fldCharType="separate"/>
            </w:r>
            <w:r w:rsidR="002E1D1B">
              <w:rPr>
                <w:noProof/>
                <w:webHidden/>
              </w:rPr>
              <w:t>2</w:t>
            </w:r>
            <w:r>
              <w:rPr>
                <w:noProof/>
                <w:webHidden/>
              </w:rPr>
              <w:fldChar w:fldCharType="end"/>
            </w:r>
          </w:hyperlink>
        </w:p>
        <w:p w:rsidR="00BF510A" w:rsidRDefault="00BF510A" w14:paraId="00DD381F" w14:textId="4D6816FD">
          <w:pPr>
            <w:pStyle w:val="TDC2"/>
            <w:rPr>
              <w:rFonts w:cstheme="minorBidi"/>
              <w:noProof/>
            </w:rPr>
          </w:pPr>
          <w:hyperlink w:history="1" w:anchor="_Toc211804966">
            <w:r w:rsidRPr="00AC4961">
              <w:rPr>
                <w:rStyle w:val="Hipervnculo"/>
                <w:noProof/>
              </w:rPr>
              <w:t>3.3.</w:t>
            </w:r>
            <w:r>
              <w:rPr>
                <w:rFonts w:cstheme="minorBidi"/>
                <w:noProof/>
              </w:rPr>
              <w:tab/>
            </w:r>
            <w:r w:rsidRPr="00AC4961">
              <w:rPr>
                <w:rStyle w:val="Hipervnculo"/>
                <w:noProof/>
              </w:rPr>
              <w:t>Objetivos didácticos de módulo profesional.</w:t>
            </w:r>
            <w:r>
              <w:rPr>
                <w:noProof/>
                <w:webHidden/>
              </w:rPr>
              <w:tab/>
            </w:r>
            <w:r>
              <w:rPr>
                <w:noProof/>
                <w:webHidden/>
              </w:rPr>
              <w:fldChar w:fldCharType="begin"/>
            </w:r>
            <w:r>
              <w:rPr>
                <w:noProof/>
                <w:webHidden/>
              </w:rPr>
              <w:instrText xml:space="preserve"> PAGEREF _Toc211804966 \h </w:instrText>
            </w:r>
            <w:r>
              <w:rPr>
                <w:noProof/>
                <w:webHidden/>
              </w:rPr>
            </w:r>
            <w:r>
              <w:rPr>
                <w:noProof/>
                <w:webHidden/>
              </w:rPr>
              <w:fldChar w:fldCharType="separate"/>
            </w:r>
            <w:r w:rsidR="002E1D1B">
              <w:rPr>
                <w:noProof/>
                <w:webHidden/>
              </w:rPr>
              <w:t>3</w:t>
            </w:r>
            <w:r>
              <w:rPr>
                <w:noProof/>
                <w:webHidden/>
              </w:rPr>
              <w:fldChar w:fldCharType="end"/>
            </w:r>
          </w:hyperlink>
        </w:p>
        <w:p w:rsidR="00BF510A" w:rsidRDefault="00BF510A" w14:paraId="41BEA187" w14:textId="0E68659E">
          <w:pPr>
            <w:pStyle w:val="TDC1"/>
            <w:rPr>
              <w:rFonts w:cstheme="minorBidi"/>
              <w:noProof/>
            </w:rPr>
          </w:pPr>
          <w:hyperlink w:history="1" w:anchor="_Toc211804967">
            <w:r w:rsidRPr="00AC4961">
              <w:rPr>
                <w:rStyle w:val="Hipervnculo"/>
                <w:rFonts w:ascii="Arial" w:hAnsi="Arial" w:cs="Arial"/>
                <w:b/>
                <w:noProof/>
              </w:rPr>
              <w:t>4.</w:t>
            </w:r>
            <w:r>
              <w:rPr>
                <w:rFonts w:cstheme="minorBidi"/>
                <w:noProof/>
              </w:rPr>
              <w:tab/>
            </w:r>
            <w:r w:rsidRPr="00AC4961">
              <w:rPr>
                <w:rStyle w:val="Hipervnculo"/>
                <w:rFonts w:ascii="Arial" w:hAnsi="Arial" w:cs="Arial"/>
                <w:b/>
                <w:noProof/>
              </w:rPr>
              <w:t>Unidades de competencia y cualificaciones profesionales.</w:t>
            </w:r>
            <w:r>
              <w:rPr>
                <w:noProof/>
                <w:webHidden/>
              </w:rPr>
              <w:tab/>
            </w:r>
            <w:r>
              <w:rPr>
                <w:noProof/>
                <w:webHidden/>
              </w:rPr>
              <w:fldChar w:fldCharType="begin"/>
            </w:r>
            <w:r>
              <w:rPr>
                <w:noProof/>
                <w:webHidden/>
              </w:rPr>
              <w:instrText xml:space="preserve"> PAGEREF _Toc211804967 \h </w:instrText>
            </w:r>
            <w:r>
              <w:rPr>
                <w:noProof/>
                <w:webHidden/>
              </w:rPr>
            </w:r>
            <w:r>
              <w:rPr>
                <w:noProof/>
                <w:webHidden/>
              </w:rPr>
              <w:fldChar w:fldCharType="separate"/>
            </w:r>
            <w:r w:rsidR="002E1D1B">
              <w:rPr>
                <w:noProof/>
                <w:webHidden/>
              </w:rPr>
              <w:t>3</w:t>
            </w:r>
            <w:r>
              <w:rPr>
                <w:noProof/>
                <w:webHidden/>
              </w:rPr>
              <w:fldChar w:fldCharType="end"/>
            </w:r>
          </w:hyperlink>
        </w:p>
        <w:p w:rsidR="00BF510A" w:rsidRDefault="00BF510A" w14:paraId="49478E96" w14:textId="1AB4D57B">
          <w:pPr>
            <w:pStyle w:val="TDC1"/>
            <w:rPr>
              <w:rFonts w:cstheme="minorBidi"/>
              <w:noProof/>
            </w:rPr>
          </w:pPr>
          <w:hyperlink w:history="1" w:anchor="_Toc211804968">
            <w:r w:rsidRPr="00AC4961">
              <w:rPr>
                <w:rStyle w:val="Hipervnculo"/>
                <w:rFonts w:ascii="Arial" w:hAnsi="Arial" w:cs="Arial"/>
                <w:b/>
                <w:noProof/>
              </w:rPr>
              <w:t>5.</w:t>
            </w:r>
            <w:r>
              <w:rPr>
                <w:rFonts w:cstheme="minorBidi"/>
                <w:noProof/>
              </w:rPr>
              <w:tab/>
            </w:r>
            <w:r w:rsidRPr="00AC4961">
              <w:rPr>
                <w:rStyle w:val="Hipervnculo"/>
                <w:rFonts w:ascii="Arial" w:hAnsi="Arial" w:cs="Arial"/>
                <w:b/>
                <w:noProof/>
              </w:rPr>
              <w:t>Competencias.</w:t>
            </w:r>
            <w:r>
              <w:rPr>
                <w:noProof/>
                <w:webHidden/>
              </w:rPr>
              <w:tab/>
            </w:r>
            <w:r>
              <w:rPr>
                <w:noProof/>
                <w:webHidden/>
              </w:rPr>
              <w:fldChar w:fldCharType="begin"/>
            </w:r>
            <w:r>
              <w:rPr>
                <w:noProof/>
                <w:webHidden/>
              </w:rPr>
              <w:instrText xml:space="preserve"> PAGEREF _Toc211804968 \h </w:instrText>
            </w:r>
            <w:r>
              <w:rPr>
                <w:noProof/>
                <w:webHidden/>
              </w:rPr>
            </w:r>
            <w:r>
              <w:rPr>
                <w:noProof/>
                <w:webHidden/>
              </w:rPr>
              <w:fldChar w:fldCharType="separate"/>
            </w:r>
            <w:r w:rsidR="002E1D1B">
              <w:rPr>
                <w:noProof/>
                <w:webHidden/>
              </w:rPr>
              <w:t>4</w:t>
            </w:r>
            <w:r>
              <w:rPr>
                <w:noProof/>
                <w:webHidden/>
              </w:rPr>
              <w:fldChar w:fldCharType="end"/>
            </w:r>
          </w:hyperlink>
        </w:p>
        <w:p w:rsidR="00BF510A" w:rsidRDefault="00BF510A" w14:paraId="5935EDED" w14:textId="7B8A6C75">
          <w:pPr>
            <w:pStyle w:val="TDC2"/>
            <w:rPr>
              <w:rFonts w:cstheme="minorBidi"/>
              <w:noProof/>
            </w:rPr>
          </w:pPr>
          <w:hyperlink w:history="1" w:anchor="_Toc211804969">
            <w:r w:rsidRPr="00AC4961">
              <w:rPr>
                <w:rStyle w:val="Hipervnculo"/>
                <w:noProof/>
              </w:rPr>
              <w:t>5.1.</w:t>
            </w:r>
            <w:r>
              <w:rPr>
                <w:rFonts w:cstheme="minorBidi"/>
                <w:noProof/>
              </w:rPr>
              <w:tab/>
            </w:r>
            <w:r w:rsidRPr="00AC4961">
              <w:rPr>
                <w:rStyle w:val="Hipervnculo"/>
                <w:noProof/>
              </w:rPr>
              <w:t>Contribución del módulo a las Competencias Profesionales, Personales y Sociales.</w:t>
            </w:r>
            <w:r>
              <w:rPr>
                <w:noProof/>
                <w:webHidden/>
              </w:rPr>
              <w:tab/>
            </w:r>
            <w:r>
              <w:rPr>
                <w:noProof/>
                <w:webHidden/>
              </w:rPr>
              <w:fldChar w:fldCharType="begin"/>
            </w:r>
            <w:r>
              <w:rPr>
                <w:noProof/>
                <w:webHidden/>
              </w:rPr>
              <w:instrText xml:space="preserve"> PAGEREF _Toc211804969 \h </w:instrText>
            </w:r>
            <w:r>
              <w:rPr>
                <w:noProof/>
                <w:webHidden/>
              </w:rPr>
            </w:r>
            <w:r>
              <w:rPr>
                <w:noProof/>
                <w:webHidden/>
              </w:rPr>
              <w:fldChar w:fldCharType="separate"/>
            </w:r>
            <w:r w:rsidR="002E1D1B">
              <w:rPr>
                <w:noProof/>
                <w:webHidden/>
              </w:rPr>
              <w:t>4</w:t>
            </w:r>
            <w:r>
              <w:rPr>
                <w:noProof/>
                <w:webHidden/>
              </w:rPr>
              <w:fldChar w:fldCharType="end"/>
            </w:r>
          </w:hyperlink>
        </w:p>
        <w:p w:rsidR="00BF510A" w:rsidRDefault="00BF510A" w14:paraId="04F58A59" w14:textId="3FE90762">
          <w:pPr>
            <w:pStyle w:val="TDC1"/>
            <w:rPr>
              <w:rFonts w:cstheme="minorBidi"/>
              <w:noProof/>
            </w:rPr>
          </w:pPr>
          <w:hyperlink w:history="1" w:anchor="_Toc211804970">
            <w:r w:rsidRPr="00AC4961">
              <w:rPr>
                <w:rStyle w:val="Hipervnculo"/>
                <w:rFonts w:ascii="Arial" w:hAnsi="Arial" w:cs="Arial"/>
                <w:b/>
                <w:noProof/>
              </w:rPr>
              <w:t>6.</w:t>
            </w:r>
            <w:r>
              <w:rPr>
                <w:rFonts w:cstheme="minorBidi"/>
                <w:noProof/>
              </w:rPr>
              <w:tab/>
            </w:r>
            <w:r w:rsidRPr="00AC4961">
              <w:rPr>
                <w:rStyle w:val="Hipervnculo"/>
                <w:rFonts w:ascii="Arial" w:hAnsi="Arial" w:cs="Arial"/>
                <w:b/>
                <w:noProof/>
              </w:rPr>
              <w:t>Contenidos.</w:t>
            </w:r>
            <w:r>
              <w:rPr>
                <w:noProof/>
                <w:webHidden/>
              </w:rPr>
              <w:tab/>
            </w:r>
            <w:r>
              <w:rPr>
                <w:noProof/>
                <w:webHidden/>
              </w:rPr>
              <w:fldChar w:fldCharType="begin"/>
            </w:r>
            <w:r>
              <w:rPr>
                <w:noProof/>
                <w:webHidden/>
              </w:rPr>
              <w:instrText xml:space="preserve"> PAGEREF _Toc211804970 \h </w:instrText>
            </w:r>
            <w:r>
              <w:rPr>
                <w:noProof/>
                <w:webHidden/>
              </w:rPr>
            </w:r>
            <w:r>
              <w:rPr>
                <w:noProof/>
                <w:webHidden/>
              </w:rPr>
              <w:fldChar w:fldCharType="separate"/>
            </w:r>
            <w:r w:rsidR="002E1D1B">
              <w:rPr>
                <w:noProof/>
                <w:webHidden/>
              </w:rPr>
              <w:t>4</w:t>
            </w:r>
            <w:r>
              <w:rPr>
                <w:noProof/>
                <w:webHidden/>
              </w:rPr>
              <w:fldChar w:fldCharType="end"/>
            </w:r>
          </w:hyperlink>
        </w:p>
        <w:p w:rsidR="00BF510A" w:rsidRDefault="00BF510A" w14:paraId="5AC9255D" w14:textId="7D64CFE6">
          <w:pPr>
            <w:pStyle w:val="TDC2"/>
            <w:rPr>
              <w:rFonts w:cstheme="minorBidi"/>
              <w:noProof/>
            </w:rPr>
          </w:pPr>
          <w:hyperlink w:history="1" w:anchor="_Toc211804971">
            <w:r w:rsidRPr="00AC4961">
              <w:rPr>
                <w:rStyle w:val="Hipervnculo"/>
                <w:noProof/>
              </w:rPr>
              <w:t>6.1.</w:t>
            </w:r>
            <w:r>
              <w:rPr>
                <w:rFonts w:cstheme="minorBidi"/>
                <w:noProof/>
              </w:rPr>
              <w:tab/>
            </w:r>
            <w:r w:rsidRPr="00AC4961">
              <w:rPr>
                <w:rStyle w:val="Hipervnculo"/>
                <w:noProof/>
              </w:rPr>
              <w:t>Contenidos básicos.</w:t>
            </w:r>
            <w:r>
              <w:rPr>
                <w:noProof/>
                <w:webHidden/>
              </w:rPr>
              <w:tab/>
            </w:r>
            <w:r>
              <w:rPr>
                <w:noProof/>
                <w:webHidden/>
              </w:rPr>
              <w:fldChar w:fldCharType="begin"/>
            </w:r>
            <w:r>
              <w:rPr>
                <w:noProof/>
                <w:webHidden/>
              </w:rPr>
              <w:instrText xml:space="preserve"> PAGEREF _Toc211804971 \h </w:instrText>
            </w:r>
            <w:r>
              <w:rPr>
                <w:noProof/>
                <w:webHidden/>
              </w:rPr>
            </w:r>
            <w:r>
              <w:rPr>
                <w:noProof/>
                <w:webHidden/>
              </w:rPr>
              <w:fldChar w:fldCharType="separate"/>
            </w:r>
            <w:r w:rsidR="002E1D1B">
              <w:rPr>
                <w:noProof/>
                <w:webHidden/>
              </w:rPr>
              <w:t>4</w:t>
            </w:r>
            <w:r>
              <w:rPr>
                <w:noProof/>
                <w:webHidden/>
              </w:rPr>
              <w:fldChar w:fldCharType="end"/>
            </w:r>
          </w:hyperlink>
        </w:p>
        <w:p w:rsidR="00BF510A" w:rsidRDefault="00BF510A" w14:paraId="71AB40FE" w14:textId="57485A9A">
          <w:pPr>
            <w:pStyle w:val="TDC2"/>
            <w:rPr>
              <w:rFonts w:cstheme="minorBidi"/>
              <w:noProof/>
            </w:rPr>
          </w:pPr>
          <w:hyperlink w:history="1" w:anchor="_Toc211804972">
            <w:r w:rsidRPr="00AC4961">
              <w:rPr>
                <w:rStyle w:val="Hipervnculo"/>
                <w:noProof/>
              </w:rPr>
              <w:t>6.2.</w:t>
            </w:r>
            <w:r>
              <w:rPr>
                <w:rFonts w:cstheme="minorBidi"/>
                <w:noProof/>
              </w:rPr>
              <w:tab/>
            </w:r>
            <w:r w:rsidRPr="00AC4961">
              <w:rPr>
                <w:rStyle w:val="Hipervnculo"/>
                <w:noProof/>
              </w:rPr>
              <w:t>Contenidos de carácter transversal.</w:t>
            </w:r>
            <w:r>
              <w:rPr>
                <w:noProof/>
                <w:webHidden/>
              </w:rPr>
              <w:tab/>
            </w:r>
            <w:r>
              <w:rPr>
                <w:noProof/>
                <w:webHidden/>
              </w:rPr>
              <w:fldChar w:fldCharType="begin"/>
            </w:r>
            <w:r>
              <w:rPr>
                <w:noProof/>
                <w:webHidden/>
              </w:rPr>
              <w:instrText xml:space="preserve"> PAGEREF _Toc211804972 \h </w:instrText>
            </w:r>
            <w:r>
              <w:rPr>
                <w:noProof/>
                <w:webHidden/>
              </w:rPr>
            </w:r>
            <w:r>
              <w:rPr>
                <w:noProof/>
                <w:webHidden/>
              </w:rPr>
              <w:fldChar w:fldCharType="separate"/>
            </w:r>
            <w:r w:rsidR="002E1D1B">
              <w:rPr>
                <w:noProof/>
                <w:webHidden/>
              </w:rPr>
              <w:t>7</w:t>
            </w:r>
            <w:r>
              <w:rPr>
                <w:noProof/>
                <w:webHidden/>
              </w:rPr>
              <w:fldChar w:fldCharType="end"/>
            </w:r>
          </w:hyperlink>
        </w:p>
        <w:p w:rsidR="00BF510A" w:rsidRDefault="00BF510A" w14:paraId="51E932CE" w14:textId="65E5C556">
          <w:pPr>
            <w:pStyle w:val="TDC2"/>
            <w:rPr>
              <w:rFonts w:cstheme="minorBidi"/>
              <w:noProof/>
            </w:rPr>
          </w:pPr>
          <w:hyperlink w:history="1" w:anchor="_Toc211804973">
            <w:r w:rsidRPr="00AC4961">
              <w:rPr>
                <w:rStyle w:val="Hipervnculo"/>
                <w:noProof/>
              </w:rPr>
              <w:t>6.3.</w:t>
            </w:r>
            <w:r>
              <w:rPr>
                <w:rFonts w:cstheme="minorBidi"/>
                <w:noProof/>
              </w:rPr>
              <w:tab/>
            </w:r>
            <w:r w:rsidRPr="00AC4961">
              <w:rPr>
                <w:rStyle w:val="Hipervnculo"/>
                <w:noProof/>
              </w:rPr>
              <w:t>Selección, secuenciación y temporalización de los contenidos de las unidades de trabajo.</w:t>
            </w:r>
            <w:r>
              <w:rPr>
                <w:noProof/>
                <w:webHidden/>
              </w:rPr>
              <w:tab/>
            </w:r>
            <w:r>
              <w:rPr>
                <w:noProof/>
                <w:webHidden/>
              </w:rPr>
              <w:fldChar w:fldCharType="begin"/>
            </w:r>
            <w:r>
              <w:rPr>
                <w:noProof/>
                <w:webHidden/>
              </w:rPr>
              <w:instrText xml:space="preserve"> PAGEREF _Toc211804973 \h </w:instrText>
            </w:r>
            <w:r>
              <w:rPr>
                <w:noProof/>
                <w:webHidden/>
              </w:rPr>
            </w:r>
            <w:r>
              <w:rPr>
                <w:noProof/>
                <w:webHidden/>
              </w:rPr>
              <w:fldChar w:fldCharType="separate"/>
            </w:r>
            <w:r w:rsidR="002E1D1B">
              <w:rPr>
                <w:noProof/>
                <w:webHidden/>
              </w:rPr>
              <w:t>8</w:t>
            </w:r>
            <w:r>
              <w:rPr>
                <w:noProof/>
                <w:webHidden/>
              </w:rPr>
              <w:fldChar w:fldCharType="end"/>
            </w:r>
          </w:hyperlink>
        </w:p>
        <w:p w:rsidR="00BF510A" w:rsidRDefault="00BF510A" w14:paraId="7A4EDD47" w14:textId="64AF2908">
          <w:pPr>
            <w:pStyle w:val="TDC1"/>
            <w:rPr>
              <w:rFonts w:cstheme="minorBidi"/>
              <w:noProof/>
            </w:rPr>
          </w:pPr>
          <w:hyperlink w:history="1" w:anchor="_Toc211804974">
            <w:r w:rsidRPr="00AC4961">
              <w:rPr>
                <w:rStyle w:val="Hipervnculo"/>
                <w:rFonts w:ascii="Arial" w:hAnsi="Arial" w:cs="Arial"/>
                <w:b/>
                <w:noProof/>
              </w:rPr>
              <w:t>7.</w:t>
            </w:r>
            <w:r>
              <w:rPr>
                <w:rFonts w:cstheme="minorBidi"/>
                <w:noProof/>
              </w:rPr>
              <w:tab/>
            </w:r>
            <w:r w:rsidRPr="00AC4961">
              <w:rPr>
                <w:rStyle w:val="Hipervnculo"/>
                <w:rFonts w:ascii="Arial" w:hAnsi="Arial" w:cs="Arial"/>
                <w:b/>
                <w:noProof/>
              </w:rPr>
              <w:t>Evaluación.</w:t>
            </w:r>
            <w:r>
              <w:rPr>
                <w:noProof/>
                <w:webHidden/>
              </w:rPr>
              <w:tab/>
            </w:r>
            <w:r>
              <w:rPr>
                <w:noProof/>
                <w:webHidden/>
              </w:rPr>
              <w:fldChar w:fldCharType="begin"/>
            </w:r>
            <w:r>
              <w:rPr>
                <w:noProof/>
                <w:webHidden/>
              </w:rPr>
              <w:instrText xml:space="preserve"> PAGEREF _Toc211804974 \h </w:instrText>
            </w:r>
            <w:r>
              <w:rPr>
                <w:noProof/>
                <w:webHidden/>
              </w:rPr>
            </w:r>
            <w:r>
              <w:rPr>
                <w:noProof/>
                <w:webHidden/>
              </w:rPr>
              <w:fldChar w:fldCharType="separate"/>
            </w:r>
            <w:r w:rsidR="002E1D1B">
              <w:rPr>
                <w:noProof/>
                <w:webHidden/>
              </w:rPr>
              <w:t>8</w:t>
            </w:r>
            <w:r>
              <w:rPr>
                <w:noProof/>
                <w:webHidden/>
              </w:rPr>
              <w:fldChar w:fldCharType="end"/>
            </w:r>
          </w:hyperlink>
        </w:p>
        <w:p w:rsidR="00BF510A" w:rsidRDefault="00BF510A" w14:paraId="3E8BE1D5" w14:textId="7D6480B3">
          <w:pPr>
            <w:pStyle w:val="TDC2"/>
            <w:rPr>
              <w:rFonts w:cstheme="minorBidi"/>
              <w:noProof/>
            </w:rPr>
          </w:pPr>
          <w:hyperlink w:history="1" w:anchor="_Toc211804975">
            <w:r w:rsidRPr="00AC4961">
              <w:rPr>
                <w:rStyle w:val="Hipervnculo"/>
                <w:noProof/>
              </w:rPr>
              <w:t>7.1.</w:t>
            </w:r>
            <w:r>
              <w:rPr>
                <w:rFonts w:cstheme="minorBidi"/>
                <w:noProof/>
              </w:rPr>
              <w:tab/>
            </w:r>
            <w:r w:rsidRPr="00AC4961">
              <w:rPr>
                <w:rStyle w:val="Hipervnculo"/>
                <w:noProof/>
              </w:rPr>
              <w:t>Evaluación del proceso de Aprendizaje (Alumnado).</w:t>
            </w:r>
            <w:r>
              <w:rPr>
                <w:noProof/>
                <w:webHidden/>
              </w:rPr>
              <w:tab/>
            </w:r>
            <w:r>
              <w:rPr>
                <w:noProof/>
                <w:webHidden/>
              </w:rPr>
              <w:fldChar w:fldCharType="begin"/>
            </w:r>
            <w:r>
              <w:rPr>
                <w:noProof/>
                <w:webHidden/>
              </w:rPr>
              <w:instrText xml:space="preserve"> PAGEREF _Toc211804975 \h </w:instrText>
            </w:r>
            <w:r>
              <w:rPr>
                <w:noProof/>
                <w:webHidden/>
              </w:rPr>
            </w:r>
            <w:r>
              <w:rPr>
                <w:noProof/>
                <w:webHidden/>
              </w:rPr>
              <w:fldChar w:fldCharType="separate"/>
            </w:r>
            <w:r w:rsidR="002E1D1B">
              <w:rPr>
                <w:noProof/>
                <w:webHidden/>
              </w:rPr>
              <w:t>8</w:t>
            </w:r>
            <w:r>
              <w:rPr>
                <w:noProof/>
                <w:webHidden/>
              </w:rPr>
              <w:fldChar w:fldCharType="end"/>
            </w:r>
          </w:hyperlink>
        </w:p>
        <w:p w:rsidR="00BF510A" w:rsidRDefault="00BF510A" w14:paraId="176377BB" w14:textId="06004A5D">
          <w:pPr>
            <w:pStyle w:val="TDC3"/>
            <w:rPr>
              <w:rFonts w:cstheme="minorBidi"/>
              <w:noProof/>
            </w:rPr>
          </w:pPr>
          <w:hyperlink w:history="1" w:anchor="_Toc211804976">
            <w:r w:rsidRPr="00AC4961">
              <w:rPr>
                <w:rStyle w:val="Hipervnculo"/>
                <w:rFonts w:ascii="Arial" w:hAnsi="Arial" w:cs="Arial"/>
                <w:b/>
                <w:noProof/>
              </w:rPr>
              <w:t>7.1.1.</w:t>
            </w:r>
            <w:r>
              <w:rPr>
                <w:rFonts w:cstheme="minorBidi"/>
                <w:noProof/>
              </w:rPr>
              <w:tab/>
            </w:r>
            <w:r w:rsidRPr="00AC4961">
              <w:rPr>
                <w:rStyle w:val="Hipervnculo"/>
                <w:rFonts w:ascii="Arial" w:hAnsi="Arial" w:cs="Arial"/>
                <w:b/>
                <w:noProof/>
              </w:rPr>
              <w:t>Criterios de evaluación.</w:t>
            </w:r>
            <w:r>
              <w:rPr>
                <w:noProof/>
                <w:webHidden/>
              </w:rPr>
              <w:tab/>
            </w:r>
            <w:r>
              <w:rPr>
                <w:noProof/>
                <w:webHidden/>
              </w:rPr>
              <w:fldChar w:fldCharType="begin"/>
            </w:r>
            <w:r>
              <w:rPr>
                <w:noProof/>
                <w:webHidden/>
              </w:rPr>
              <w:instrText xml:space="preserve"> PAGEREF _Toc211804976 \h </w:instrText>
            </w:r>
            <w:r>
              <w:rPr>
                <w:noProof/>
                <w:webHidden/>
              </w:rPr>
            </w:r>
            <w:r>
              <w:rPr>
                <w:noProof/>
                <w:webHidden/>
              </w:rPr>
              <w:fldChar w:fldCharType="separate"/>
            </w:r>
            <w:r w:rsidR="002E1D1B">
              <w:rPr>
                <w:noProof/>
                <w:webHidden/>
              </w:rPr>
              <w:t>8</w:t>
            </w:r>
            <w:r>
              <w:rPr>
                <w:noProof/>
                <w:webHidden/>
              </w:rPr>
              <w:fldChar w:fldCharType="end"/>
            </w:r>
          </w:hyperlink>
        </w:p>
        <w:p w:rsidR="00BF510A" w:rsidRDefault="00BF510A" w14:paraId="5DF5021F" w14:textId="09A45A98">
          <w:pPr>
            <w:pStyle w:val="TDC3"/>
            <w:rPr>
              <w:rFonts w:cstheme="minorBidi"/>
              <w:noProof/>
            </w:rPr>
          </w:pPr>
          <w:hyperlink w:history="1" w:anchor="_Toc211804977">
            <w:r w:rsidRPr="00AC4961">
              <w:rPr>
                <w:rStyle w:val="Hipervnculo"/>
                <w:rFonts w:ascii="Arial" w:hAnsi="Arial" w:cs="Arial"/>
                <w:b/>
                <w:noProof/>
              </w:rPr>
              <w:t>7.1.2.</w:t>
            </w:r>
            <w:r>
              <w:rPr>
                <w:rFonts w:cstheme="minorBidi"/>
                <w:noProof/>
              </w:rPr>
              <w:tab/>
            </w:r>
            <w:r w:rsidRPr="00AC4961">
              <w:rPr>
                <w:rStyle w:val="Hipervnculo"/>
                <w:rFonts w:ascii="Arial" w:hAnsi="Arial" w:cs="Arial"/>
                <w:b/>
                <w:noProof/>
              </w:rPr>
              <w:t>Resultado de aprendizaje valorado o ev</w:t>
            </w:r>
            <w:bookmarkStart w:name="_GoBack" w:id="2"/>
            <w:bookmarkEnd w:id="2"/>
            <w:r w:rsidRPr="00AC4961">
              <w:rPr>
                <w:rStyle w:val="Hipervnculo"/>
                <w:rFonts w:ascii="Arial" w:hAnsi="Arial" w:cs="Arial"/>
                <w:b/>
                <w:noProof/>
              </w:rPr>
              <w:t>aluado por tutor dual durante la formación en empresa u organismo equiparado.</w:t>
            </w:r>
            <w:r>
              <w:rPr>
                <w:noProof/>
                <w:webHidden/>
              </w:rPr>
              <w:tab/>
            </w:r>
            <w:r>
              <w:rPr>
                <w:noProof/>
                <w:webHidden/>
              </w:rPr>
              <w:fldChar w:fldCharType="begin"/>
            </w:r>
            <w:r>
              <w:rPr>
                <w:noProof/>
                <w:webHidden/>
              </w:rPr>
              <w:instrText xml:space="preserve"> PAGEREF _Toc211804977 \h </w:instrText>
            </w:r>
            <w:r>
              <w:rPr>
                <w:noProof/>
                <w:webHidden/>
              </w:rPr>
            </w:r>
            <w:r>
              <w:rPr>
                <w:noProof/>
                <w:webHidden/>
              </w:rPr>
              <w:fldChar w:fldCharType="separate"/>
            </w:r>
            <w:r w:rsidR="002E1D1B">
              <w:rPr>
                <w:noProof/>
                <w:webHidden/>
              </w:rPr>
              <w:t>13</w:t>
            </w:r>
            <w:r>
              <w:rPr>
                <w:noProof/>
                <w:webHidden/>
              </w:rPr>
              <w:fldChar w:fldCharType="end"/>
            </w:r>
          </w:hyperlink>
        </w:p>
        <w:p w:rsidR="00BF510A" w:rsidRDefault="00BF510A" w14:paraId="1B5F3A27" w14:textId="4B2D489E">
          <w:pPr>
            <w:pStyle w:val="TDC3"/>
            <w:rPr>
              <w:rFonts w:cstheme="minorBidi"/>
              <w:noProof/>
            </w:rPr>
          </w:pPr>
          <w:hyperlink w:history="1" w:anchor="_Toc211804978">
            <w:r w:rsidRPr="00AC4961">
              <w:rPr>
                <w:rStyle w:val="Hipervnculo"/>
                <w:rFonts w:ascii="Arial" w:hAnsi="Arial" w:cs="Arial" w:eastAsiaTheme="majorEastAsia"/>
                <w:b/>
                <w:noProof/>
              </w:rPr>
              <w:t>7.1.3.</w:t>
            </w:r>
            <w:r>
              <w:rPr>
                <w:rFonts w:cstheme="minorBidi"/>
                <w:noProof/>
              </w:rPr>
              <w:tab/>
            </w:r>
            <w:r w:rsidRPr="00AC4961">
              <w:rPr>
                <w:rStyle w:val="Hipervnculo"/>
                <w:rFonts w:ascii="Arial" w:hAnsi="Arial" w:cs="Arial" w:eastAsiaTheme="majorEastAsia"/>
                <w:b/>
                <w:noProof/>
              </w:rPr>
              <w:t>Cálculo de la nota en Función de los criterios de evaluación.</w:t>
            </w:r>
            <w:r>
              <w:rPr>
                <w:noProof/>
                <w:webHidden/>
              </w:rPr>
              <w:tab/>
            </w:r>
            <w:r>
              <w:rPr>
                <w:noProof/>
                <w:webHidden/>
              </w:rPr>
              <w:fldChar w:fldCharType="begin"/>
            </w:r>
            <w:r>
              <w:rPr>
                <w:noProof/>
                <w:webHidden/>
              </w:rPr>
              <w:instrText xml:space="preserve"> PAGEREF _Toc211804978 \h </w:instrText>
            </w:r>
            <w:r>
              <w:rPr>
                <w:noProof/>
                <w:webHidden/>
              </w:rPr>
            </w:r>
            <w:r>
              <w:rPr>
                <w:noProof/>
                <w:webHidden/>
              </w:rPr>
              <w:fldChar w:fldCharType="separate"/>
            </w:r>
            <w:r w:rsidR="002E1D1B">
              <w:rPr>
                <w:noProof/>
                <w:webHidden/>
              </w:rPr>
              <w:t>13</w:t>
            </w:r>
            <w:r>
              <w:rPr>
                <w:noProof/>
                <w:webHidden/>
              </w:rPr>
              <w:fldChar w:fldCharType="end"/>
            </w:r>
          </w:hyperlink>
        </w:p>
        <w:p w:rsidR="00BF510A" w:rsidRDefault="00BF510A" w14:paraId="2F46AA4F" w14:textId="11AA2253">
          <w:pPr>
            <w:pStyle w:val="TDC3"/>
            <w:rPr>
              <w:rFonts w:cstheme="minorBidi"/>
              <w:noProof/>
            </w:rPr>
          </w:pPr>
          <w:hyperlink w:history="1" w:anchor="_Toc211804979">
            <w:r w:rsidRPr="00AC4961">
              <w:rPr>
                <w:rStyle w:val="Hipervnculo"/>
                <w:rFonts w:ascii="Arial" w:hAnsi="Arial" w:cs="Arial" w:eastAsiaTheme="majorEastAsia"/>
                <w:b/>
                <w:noProof/>
              </w:rPr>
              <w:t>7.1.4.</w:t>
            </w:r>
            <w:r>
              <w:rPr>
                <w:rFonts w:cstheme="minorBidi"/>
                <w:noProof/>
              </w:rPr>
              <w:tab/>
            </w:r>
            <w:r w:rsidRPr="00AC4961">
              <w:rPr>
                <w:rStyle w:val="Hipervnculo"/>
                <w:rFonts w:ascii="Arial" w:hAnsi="Arial" w:cs="Arial" w:eastAsiaTheme="majorEastAsia"/>
                <w:b/>
                <w:noProof/>
              </w:rPr>
              <w:t>Cálculo de los pesos asignados a cada criterio de evaluación.</w:t>
            </w:r>
            <w:r>
              <w:rPr>
                <w:noProof/>
                <w:webHidden/>
              </w:rPr>
              <w:tab/>
            </w:r>
            <w:r>
              <w:rPr>
                <w:noProof/>
                <w:webHidden/>
              </w:rPr>
              <w:fldChar w:fldCharType="begin"/>
            </w:r>
            <w:r>
              <w:rPr>
                <w:noProof/>
                <w:webHidden/>
              </w:rPr>
              <w:instrText xml:space="preserve"> PAGEREF _Toc211804979 \h </w:instrText>
            </w:r>
            <w:r>
              <w:rPr>
                <w:noProof/>
                <w:webHidden/>
              </w:rPr>
            </w:r>
            <w:r>
              <w:rPr>
                <w:noProof/>
                <w:webHidden/>
              </w:rPr>
              <w:fldChar w:fldCharType="separate"/>
            </w:r>
            <w:r w:rsidR="002E1D1B">
              <w:rPr>
                <w:noProof/>
                <w:webHidden/>
              </w:rPr>
              <w:t>13</w:t>
            </w:r>
            <w:r>
              <w:rPr>
                <w:noProof/>
                <w:webHidden/>
              </w:rPr>
              <w:fldChar w:fldCharType="end"/>
            </w:r>
          </w:hyperlink>
        </w:p>
        <w:p w:rsidR="00BF510A" w:rsidRDefault="00BF510A" w14:paraId="45005EC2" w14:textId="05472540">
          <w:pPr>
            <w:pStyle w:val="TDC3"/>
            <w:rPr>
              <w:rFonts w:cstheme="minorBidi"/>
              <w:noProof/>
            </w:rPr>
          </w:pPr>
          <w:hyperlink w:history="1" w:anchor="_Toc211804980">
            <w:r w:rsidRPr="00AC4961">
              <w:rPr>
                <w:rStyle w:val="Hipervnculo"/>
                <w:rFonts w:ascii="Arial" w:hAnsi="Arial" w:cs="Arial"/>
                <w:b/>
                <w:noProof/>
              </w:rPr>
              <w:t>7.1.5.</w:t>
            </w:r>
            <w:r>
              <w:rPr>
                <w:rFonts w:cstheme="minorBidi"/>
                <w:noProof/>
              </w:rPr>
              <w:tab/>
            </w:r>
            <w:r w:rsidRPr="00AC4961">
              <w:rPr>
                <w:rStyle w:val="Hipervnculo"/>
                <w:rFonts w:ascii="Arial" w:hAnsi="Arial" w:cs="Arial"/>
                <w:b/>
                <w:noProof/>
              </w:rPr>
              <w:t>Obtención de la calificación final del módulo.</w:t>
            </w:r>
            <w:r>
              <w:rPr>
                <w:noProof/>
                <w:webHidden/>
              </w:rPr>
              <w:tab/>
            </w:r>
            <w:r>
              <w:rPr>
                <w:noProof/>
                <w:webHidden/>
              </w:rPr>
              <w:fldChar w:fldCharType="begin"/>
            </w:r>
            <w:r>
              <w:rPr>
                <w:noProof/>
                <w:webHidden/>
              </w:rPr>
              <w:instrText xml:space="preserve"> PAGEREF _Toc211804980 \h </w:instrText>
            </w:r>
            <w:r>
              <w:rPr>
                <w:noProof/>
                <w:webHidden/>
              </w:rPr>
            </w:r>
            <w:r>
              <w:rPr>
                <w:noProof/>
                <w:webHidden/>
              </w:rPr>
              <w:fldChar w:fldCharType="separate"/>
            </w:r>
            <w:r w:rsidR="002E1D1B">
              <w:rPr>
                <w:noProof/>
                <w:webHidden/>
              </w:rPr>
              <w:t>14</w:t>
            </w:r>
            <w:r>
              <w:rPr>
                <w:noProof/>
                <w:webHidden/>
              </w:rPr>
              <w:fldChar w:fldCharType="end"/>
            </w:r>
          </w:hyperlink>
        </w:p>
        <w:p w:rsidR="00BF510A" w:rsidRDefault="00BF510A" w14:paraId="3A400BF3" w14:textId="098707EF">
          <w:pPr>
            <w:pStyle w:val="TDC3"/>
            <w:rPr>
              <w:rFonts w:cstheme="minorBidi"/>
              <w:noProof/>
            </w:rPr>
          </w:pPr>
          <w:hyperlink w:history="1" w:anchor="_Toc211804981">
            <w:r w:rsidRPr="00AC4961">
              <w:rPr>
                <w:rStyle w:val="Hipervnculo"/>
                <w:rFonts w:ascii="Arial" w:hAnsi="Arial" w:cs="Arial"/>
                <w:b/>
                <w:noProof/>
              </w:rPr>
              <w:t>7.1.6.</w:t>
            </w:r>
            <w:r>
              <w:rPr>
                <w:rFonts w:cstheme="minorBidi"/>
                <w:noProof/>
              </w:rPr>
              <w:tab/>
            </w:r>
            <w:r w:rsidRPr="00AC4961">
              <w:rPr>
                <w:rStyle w:val="Hipervnculo"/>
                <w:rFonts w:ascii="Arial" w:hAnsi="Arial" w:cs="Arial"/>
                <w:b/>
                <w:noProof/>
              </w:rPr>
              <w:t>Mínimos exigibles para la superación del módulo.</w:t>
            </w:r>
            <w:r>
              <w:rPr>
                <w:noProof/>
                <w:webHidden/>
              </w:rPr>
              <w:tab/>
            </w:r>
            <w:r>
              <w:rPr>
                <w:noProof/>
                <w:webHidden/>
              </w:rPr>
              <w:fldChar w:fldCharType="begin"/>
            </w:r>
            <w:r>
              <w:rPr>
                <w:noProof/>
                <w:webHidden/>
              </w:rPr>
              <w:instrText xml:space="preserve"> PAGEREF _Toc211804981 \h </w:instrText>
            </w:r>
            <w:r>
              <w:rPr>
                <w:noProof/>
                <w:webHidden/>
              </w:rPr>
            </w:r>
            <w:r>
              <w:rPr>
                <w:noProof/>
                <w:webHidden/>
              </w:rPr>
              <w:fldChar w:fldCharType="separate"/>
            </w:r>
            <w:r w:rsidR="002E1D1B">
              <w:rPr>
                <w:noProof/>
                <w:webHidden/>
              </w:rPr>
              <w:t>15</w:t>
            </w:r>
            <w:r>
              <w:rPr>
                <w:noProof/>
                <w:webHidden/>
              </w:rPr>
              <w:fldChar w:fldCharType="end"/>
            </w:r>
          </w:hyperlink>
        </w:p>
        <w:p w:rsidR="00BF510A" w:rsidRDefault="00BF510A" w14:paraId="46172A17" w14:textId="124F1C5B">
          <w:pPr>
            <w:pStyle w:val="TDC3"/>
            <w:rPr>
              <w:rFonts w:cstheme="minorBidi"/>
              <w:noProof/>
            </w:rPr>
          </w:pPr>
          <w:hyperlink w:history="1" w:anchor="_Toc211804982">
            <w:r w:rsidRPr="00AC4961">
              <w:rPr>
                <w:rStyle w:val="Hipervnculo"/>
                <w:rFonts w:ascii="Arial" w:hAnsi="Arial" w:cs="Arial"/>
                <w:b/>
                <w:noProof/>
              </w:rPr>
              <w:t>7.1.7.</w:t>
            </w:r>
            <w:r>
              <w:rPr>
                <w:rFonts w:cstheme="minorBidi"/>
                <w:noProof/>
              </w:rPr>
              <w:tab/>
            </w:r>
            <w:r w:rsidRPr="00AC4961">
              <w:rPr>
                <w:rStyle w:val="Hipervnculo"/>
                <w:rFonts w:ascii="Arial" w:hAnsi="Arial" w:cs="Arial"/>
                <w:b/>
                <w:noProof/>
              </w:rPr>
              <w:t>Recuperación de pendientes.</w:t>
            </w:r>
            <w:r>
              <w:rPr>
                <w:noProof/>
                <w:webHidden/>
              </w:rPr>
              <w:tab/>
            </w:r>
            <w:r>
              <w:rPr>
                <w:noProof/>
                <w:webHidden/>
              </w:rPr>
              <w:fldChar w:fldCharType="begin"/>
            </w:r>
            <w:r>
              <w:rPr>
                <w:noProof/>
                <w:webHidden/>
              </w:rPr>
              <w:instrText xml:space="preserve"> PAGEREF _Toc211804982 \h </w:instrText>
            </w:r>
            <w:r>
              <w:rPr>
                <w:noProof/>
                <w:webHidden/>
              </w:rPr>
            </w:r>
            <w:r>
              <w:rPr>
                <w:noProof/>
                <w:webHidden/>
              </w:rPr>
              <w:fldChar w:fldCharType="separate"/>
            </w:r>
            <w:r w:rsidR="002E1D1B">
              <w:rPr>
                <w:noProof/>
                <w:webHidden/>
              </w:rPr>
              <w:t>15</w:t>
            </w:r>
            <w:r>
              <w:rPr>
                <w:noProof/>
                <w:webHidden/>
              </w:rPr>
              <w:fldChar w:fldCharType="end"/>
            </w:r>
          </w:hyperlink>
        </w:p>
        <w:p w:rsidR="00BF510A" w:rsidRDefault="00BF510A" w14:paraId="01B692C5" w14:textId="0A677A9D">
          <w:pPr>
            <w:pStyle w:val="TDC3"/>
            <w:rPr>
              <w:rFonts w:cstheme="minorBidi"/>
              <w:noProof/>
            </w:rPr>
          </w:pPr>
          <w:hyperlink w:history="1" w:anchor="_Toc211804983">
            <w:r w:rsidRPr="00AC4961">
              <w:rPr>
                <w:rStyle w:val="Hipervnculo"/>
                <w:rFonts w:ascii="Arial" w:hAnsi="Arial" w:cs="Arial"/>
                <w:b/>
                <w:noProof/>
              </w:rPr>
              <w:t>7.1.8.</w:t>
            </w:r>
            <w:r>
              <w:rPr>
                <w:rFonts w:cstheme="minorBidi"/>
                <w:noProof/>
              </w:rPr>
              <w:tab/>
            </w:r>
            <w:r w:rsidRPr="00AC4961">
              <w:rPr>
                <w:rStyle w:val="Hipervnculo"/>
                <w:rFonts w:ascii="Arial" w:hAnsi="Arial" w:cs="Arial"/>
                <w:b/>
                <w:noProof/>
              </w:rPr>
              <w:t>Plan de refuerzo y recuperación.</w:t>
            </w:r>
            <w:r>
              <w:rPr>
                <w:noProof/>
                <w:webHidden/>
              </w:rPr>
              <w:tab/>
            </w:r>
            <w:r>
              <w:rPr>
                <w:noProof/>
                <w:webHidden/>
              </w:rPr>
              <w:fldChar w:fldCharType="begin"/>
            </w:r>
            <w:r>
              <w:rPr>
                <w:noProof/>
                <w:webHidden/>
              </w:rPr>
              <w:instrText xml:space="preserve"> PAGEREF _Toc211804983 \h </w:instrText>
            </w:r>
            <w:r>
              <w:rPr>
                <w:noProof/>
                <w:webHidden/>
              </w:rPr>
            </w:r>
            <w:r>
              <w:rPr>
                <w:noProof/>
                <w:webHidden/>
              </w:rPr>
              <w:fldChar w:fldCharType="separate"/>
            </w:r>
            <w:r w:rsidR="002E1D1B">
              <w:rPr>
                <w:noProof/>
                <w:webHidden/>
              </w:rPr>
              <w:t>16</w:t>
            </w:r>
            <w:r>
              <w:rPr>
                <w:noProof/>
                <w:webHidden/>
              </w:rPr>
              <w:fldChar w:fldCharType="end"/>
            </w:r>
          </w:hyperlink>
        </w:p>
        <w:p w:rsidR="00BF510A" w:rsidRDefault="00BF510A" w14:paraId="54293DF2" w14:textId="7052B6F2">
          <w:pPr>
            <w:pStyle w:val="TDC3"/>
            <w:rPr>
              <w:rFonts w:cstheme="minorBidi"/>
              <w:noProof/>
            </w:rPr>
          </w:pPr>
          <w:hyperlink w:history="1" w:anchor="_Toc211804984">
            <w:r w:rsidRPr="00AC4961">
              <w:rPr>
                <w:rStyle w:val="Hipervnculo"/>
                <w:rFonts w:ascii="Arial" w:hAnsi="Arial" w:cs="Arial"/>
                <w:b/>
                <w:noProof/>
              </w:rPr>
              <w:t>7.1.9.</w:t>
            </w:r>
            <w:r>
              <w:rPr>
                <w:rFonts w:cstheme="minorBidi"/>
                <w:noProof/>
              </w:rPr>
              <w:tab/>
            </w:r>
            <w:r w:rsidRPr="00AC4961">
              <w:rPr>
                <w:rStyle w:val="Hipervnculo"/>
                <w:rFonts w:ascii="Arial" w:hAnsi="Arial" w:cs="Arial"/>
                <w:b/>
                <w:noProof/>
              </w:rPr>
              <w:t>Coordinación docente.</w:t>
            </w:r>
            <w:r>
              <w:rPr>
                <w:noProof/>
                <w:webHidden/>
              </w:rPr>
              <w:tab/>
            </w:r>
            <w:r>
              <w:rPr>
                <w:noProof/>
                <w:webHidden/>
              </w:rPr>
              <w:fldChar w:fldCharType="begin"/>
            </w:r>
            <w:r>
              <w:rPr>
                <w:noProof/>
                <w:webHidden/>
              </w:rPr>
              <w:instrText xml:space="preserve"> PAGEREF _Toc211804984 \h </w:instrText>
            </w:r>
            <w:r>
              <w:rPr>
                <w:noProof/>
                <w:webHidden/>
              </w:rPr>
            </w:r>
            <w:r>
              <w:rPr>
                <w:noProof/>
                <w:webHidden/>
              </w:rPr>
              <w:fldChar w:fldCharType="separate"/>
            </w:r>
            <w:r w:rsidR="002E1D1B">
              <w:rPr>
                <w:noProof/>
                <w:webHidden/>
              </w:rPr>
              <w:t>16</w:t>
            </w:r>
            <w:r>
              <w:rPr>
                <w:noProof/>
                <w:webHidden/>
              </w:rPr>
              <w:fldChar w:fldCharType="end"/>
            </w:r>
          </w:hyperlink>
        </w:p>
        <w:p w:rsidR="00BF510A" w:rsidRDefault="00BF510A" w14:paraId="4D3A5777" w14:textId="562D385A">
          <w:pPr>
            <w:pStyle w:val="TDC1"/>
            <w:rPr>
              <w:rFonts w:cstheme="minorBidi"/>
              <w:noProof/>
            </w:rPr>
          </w:pPr>
          <w:hyperlink w:history="1" w:anchor="_Toc211804985">
            <w:r w:rsidRPr="00AC4961">
              <w:rPr>
                <w:rStyle w:val="Hipervnculo"/>
                <w:rFonts w:ascii="Arial" w:hAnsi="Arial" w:cs="Arial"/>
                <w:b/>
                <w:noProof/>
              </w:rPr>
              <w:t>8.</w:t>
            </w:r>
            <w:r>
              <w:rPr>
                <w:rFonts w:cstheme="minorBidi"/>
                <w:noProof/>
              </w:rPr>
              <w:tab/>
            </w:r>
            <w:r w:rsidRPr="00AC4961">
              <w:rPr>
                <w:rStyle w:val="Hipervnculo"/>
                <w:rFonts w:ascii="Arial" w:hAnsi="Arial" w:cs="Arial"/>
                <w:b/>
                <w:noProof/>
              </w:rPr>
              <w:t>Definición de las unidades de trabajo.</w:t>
            </w:r>
            <w:r>
              <w:rPr>
                <w:noProof/>
                <w:webHidden/>
              </w:rPr>
              <w:tab/>
            </w:r>
            <w:r>
              <w:rPr>
                <w:noProof/>
                <w:webHidden/>
              </w:rPr>
              <w:fldChar w:fldCharType="begin"/>
            </w:r>
            <w:r>
              <w:rPr>
                <w:noProof/>
                <w:webHidden/>
              </w:rPr>
              <w:instrText xml:space="preserve"> PAGEREF _Toc211804985 \h </w:instrText>
            </w:r>
            <w:r>
              <w:rPr>
                <w:noProof/>
                <w:webHidden/>
              </w:rPr>
            </w:r>
            <w:r>
              <w:rPr>
                <w:noProof/>
                <w:webHidden/>
              </w:rPr>
              <w:fldChar w:fldCharType="separate"/>
            </w:r>
            <w:r w:rsidR="002E1D1B">
              <w:rPr>
                <w:noProof/>
                <w:webHidden/>
              </w:rPr>
              <w:t>17</w:t>
            </w:r>
            <w:r>
              <w:rPr>
                <w:noProof/>
                <w:webHidden/>
              </w:rPr>
              <w:fldChar w:fldCharType="end"/>
            </w:r>
          </w:hyperlink>
        </w:p>
        <w:p w:rsidR="00BF510A" w:rsidRDefault="00BF510A" w14:paraId="523A45F3" w14:textId="3382CA96">
          <w:pPr>
            <w:pStyle w:val="TDC2"/>
            <w:rPr>
              <w:rFonts w:cstheme="minorBidi"/>
              <w:noProof/>
            </w:rPr>
          </w:pPr>
          <w:hyperlink w:history="1" w:anchor="_Toc211804986">
            <w:r w:rsidRPr="00AC4961">
              <w:rPr>
                <w:rStyle w:val="Hipervnculo"/>
                <w:rFonts w:eastAsiaTheme="minorHAnsi"/>
                <w:noProof/>
              </w:rPr>
              <w:t>Unidad de trabajo Nº 1:</w:t>
            </w:r>
            <w:r w:rsidRPr="00AC4961">
              <w:rPr>
                <w:rStyle w:val="Hipervnculo"/>
                <w:rFonts w:eastAsia="Times New Roman"/>
                <w:noProof/>
              </w:rPr>
              <w:t xml:space="preserve"> Dibujo de Esquemas Electrónicos (CAD)</w:t>
            </w:r>
            <w:r>
              <w:rPr>
                <w:noProof/>
                <w:webHidden/>
              </w:rPr>
              <w:tab/>
            </w:r>
            <w:r>
              <w:rPr>
                <w:noProof/>
                <w:webHidden/>
              </w:rPr>
              <w:fldChar w:fldCharType="begin"/>
            </w:r>
            <w:r>
              <w:rPr>
                <w:noProof/>
                <w:webHidden/>
              </w:rPr>
              <w:instrText xml:space="preserve"> PAGEREF _Toc211804986 \h </w:instrText>
            </w:r>
            <w:r>
              <w:rPr>
                <w:noProof/>
                <w:webHidden/>
              </w:rPr>
            </w:r>
            <w:r>
              <w:rPr>
                <w:noProof/>
                <w:webHidden/>
              </w:rPr>
              <w:fldChar w:fldCharType="separate"/>
            </w:r>
            <w:r w:rsidR="002E1D1B">
              <w:rPr>
                <w:noProof/>
                <w:webHidden/>
              </w:rPr>
              <w:t>17</w:t>
            </w:r>
            <w:r>
              <w:rPr>
                <w:noProof/>
                <w:webHidden/>
              </w:rPr>
              <w:fldChar w:fldCharType="end"/>
            </w:r>
          </w:hyperlink>
        </w:p>
        <w:p w:rsidR="00BF510A" w:rsidRDefault="00BF510A" w14:paraId="209A4D53" w14:textId="689EF610">
          <w:pPr>
            <w:pStyle w:val="TDC2"/>
            <w:rPr>
              <w:rFonts w:cstheme="minorBidi"/>
              <w:noProof/>
            </w:rPr>
          </w:pPr>
          <w:hyperlink w:history="1" w:anchor="_Toc211804987">
            <w:r w:rsidRPr="00AC4961">
              <w:rPr>
                <w:rStyle w:val="Hipervnculo"/>
                <w:rFonts w:eastAsiaTheme="minorHAnsi"/>
                <w:noProof/>
              </w:rPr>
              <w:t xml:space="preserve">Unidad de trabajo Nº 2: </w:t>
            </w:r>
            <w:r w:rsidRPr="00AC4961">
              <w:rPr>
                <w:rStyle w:val="Hipervnculo"/>
                <w:rFonts w:eastAsia="Times New Roman"/>
                <w:noProof/>
              </w:rPr>
              <w:t>Simulación y Verificación de Circuitos</w:t>
            </w:r>
            <w:r>
              <w:rPr>
                <w:noProof/>
                <w:webHidden/>
              </w:rPr>
              <w:tab/>
            </w:r>
            <w:r>
              <w:rPr>
                <w:noProof/>
                <w:webHidden/>
              </w:rPr>
              <w:fldChar w:fldCharType="begin"/>
            </w:r>
            <w:r>
              <w:rPr>
                <w:noProof/>
                <w:webHidden/>
              </w:rPr>
              <w:instrText xml:space="preserve"> PAGEREF _Toc211804987 \h </w:instrText>
            </w:r>
            <w:r>
              <w:rPr>
                <w:noProof/>
                <w:webHidden/>
              </w:rPr>
            </w:r>
            <w:r>
              <w:rPr>
                <w:noProof/>
                <w:webHidden/>
              </w:rPr>
              <w:fldChar w:fldCharType="separate"/>
            </w:r>
            <w:r w:rsidR="002E1D1B">
              <w:rPr>
                <w:noProof/>
                <w:webHidden/>
              </w:rPr>
              <w:t>18</w:t>
            </w:r>
            <w:r>
              <w:rPr>
                <w:noProof/>
                <w:webHidden/>
              </w:rPr>
              <w:fldChar w:fldCharType="end"/>
            </w:r>
          </w:hyperlink>
        </w:p>
        <w:p w:rsidR="00BF510A" w:rsidRDefault="00BF510A" w14:paraId="5A953F05" w14:textId="402BA22C">
          <w:pPr>
            <w:pStyle w:val="TDC2"/>
            <w:rPr>
              <w:rFonts w:cstheme="minorBidi"/>
              <w:noProof/>
            </w:rPr>
          </w:pPr>
          <w:hyperlink w:history="1" w:anchor="_Toc211804988">
            <w:r w:rsidRPr="00AC4961">
              <w:rPr>
                <w:rStyle w:val="Hipervnculo"/>
                <w:rFonts w:eastAsiaTheme="minorHAnsi"/>
                <w:noProof/>
              </w:rPr>
              <w:t xml:space="preserve">Unidad de trabajo Nº 3: </w:t>
            </w:r>
            <w:r w:rsidRPr="00AC4961">
              <w:rPr>
                <w:rStyle w:val="Hipervnculo"/>
                <w:rFonts w:eastAsia="Times New Roman"/>
                <w:noProof/>
              </w:rPr>
              <w:t>Diseño y Obtención de Placas de Circuito Impreso (PCB)</w:t>
            </w:r>
            <w:r>
              <w:rPr>
                <w:noProof/>
                <w:webHidden/>
              </w:rPr>
              <w:tab/>
            </w:r>
            <w:r>
              <w:rPr>
                <w:noProof/>
                <w:webHidden/>
              </w:rPr>
              <w:fldChar w:fldCharType="begin"/>
            </w:r>
            <w:r>
              <w:rPr>
                <w:noProof/>
                <w:webHidden/>
              </w:rPr>
              <w:instrText xml:space="preserve"> PAGEREF _Toc211804988 \h </w:instrText>
            </w:r>
            <w:r>
              <w:rPr>
                <w:noProof/>
                <w:webHidden/>
              </w:rPr>
            </w:r>
            <w:r>
              <w:rPr>
                <w:noProof/>
                <w:webHidden/>
              </w:rPr>
              <w:fldChar w:fldCharType="separate"/>
            </w:r>
            <w:r w:rsidR="002E1D1B">
              <w:rPr>
                <w:noProof/>
                <w:webHidden/>
              </w:rPr>
              <w:t>18</w:t>
            </w:r>
            <w:r>
              <w:rPr>
                <w:noProof/>
                <w:webHidden/>
              </w:rPr>
              <w:fldChar w:fldCharType="end"/>
            </w:r>
          </w:hyperlink>
        </w:p>
        <w:p w:rsidR="00BF510A" w:rsidRDefault="00BF510A" w14:paraId="2A9F82CD" w14:textId="4B7148BA">
          <w:pPr>
            <w:pStyle w:val="TDC2"/>
            <w:rPr>
              <w:rFonts w:cstheme="minorBidi"/>
              <w:noProof/>
            </w:rPr>
          </w:pPr>
          <w:hyperlink w:history="1" w:anchor="_Toc211804989">
            <w:r w:rsidRPr="00AC4961">
              <w:rPr>
                <w:rStyle w:val="Hipervnculo"/>
                <w:rFonts w:eastAsiaTheme="minorHAnsi"/>
                <w:noProof/>
              </w:rPr>
              <w:t>Unidad de trabajo Nº 4 Construcción, Soldadura y Mecanizado</w:t>
            </w:r>
            <w:r>
              <w:rPr>
                <w:noProof/>
                <w:webHidden/>
              </w:rPr>
              <w:tab/>
            </w:r>
            <w:r>
              <w:rPr>
                <w:noProof/>
                <w:webHidden/>
              </w:rPr>
              <w:fldChar w:fldCharType="begin"/>
            </w:r>
            <w:r>
              <w:rPr>
                <w:noProof/>
                <w:webHidden/>
              </w:rPr>
              <w:instrText xml:space="preserve"> PAGEREF _Toc211804989 \h </w:instrText>
            </w:r>
            <w:r>
              <w:rPr>
                <w:noProof/>
                <w:webHidden/>
              </w:rPr>
            </w:r>
            <w:r>
              <w:rPr>
                <w:noProof/>
                <w:webHidden/>
              </w:rPr>
              <w:fldChar w:fldCharType="separate"/>
            </w:r>
            <w:r w:rsidR="002E1D1B">
              <w:rPr>
                <w:noProof/>
                <w:webHidden/>
              </w:rPr>
              <w:t>19</w:t>
            </w:r>
            <w:r>
              <w:rPr>
                <w:noProof/>
                <w:webHidden/>
              </w:rPr>
              <w:fldChar w:fldCharType="end"/>
            </w:r>
          </w:hyperlink>
        </w:p>
        <w:p w:rsidR="00BF510A" w:rsidRDefault="00BF510A" w14:paraId="4469C019" w14:textId="1D658911">
          <w:pPr>
            <w:pStyle w:val="TDC2"/>
            <w:rPr>
              <w:rFonts w:cstheme="minorBidi"/>
              <w:noProof/>
            </w:rPr>
          </w:pPr>
          <w:hyperlink w:history="1" w:anchor="_Toc211804990">
            <w:r w:rsidRPr="00AC4961">
              <w:rPr>
                <w:rStyle w:val="Hipervnculo"/>
                <w:rFonts w:eastAsiaTheme="minorHAnsi"/>
                <w:noProof/>
              </w:rPr>
              <w:t>Unidad de trabajo Nº 5: Puesta a Punto, Ajustes y Documentación</w:t>
            </w:r>
            <w:r>
              <w:rPr>
                <w:noProof/>
                <w:webHidden/>
              </w:rPr>
              <w:tab/>
            </w:r>
            <w:r>
              <w:rPr>
                <w:noProof/>
                <w:webHidden/>
              </w:rPr>
              <w:fldChar w:fldCharType="begin"/>
            </w:r>
            <w:r>
              <w:rPr>
                <w:noProof/>
                <w:webHidden/>
              </w:rPr>
              <w:instrText xml:space="preserve"> PAGEREF _Toc211804990 \h </w:instrText>
            </w:r>
            <w:r>
              <w:rPr>
                <w:noProof/>
                <w:webHidden/>
              </w:rPr>
            </w:r>
            <w:r>
              <w:rPr>
                <w:noProof/>
                <w:webHidden/>
              </w:rPr>
              <w:fldChar w:fldCharType="separate"/>
            </w:r>
            <w:r w:rsidR="002E1D1B">
              <w:rPr>
                <w:noProof/>
                <w:webHidden/>
              </w:rPr>
              <w:t>19</w:t>
            </w:r>
            <w:r>
              <w:rPr>
                <w:noProof/>
                <w:webHidden/>
              </w:rPr>
              <w:fldChar w:fldCharType="end"/>
            </w:r>
          </w:hyperlink>
        </w:p>
        <w:p w:rsidR="00BF510A" w:rsidRDefault="00BF510A" w14:paraId="27FB5FD1" w14:textId="749F6F92">
          <w:pPr>
            <w:pStyle w:val="TDC2"/>
            <w:rPr>
              <w:rFonts w:cstheme="minorBidi"/>
              <w:noProof/>
            </w:rPr>
          </w:pPr>
          <w:hyperlink w:history="1" w:anchor="_Toc211804991">
            <w:r w:rsidRPr="00AC4961">
              <w:rPr>
                <w:rStyle w:val="Hipervnculo"/>
                <w:rFonts w:eastAsiaTheme="minorHAnsi"/>
                <w:noProof/>
              </w:rPr>
              <w:t>Unidad de trabajo Nº 6: Prevención de riesgos y gestión medio ambiental</w:t>
            </w:r>
            <w:r>
              <w:rPr>
                <w:noProof/>
                <w:webHidden/>
              </w:rPr>
              <w:tab/>
            </w:r>
            <w:r>
              <w:rPr>
                <w:noProof/>
                <w:webHidden/>
              </w:rPr>
              <w:fldChar w:fldCharType="begin"/>
            </w:r>
            <w:r>
              <w:rPr>
                <w:noProof/>
                <w:webHidden/>
              </w:rPr>
              <w:instrText xml:space="preserve"> PAGEREF _Toc211804991 \h </w:instrText>
            </w:r>
            <w:r>
              <w:rPr>
                <w:noProof/>
                <w:webHidden/>
              </w:rPr>
            </w:r>
            <w:r>
              <w:rPr>
                <w:noProof/>
                <w:webHidden/>
              </w:rPr>
              <w:fldChar w:fldCharType="separate"/>
            </w:r>
            <w:r w:rsidR="002E1D1B">
              <w:rPr>
                <w:noProof/>
                <w:webHidden/>
              </w:rPr>
              <w:t>20</w:t>
            </w:r>
            <w:r>
              <w:rPr>
                <w:noProof/>
                <w:webHidden/>
              </w:rPr>
              <w:fldChar w:fldCharType="end"/>
            </w:r>
          </w:hyperlink>
        </w:p>
        <w:p w:rsidR="00BF510A" w:rsidRDefault="00BF510A" w14:paraId="71979B81" w14:textId="3968F5CB">
          <w:pPr>
            <w:pStyle w:val="TDC2"/>
            <w:rPr>
              <w:rFonts w:cstheme="minorBidi"/>
              <w:noProof/>
            </w:rPr>
          </w:pPr>
          <w:hyperlink w:history="1" w:anchor="_Toc211804992">
            <w:r w:rsidRPr="00AC4961">
              <w:rPr>
                <w:rStyle w:val="Hipervnculo"/>
                <w:rFonts w:ascii="Arial" w:hAnsi="Arial" w:cs="Arial"/>
                <w:noProof/>
              </w:rPr>
              <w:t>Unidad de trabajo Nº 7: Reto intermodular</w:t>
            </w:r>
            <w:r>
              <w:rPr>
                <w:noProof/>
                <w:webHidden/>
              </w:rPr>
              <w:tab/>
            </w:r>
            <w:r>
              <w:rPr>
                <w:noProof/>
                <w:webHidden/>
              </w:rPr>
              <w:fldChar w:fldCharType="begin"/>
            </w:r>
            <w:r>
              <w:rPr>
                <w:noProof/>
                <w:webHidden/>
              </w:rPr>
              <w:instrText xml:space="preserve"> PAGEREF _Toc211804992 \h </w:instrText>
            </w:r>
            <w:r>
              <w:rPr>
                <w:noProof/>
                <w:webHidden/>
              </w:rPr>
            </w:r>
            <w:r>
              <w:rPr>
                <w:noProof/>
                <w:webHidden/>
              </w:rPr>
              <w:fldChar w:fldCharType="separate"/>
            </w:r>
            <w:r w:rsidR="002E1D1B">
              <w:rPr>
                <w:noProof/>
                <w:webHidden/>
              </w:rPr>
              <w:t>21</w:t>
            </w:r>
            <w:r>
              <w:rPr>
                <w:noProof/>
                <w:webHidden/>
              </w:rPr>
              <w:fldChar w:fldCharType="end"/>
            </w:r>
          </w:hyperlink>
        </w:p>
        <w:p w:rsidRPr="001276AD" w:rsidR="005C41BD" w:rsidP="00BF7406" w:rsidRDefault="005C41BD" w14:paraId="40B8A919" w14:textId="3C10A340">
          <w:pPr>
            <w:pStyle w:val="TDC1"/>
            <w:jc w:val="both"/>
            <w:rPr>
              <w:rFonts w:ascii="Arial" w:hAnsi="Arial" w:cs="Arial"/>
            </w:rPr>
          </w:pPr>
          <w:r w:rsidRPr="001276AD">
            <w:rPr>
              <w:rFonts w:ascii="Arial" w:hAnsi="Arial" w:cs="Arial"/>
            </w:rPr>
            <w:fldChar w:fldCharType="end"/>
          </w:r>
        </w:p>
      </w:sdtContent>
    </w:sdt>
    <w:p w:rsidRPr="001276AD" w:rsidR="005C41BD" w:rsidP="00BF7406" w:rsidRDefault="005C41BD" w14:paraId="073C03EB" w14:textId="77777777">
      <w:pPr>
        <w:spacing w:before="120" w:after="120" w:line="240" w:lineRule="auto"/>
        <w:jc w:val="both"/>
        <w:rPr>
          <w:rFonts w:ascii="Arial" w:hAnsi="Arial" w:cs="Arial"/>
          <w:bCs/>
        </w:rPr>
      </w:pPr>
    </w:p>
    <w:p w:rsidRPr="001276AD" w:rsidR="005C41BD" w:rsidP="00BF7406" w:rsidRDefault="005C41BD" w14:paraId="246F0E10" w14:textId="77777777">
      <w:pPr>
        <w:spacing w:before="120" w:after="120" w:line="240" w:lineRule="auto"/>
        <w:jc w:val="both"/>
        <w:rPr>
          <w:rFonts w:ascii="Arial" w:hAnsi="Arial" w:cs="Arial"/>
          <w:bCs/>
        </w:rPr>
      </w:pPr>
    </w:p>
    <w:p w:rsidRPr="001276AD" w:rsidR="005B1B73" w:rsidP="00BF7406" w:rsidRDefault="005B1B73" w14:paraId="537B3E6C" w14:textId="7FB299C2">
      <w:pPr>
        <w:spacing w:before="120" w:after="120" w:line="240" w:lineRule="auto"/>
        <w:jc w:val="both"/>
        <w:rPr>
          <w:rFonts w:ascii="Arial" w:hAnsi="Arial" w:cs="Arial"/>
          <w:bCs/>
        </w:rPr>
      </w:pPr>
      <w:r w:rsidRPr="001276AD">
        <w:rPr>
          <w:rFonts w:ascii="Arial" w:hAnsi="Arial" w:cs="Arial"/>
          <w:bCs/>
        </w:rPr>
        <w:br w:type="page"/>
      </w:r>
    </w:p>
    <w:p w:rsidRPr="001276AD" w:rsidR="009923E4" w:rsidP="00BF7406" w:rsidRDefault="009923E4" w14:paraId="50883106" w14:textId="77777777">
      <w:pPr>
        <w:pStyle w:val="Ttulo1"/>
        <w:spacing w:before="120" w:after="120" w:line="240" w:lineRule="auto"/>
        <w:jc w:val="both"/>
        <w:rPr>
          <w:rFonts w:ascii="Arial" w:hAnsi="Arial" w:cs="Arial"/>
          <w:b/>
          <w:color w:val="002060"/>
          <w:sz w:val="22"/>
          <w:szCs w:val="22"/>
        </w:rPr>
        <w:sectPr w:rsidRPr="001276AD" w:rsidR="009923E4" w:rsidSect="004D4703">
          <w:headerReference w:type="default" r:id="rId10"/>
          <w:footerReference w:type="default" r:id="rId11"/>
          <w:pgSz w:w="11906" w:h="16838" w:orient="portrait" w:code="9"/>
          <w:pgMar w:top="1134" w:right="1134" w:bottom="1134" w:left="1134" w:header="709" w:footer="130" w:gutter="0"/>
          <w:pgNumType w:fmt="lowerRoman" w:start="0"/>
          <w:cols w:space="708"/>
          <w:titlePg/>
          <w:docGrid w:linePitch="360"/>
        </w:sectPr>
      </w:pPr>
    </w:p>
    <w:p w:rsidRPr="001276AD" w:rsidR="005C41BD" w:rsidP="00BF7406" w:rsidRDefault="005C41BD" w14:paraId="44960FEE" w14:textId="7D9C5EDC">
      <w:pPr>
        <w:pStyle w:val="Ttulo1"/>
        <w:spacing w:before="120" w:after="120" w:line="240" w:lineRule="auto"/>
        <w:jc w:val="both"/>
        <w:rPr>
          <w:rFonts w:ascii="Arial" w:hAnsi="Arial" w:cs="Arial"/>
          <w:b/>
          <w:color w:val="002060"/>
          <w:sz w:val="22"/>
          <w:szCs w:val="22"/>
        </w:rPr>
      </w:pPr>
      <w:bookmarkStart w:name="_Toc211804961" w:id="3"/>
      <w:r w:rsidRPr="001276AD">
        <w:rPr>
          <w:rFonts w:ascii="Arial" w:hAnsi="Arial" w:cs="Arial"/>
          <w:b/>
          <w:color w:val="002060"/>
          <w:sz w:val="22"/>
          <w:szCs w:val="22"/>
        </w:rPr>
        <w:lastRenderedPageBreak/>
        <w:t>Introducción.</w:t>
      </w:r>
      <w:bookmarkEnd w:id="3"/>
    </w:p>
    <w:p w:rsidRPr="001276AD" w:rsidR="006431BD" w:rsidP="006431BD" w:rsidRDefault="006431BD" w14:paraId="180EB0FD" w14:textId="77777777">
      <w:pPr>
        <w:pStyle w:val="Pa4"/>
        <w:spacing w:after="220"/>
        <w:ind w:right="840" w:firstLine="440"/>
        <w:jc w:val="both"/>
        <w:rPr>
          <w:sz w:val="22"/>
          <w:szCs w:val="22"/>
        </w:rPr>
      </w:pPr>
      <w:r w:rsidRPr="001276AD">
        <w:rPr>
          <w:sz w:val="22"/>
          <w:szCs w:val="22"/>
        </w:rPr>
        <w:t>Esta programación didáctica se presenta como un instrumento clave para optimizar la calidad de la educación, mejorando así el proceso de enseñanza-aprendizaje y cumpliendo con las funciones esenciales del profesorado. En ella se detallan los elementos fundamentales de la planificación docente: qué enseñar, cómo hacerlo y cuándo evaluar, proporcionando una guía clara para la práctica pedagógica.</w:t>
      </w:r>
    </w:p>
    <w:p w:rsidRPr="001276AD" w:rsidR="006431BD" w:rsidP="006431BD" w:rsidRDefault="006431BD" w14:paraId="06A8A55E" w14:textId="77777777">
      <w:pPr>
        <w:pStyle w:val="Pa4"/>
        <w:spacing w:after="220"/>
        <w:ind w:right="840" w:firstLine="440"/>
        <w:jc w:val="both"/>
        <w:rPr>
          <w:sz w:val="22"/>
          <w:szCs w:val="22"/>
        </w:rPr>
      </w:pPr>
      <w:r w:rsidRPr="001276AD">
        <w:rPr>
          <w:sz w:val="22"/>
          <w:szCs w:val="22"/>
        </w:rPr>
        <w:t>La presente programación didácticas corresponde al módulo profesional “Técnicas y procesos de montaje de mantenimiento de equipos electrónicos” perteneciente al segundo curso de ciclo formativo de Grado superior en mantenimiento electrónico.</w:t>
      </w:r>
    </w:p>
    <w:p w:rsidRPr="001276AD" w:rsidR="00C65C63" w:rsidP="00BF7406" w:rsidRDefault="00C65C63" w14:paraId="47775D43" w14:textId="7ECFC45E">
      <w:pPr>
        <w:spacing w:before="120" w:after="120" w:line="240" w:lineRule="auto"/>
        <w:ind w:firstLine="431"/>
        <w:jc w:val="both"/>
        <w:rPr>
          <w:rFonts w:ascii="Arial" w:hAnsi="Arial" w:cs="Arial"/>
        </w:rPr>
      </w:pPr>
    </w:p>
    <w:p w:rsidRPr="001276AD" w:rsidR="00C65C63" w:rsidP="00BF7406" w:rsidRDefault="00B86D38" w14:paraId="4FF545E1" w14:textId="10E56BAD">
      <w:pPr>
        <w:spacing w:before="120" w:after="120" w:line="240" w:lineRule="auto"/>
        <w:ind w:firstLine="431"/>
        <w:jc w:val="both"/>
        <w:rPr>
          <w:rFonts w:ascii="Arial" w:hAnsi="Arial" w:eastAsia="Times New Roman" w:cs="Arial"/>
          <w:lang w:eastAsia="es-ES"/>
        </w:rPr>
      </w:pPr>
      <w:r w:rsidRPr="001276AD">
        <w:rPr>
          <w:rFonts w:ascii="Arial" w:hAnsi="Arial" w:cs="Arial"/>
        </w:rPr>
        <w:t>En relación con el módulo que nos ocupa.</w:t>
      </w:r>
    </w:p>
    <w:tbl>
      <w:tblPr>
        <w:tblStyle w:val="Tabladecuadrcula5oscura-nfasis5"/>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3823"/>
        <w:gridCol w:w="1701"/>
        <w:gridCol w:w="1701"/>
        <w:gridCol w:w="1836"/>
      </w:tblGrid>
      <w:tr w:rsidRPr="001276AD" w:rsidR="005C41BD" w:rsidTr="008F40C2" w14:paraId="06557765"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4"/>
            <w:tcBorders>
              <w:top w:val="none" w:color="auto" w:sz="0" w:space="0"/>
              <w:left w:val="none" w:color="auto" w:sz="0" w:space="0"/>
              <w:right w:val="none" w:color="auto" w:sz="0" w:space="0"/>
            </w:tcBorders>
            <w:shd w:val="clear" w:color="auto" w:fill="FFC000"/>
          </w:tcPr>
          <w:p w:rsidRPr="001276AD" w:rsidR="005C41BD" w:rsidP="00BF7406" w:rsidRDefault="005C41BD" w14:paraId="1F1867DE" w14:textId="39FA895C">
            <w:pPr>
              <w:spacing w:before="120" w:after="120"/>
              <w:jc w:val="both"/>
              <w:rPr>
                <w:rFonts w:ascii="Arial" w:hAnsi="Arial" w:cs="Arial"/>
                <w:color w:val="000000" w:themeColor="text1"/>
              </w:rPr>
            </w:pPr>
            <w:r w:rsidRPr="001276AD">
              <w:rPr>
                <w:rFonts w:ascii="Arial" w:hAnsi="Arial" w:cs="Arial"/>
                <w:color w:val="000000" w:themeColor="text1"/>
              </w:rPr>
              <w:t>Mód</w:t>
            </w:r>
            <w:r w:rsidRPr="001276AD" w:rsidR="00CF01B6">
              <w:rPr>
                <w:rFonts w:ascii="Arial" w:hAnsi="Arial" w:cs="Arial"/>
                <w:color w:val="000000" w:themeColor="text1"/>
              </w:rPr>
              <w:t>ulo profesional optativo (GS): Sistemas embebidos</w:t>
            </w:r>
          </w:p>
        </w:tc>
      </w:tr>
      <w:tr w:rsidRPr="001276AD" w:rsidR="005C41BD" w:rsidTr="008F40C2" w14:paraId="1ACBEA1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auto"/>
          </w:tcPr>
          <w:p w:rsidRPr="001276AD" w:rsidR="005C41BD" w:rsidP="00BF7406" w:rsidRDefault="005C41BD" w14:paraId="17D22151" w14:textId="77777777">
            <w:pPr>
              <w:spacing w:before="120" w:after="120"/>
              <w:jc w:val="both"/>
              <w:rPr>
                <w:rFonts w:ascii="Arial" w:hAnsi="Arial" w:cs="Arial"/>
                <w:color w:val="000000" w:themeColor="text1"/>
              </w:rPr>
            </w:pPr>
            <w:r w:rsidRPr="001276AD">
              <w:rPr>
                <w:rFonts w:ascii="Arial" w:hAnsi="Arial" w:cs="Arial"/>
                <w:color w:val="000000" w:themeColor="text1"/>
              </w:rPr>
              <w:t>Código:</w:t>
            </w:r>
          </w:p>
        </w:tc>
        <w:tc>
          <w:tcPr>
            <w:tcW w:w="5238" w:type="dxa"/>
            <w:gridSpan w:val="3"/>
            <w:shd w:val="clear" w:color="auto" w:fill="auto"/>
          </w:tcPr>
          <w:p w:rsidRPr="001276AD" w:rsidR="005C41BD" w:rsidP="00BF7406" w:rsidRDefault="006431BD" w14:paraId="7354E46C" w14:textId="4B8B885E">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1276AD">
              <w:rPr>
                <w:rFonts w:ascii="Arial" w:hAnsi="Arial" w:cs="Arial"/>
              </w:rPr>
              <w:t>1058</w:t>
            </w:r>
          </w:p>
        </w:tc>
      </w:tr>
      <w:tr w:rsidRPr="001276AD" w:rsidR="005C41BD" w:rsidTr="008F40C2" w14:paraId="5D2A5EFC" w14:textId="77777777">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FFF2CC" w:themeFill="accent4" w:themeFillTint="33"/>
          </w:tcPr>
          <w:p w:rsidRPr="001276AD" w:rsidR="005C41BD" w:rsidP="00BF7406" w:rsidRDefault="005C41BD" w14:paraId="1BDFAD40" w14:textId="77777777">
            <w:pPr>
              <w:spacing w:before="120" w:after="120"/>
              <w:jc w:val="both"/>
              <w:rPr>
                <w:rFonts w:ascii="Arial" w:hAnsi="Arial" w:cs="Arial"/>
                <w:color w:val="000000" w:themeColor="text1"/>
              </w:rPr>
            </w:pPr>
            <w:r w:rsidRPr="001276AD">
              <w:rPr>
                <w:rFonts w:ascii="Arial" w:hAnsi="Arial" w:cs="Arial"/>
                <w:color w:val="000000" w:themeColor="text1"/>
              </w:rPr>
              <w:t>Unidad de competencia:</w:t>
            </w:r>
          </w:p>
        </w:tc>
        <w:tc>
          <w:tcPr>
            <w:tcW w:w="5238" w:type="dxa"/>
            <w:gridSpan w:val="3"/>
            <w:shd w:val="clear" w:color="auto" w:fill="FFF2CC" w:themeFill="accent4" w:themeFillTint="33"/>
          </w:tcPr>
          <w:p w:rsidRPr="001276AD" w:rsidR="00A87E0A" w:rsidP="00BF7406" w:rsidRDefault="0061527C" w14:paraId="6F063BA0" w14:textId="5C404231">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sidRPr="001276AD">
              <w:rPr>
                <w:sz w:val="22"/>
                <w:szCs w:val="22"/>
              </w:rPr>
              <w:t>El Real Decreto 1578/2011, de 4 de noviembre</w:t>
            </w:r>
            <w:r w:rsidRPr="001276AD" w:rsidR="005173C4">
              <w:rPr>
                <w:sz w:val="22"/>
                <w:szCs w:val="22"/>
              </w:rPr>
              <w:t xml:space="preserve">, por el que se establece el título de Técnico Superior en </w:t>
            </w:r>
            <w:r w:rsidRPr="001276AD">
              <w:rPr>
                <w:sz w:val="22"/>
                <w:szCs w:val="22"/>
              </w:rPr>
              <w:t xml:space="preserve">Mantenimiento Electrónico </w:t>
            </w:r>
          </w:p>
        </w:tc>
      </w:tr>
      <w:tr w:rsidRPr="001276AD" w:rsidR="005C41BD" w:rsidTr="008F40C2" w14:paraId="52663F0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FFF2CC" w:themeFill="accent4" w:themeFillTint="33"/>
          </w:tcPr>
          <w:p w:rsidRPr="001276AD" w:rsidR="005C41BD" w:rsidP="00BF7406" w:rsidRDefault="005C41BD" w14:paraId="656D4F8E" w14:textId="77777777">
            <w:pPr>
              <w:spacing w:before="120" w:after="120"/>
              <w:jc w:val="both"/>
              <w:rPr>
                <w:rFonts w:ascii="Arial" w:hAnsi="Arial" w:cs="Arial"/>
                <w:color w:val="000000" w:themeColor="text1"/>
              </w:rPr>
            </w:pPr>
            <w:r w:rsidRPr="001276AD">
              <w:rPr>
                <w:rFonts w:ascii="Arial" w:hAnsi="Arial" w:cs="Arial"/>
                <w:color w:val="000000" w:themeColor="text1"/>
              </w:rPr>
              <w:t>Curso:</w:t>
            </w:r>
          </w:p>
        </w:tc>
        <w:tc>
          <w:tcPr>
            <w:tcW w:w="5238" w:type="dxa"/>
            <w:gridSpan w:val="3"/>
            <w:shd w:val="clear" w:color="auto" w:fill="FFF2CC" w:themeFill="accent4" w:themeFillTint="33"/>
          </w:tcPr>
          <w:p w:rsidRPr="001276AD" w:rsidR="005C41BD" w:rsidP="00BF7406" w:rsidRDefault="0011439C" w14:paraId="2D91EE0D" w14:textId="79F21597">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1276AD">
              <w:rPr>
                <w:rFonts w:ascii="Arial" w:hAnsi="Arial" w:cs="Arial"/>
              </w:rPr>
              <w:t>Segundo</w:t>
            </w:r>
            <w:r w:rsidRPr="001276AD" w:rsidR="005C41BD">
              <w:rPr>
                <w:rFonts w:ascii="Arial" w:hAnsi="Arial" w:cs="Arial"/>
              </w:rPr>
              <w:t>.</w:t>
            </w:r>
            <w:r w:rsidRPr="001276AD" w:rsidR="00A72832">
              <w:rPr>
                <w:rFonts w:ascii="Arial" w:hAnsi="Arial" w:cs="Arial"/>
              </w:rPr>
              <w:t xml:space="preserve"> </w:t>
            </w:r>
          </w:p>
        </w:tc>
      </w:tr>
      <w:tr w:rsidRPr="001276AD" w:rsidR="005C41BD" w:rsidTr="008F40C2" w14:paraId="09E54121" w14:textId="77777777">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FFF2CC" w:themeFill="accent4" w:themeFillTint="33"/>
          </w:tcPr>
          <w:p w:rsidRPr="001276AD" w:rsidR="005C41BD" w:rsidP="00BF7406" w:rsidRDefault="005C41BD" w14:paraId="6D110BEA" w14:textId="77777777">
            <w:pPr>
              <w:spacing w:before="120" w:after="120"/>
              <w:jc w:val="both"/>
              <w:rPr>
                <w:rFonts w:ascii="Arial" w:hAnsi="Arial" w:cs="Arial"/>
                <w:color w:val="000000" w:themeColor="text1"/>
              </w:rPr>
            </w:pPr>
            <w:r w:rsidRPr="001276AD">
              <w:rPr>
                <w:rFonts w:ascii="Arial" w:hAnsi="Arial" w:cs="Arial"/>
                <w:color w:val="000000" w:themeColor="text1"/>
              </w:rPr>
              <w:t>Familia profesional:</w:t>
            </w:r>
          </w:p>
        </w:tc>
        <w:tc>
          <w:tcPr>
            <w:tcW w:w="5238" w:type="dxa"/>
            <w:gridSpan w:val="3"/>
            <w:shd w:val="clear" w:color="auto" w:fill="FFF2CC" w:themeFill="accent4" w:themeFillTint="33"/>
          </w:tcPr>
          <w:p w:rsidRPr="001276AD" w:rsidR="005C41BD" w:rsidP="00BF7406" w:rsidRDefault="005C41BD" w14:paraId="42030BB7" w14:textId="6316C7AE">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1276AD">
              <w:rPr>
                <w:rFonts w:ascii="Arial" w:hAnsi="Arial" w:cs="Arial"/>
              </w:rPr>
              <w:t>Electricidad y Electrónica</w:t>
            </w:r>
            <w:r w:rsidRPr="001276AD" w:rsidR="008F3711">
              <w:rPr>
                <w:rFonts w:ascii="Arial" w:hAnsi="Arial" w:cs="Arial"/>
              </w:rPr>
              <w:t>.</w:t>
            </w:r>
          </w:p>
        </w:tc>
      </w:tr>
      <w:tr w:rsidRPr="001276AD" w:rsidR="005C41BD" w:rsidTr="008F40C2" w14:paraId="67B41AD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auto"/>
          </w:tcPr>
          <w:p w:rsidRPr="001276AD" w:rsidR="005C41BD" w:rsidP="00BF7406" w:rsidRDefault="00C65C63" w14:paraId="3B0033B4" w14:textId="1736BF2B">
            <w:pPr>
              <w:spacing w:before="120" w:after="120"/>
              <w:jc w:val="both"/>
              <w:rPr>
                <w:rFonts w:ascii="Arial" w:hAnsi="Arial" w:cs="Arial"/>
                <w:color w:val="000000" w:themeColor="text1"/>
              </w:rPr>
            </w:pPr>
            <w:r w:rsidRPr="001276AD">
              <w:rPr>
                <w:rFonts w:ascii="Arial" w:hAnsi="Arial" w:cs="Arial"/>
                <w:color w:val="000000" w:themeColor="text1"/>
              </w:rPr>
              <w:t>Carga horaria módulo</w:t>
            </w:r>
            <w:r w:rsidRPr="001276AD" w:rsidR="005C41BD">
              <w:rPr>
                <w:rFonts w:ascii="Arial" w:hAnsi="Arial" w:cs="Arial"/>
                <w:color w:val="000000" w:themeColor="text1"/>
              </w:rPr>
              <w:t>:</w:t>
            </w:r>
          </w:p>
        </w:tc>
        <w:tc>
          <w:tcPr>
            <w:tcW w:w="5238" w:type="dxa"/>
            <w:gridSpan w:val="3"/>
            <w:shd w:val="clear" w:color="auto" w:fill="auto"/>
          </w:tcPr>
          <w:p w:rsidRPr="001276AD" w:rsidR="005C41BD" w:rsidP="00BF7406" w:rsidRDefault="002D2EDB" w14:paraId="11CC5A62" w14:textId="0E638C08">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1276AD">
              <w:rPr>
                <w:rFonts w:ascii="Arial" w:hAnsi="Arial" w:eastAsia="Times New Roman" w:cs="Arial"/>
                <w:lang w:eastAsia="es-ES"/>
              </w:rPr>
              <w:t>231</w:t>
            </w:r>
            <w:r w:rsidRPr="001276AD" w:rsidR="005C41BD">
              <w:rPr>
                <w:rFonts w:ascii="Arial" w:hAnsi="Arial" w:eastAsia="Times New Roman" w:cs="Arial"/>
                <w:lang w:eastAsia="es-ES"/>
              </w:rPr>
              <w:t xml:space="preserve"> horas</w:t>
            </w:r>
            <w:r w:rsidRPr="001276AD" w:rsidR="008F3711">
              <w:rPr>
                <w:rFonts w:ascii="Arial" w:hAnsi="Arial" w:eastAsia="Times New Roman" w:cs="Arial"/>
                <w:lang w:eastAsia="es-ES"/>
              </w:rPr>
              <w:t>.</w:t>
            </w:r>
          </w:p>
        </w:tc>
      </w:tr>
      <w:tr w:rsidRPr="001276AD" w:rsidR="005C41BD" w:rsidTr="008F40C2" w14:paraId="5A99649A" w14:textId="77777777">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bottom w:val="single" w:color="FFC000" w:sz="4" w:space="0"/>
            </w:tcBorders>
            <w:shd w:val="clear" w:color="auto" w:fill="FFF2CC" w:themeFill="accent4" w:themeFillTint="33"/>
          </w:tcPr>
          <w:p w:rsidRPr="001276AD" w:rsidR="005C41BD" w:rsidP="00BF7406" w:rsidRDefault="005C41BD" w14:paraId="0376C7FC" w14:textId="77777777">
            <w:pPr>
              <w:spacing w:before="120" w:after="120"/>
              <w:jc w:val="both"/>
              <w:rPr>
                <w:rFonts w:ascii="Arial" w:hAnsi="Arial" w:cs="Arial"/>
                <w:color w:val="000000" w:themeColor="text1"/>
              </w:rPr>
            </w:pPr>
            <w:r w:rsidRPr="001276AD">
              <w:rPr>
                <w:rFonts w:ascii="Arial" w:hAnsi="Arial" w:cs="Arial"/>
                <w:color w:val="000000" w:themeColor="text1"/>
              </w:rPr>
              <w:t>Distribución horaria semanal:</w:t>
            </w:r>
          </w:p>
        </w:tc>
        <w:tc>
          <w:tcPr>
            <w:tcW w:w="5238" w:type="dxa"/>
            <w:gridSpan w:val="3"/>
            <w:shd w:val="clear" w:color="auto" w:fill="FFF2CC" w:themeFill="accent4" w:themeFillTint="33"/>
          </w:tcPr>
          <w:p w:rsidRPr="001276AD" w:rsidR="005C41BD" w:rsidP="00BF7406" w:rsidRDefault="002D2EDB" w14:paraId="7EE2B728" w14:textId="37FE4F8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eastAsia="Times New Roman" w:cs="Arial"/>
                <w:lang w:eastAsia="es-ES"/>
              </w:rPr>
            </w:pPr>
            <w:r w:rsidRPr="001276AD">
              <w:rPr>
                <w:rFonts w:ascii="Arial" w:hAnsi="Arial" w:eastAsia="Times New Roman" w:cs="Arial"/>
                <w:lang w:eastAsia="es-ES"/>
              </w:rPr>
              <w:t>7</w:t>
            </w:r>
            <w:r w:rsidRPr="001276AD" w:rsidR="008F3711">
              <w:rPr>
                <w:rFonts w:ascii="Arial" w:hAnsi="Arial" w:eastAsia="Times New Roman" w:cs="Arial"/>
                <w:lang w:eastAsia="es-ES"/>
              </w:rPr>
              <w:t xml:space="preserve"> horas.</w:t>
            </w:r>
          </w:p>
        </w:tc>
      </w:tr>
      <w:tr w:rsidRPr="001276AD" w:rsidR="005C41BD" w:rsidTr="001A273A" w14:paraId="329ADBF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color="FFC000" w:sz="4" w:space="0"/>
            </w:tcBorders>
            <w:shd w:val="clear" w:color="auto" w:fill="auto"/>
          </w:tcPr>
          <w:p w:rsidRPr="001276AD" w:rsidR="005C41BD" w:rsidP="00BF7406" w:rsidRDefault="005C41BD" w14:paraId="49B55783" w14:textId="77777777">
            <w:pPr>
              <w:spacing w:before="120" w:after="120"/>
              <w:jc w:val="both"/>
              <w:rPr>
                <w:rFonts w:ascii="Arial" w:hAnsi="Arial" w:cs="Arial"/>
                <w:color w:val="000000" w:themeColor="text1"/>
              </w:rPr>
            </w:pPr>
            <w:r w:rsidRPr="001276AD">
              <w:rPr>
                <w:rFonts w:ascii="Arial" w:hAnsi="Arial" w:cs="Arial"/>
                <w:color w:val="000000" w:themeColor="text1"/>
              </w:rPr>
              <w:t>Distribución horaria trimestral:</w:t>
            </w:r>
          </w:p>
        </w:tc>
        <w:tc>
          <w:tcPr>
            <w:tcW w:w="1701" w:type="dxa"/>
            <w:shd w:val="clear" w:color="auto" w:fill="ED7D31" w:themeFill="accent2"/>
          </w:tcPr>
          <w:p w:rsidRPr="001276AD" w:rsidR="005C41BD" w:rsidP="00BF7406" w:rsidRDefault="005C41BD" w14:paraId="4CEB2830" w14:textId="77777777">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1276AD">
              <w:rPr>
                <w:rFonts w:ascii="Arial" w:hAnsi="Arial" w:cs="Arial"/>
                <w:b/>
                <w:color w:val="000000" w:themeColor="text1"/>
              </w:rPr>
              <w:t>Trimestre 1º</w:t>
            </w:r>
          </w:p>
        </w:tc>
        <w:tc>
          <w:tcPr>
            <w:tcW w:w="1701" w:type="dxa"/>
            <w:shd w:val="clear" w:color="auto" w:fill="70AD47" w:themeFill="accent6"/>
          </w:tcPr>
          <w:p w:rsidRPr="001276AD" w:rsidR="005C41BD" w:rsidP="00BF7406" w:rsidRDefault="005C41BD" w14:paraId="74718CFB" w14:textId="77777777">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1276AD">
              <w:rPr>
                <w:rFonts w:ascii="Arial" w:hAnsi="Arial" w:cs="Arial"/>
                <w:b/>
                <w:color w:val="000000" w:themeColor="text1"/>
              </w:rPr>
              <w:t>Trimestre 2º</w:t>
            </w:r>
          </w:p>
        </w:tc>
        <w:tc>
          <w:tcPr>
            <w:tcW w:w="1836" w:type="dxa"/>
            <w:shd w:val="clear" w:color="auto" w:fill="5B9BD5" w:themeFill="accent5"/>
          </w:tcPr>
          <w:p w:rsidRPr="001276AD" w:rsidR="005C41BD" w:rsidP="00BF7406" w:rsidRDefault="005C41BD" w14:paraId="433A6754" w14:textId="77777777">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1276AD">
              <w:rPr>
                <w:rFonts w:ascii="Arial" w:hAnsi="Arial" w:cs="Arial"/>
                <w:b/>
                <w:color w:val="000000" w:themeColor="text1"/>
              </w:rPr>
              <w:t>Trimestre 3º</w:t>
            </w:r>
          </w:p>
        </w:tc>
      </w:tr>
      <w:tr w:rsidRPr="001276AD" w:rsidR="005C41BD" w:rsidTr="001A273A" w14:paraId="54225D64" w14:textId="77777777">
        <w:tc>
          <w:tcPr>
            <w:cnfStyle w:val="001000000000" w:firstRow="0" w:lastRow="0" w:firstColumn="1" w:lastColumn="0" w:oddVBand="0" w:evenVBand="0" w:oddHBand="0" w:evenHBand="0" w:firstRowFirstColumn="0" w:firstRowLastColumn="0" w:lastRowFirstColumn="0" w:lastRowLastColumn="0"/>
            <w:tcW w:w="3823" w:type="dxa"/>
            <w:tcBorders>
              <w:left w:val="single" w:color="FFC000" w:sz="4" w:space="0"/>
            </w:tcBorders>
            <w:shd w:val="clear" w:color="auto" w:fill="auto"/>
          </w:tcPr>
          <w:p w:rsidRPr="001276AD" w:rsidR="005C41BD" w:rsidP="00BF7406" w:rsidRDefault="001A273A" w14:paraId="79F502B1" w14:textId="51DEEDA9">
            <w:pPr>
              <w:spacing w:before="120" w:after="120"/>
              <w:jc w:val="both"/>
              <w:rPr>
                <w:rFonts w:ascii="Arial" w:hAnsi="Arial" w:cs="Arial"/>
                <w:color w:val="000000" w:themeColor="text1"/>
              </w:rPr>
            </w:pPr>
            <w:r w:rsidRPr="001276AD">
              <w:rPr>
                <w:rFonts w:ascii="Arial" w:hAnsi="Arial" w:cs="Arial"/>
                <w:color w:val="000000" w:themeColor="text1"/>
              </w:rPr>
              <w:t>Periodo:</w:t>
            </w:r>
          </w:p>
        </w:tc>
        <w:tc>
          <w:tcPr>
            <w:tcW w:w="1701" w:type="dxa"/>
            <w:shd w:val="clear" w:color="auto" w:fill="FBE4D5" w:themeFill="accent2" w:themeFillTint="33"/>
          </w:tcPr>
          <w:p w:rsidRPr="001276AD" w:rsidR="005C41BD" w:rsidP="00BF7406" w:rsidRDefault="008D6751" w14:paraId="47754573" w14:textId="4FF985B1">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1276AD">
              <w:rPr>
                <w:rFonts w:ascii="Arial" w:hAnsi="Arial" w:cs="Arial"/>
                <w:color w:val="000000" w:themeColor="text1"/>
              </w:rPr>
              <w:t>15/</w:t>
            </w:r>
            <w:r w:rsidRPr="001276AD" w:rsidR="00C1679E">
              <w:rPr>
                <w:rFonts w:ascii="Arial" w:hAnsi="Arial" w:cs="Arial"/>
                <w:color w:val="000000" w:themeColor="text1"/>
              </w:rPr>
              <w:t xml:space="preserve">09/2025 a </w:t>
            </w:r>
            <w:r w:rsidRPr="001276AD">
              <w:rPr>
                <w:rFonts w:ascii="Arial" w:hAnsi="Arial" w:cs="Arial"/>
                <w:color w:val="000000" w:themeColor="text1"/>
              </w:rPr>
              <w:t>1/12/2025</w:t>
            </w:r>
          </w:p>
        </w:tc>
        <w:tc>
          <w:tcPr>
            <w:tcW w:w="1701" w:type="dxa"/>
            <w:shd w:val="clear" w:color="auto" w:fill="E2EFD9" w:themeFill="accent6" w:themeFillTint="33"/>
          </w:tcPr>
          <w:p w:rsidRPr="001276AD" w:rsidR="005C41BD" w:rsidP="00BF7406" w:rsidRDefault="008D6751" w14:paraId="78F61E12" w14:textId="74D445F7">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1276AD">
              <w:rPr>
                <w:rFonts w:ascii="Arial" w:hAnsi="Arial" w:cs="Arial"/>
                <w:color w:val="000000" w:themeColor="text1"/>
              </w:rPr>
              <w:t>2/12/2025 al 1</w:t>
            </w:r>
            <w:r w:rsidRPr="001276AD" w:rsidR="006D316F">
              <w:rPr>
                <w:rFonts w:ascii="Arial" w:hAnsi="Arial" w:cs="Arial"/>
                <w:color w:val="000000" w:themeColor="text1"/>
              </w:rPr>
              <w:t>6</w:t>
            </w:r>
            <w:r w:rsidRPr="001276AD">
              <w:rPr>
                <w:rFonts w:ascii="Arial" w:hAnsi="Arial" w:cs="Arial"/>
                <w:color w:val="000000" w:themeColor="text1"/>
              </w:rPr>
              <w:t>/03/2026</w:t>
            </w:r>
          </w:p>
        </w:tc>
        <w:tc>
          <w:tcPr>
            <w:tcW w:w="1836" w:type="dxa"/>
          </w:tcPr>
          <w:p w:rsidRPr="001276AD" w:rsidR="005C41BD" w:rsidP="00BF7406" w:rsidRDefault="008D6751" w14:paraId="14EC9BD1" w14:textId="703F2C0C">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1276AD">
              <w:rPr>
                <w:rFonts w:ascii="Arial" w:hAnsi="Arial" w:cs="Arial"/>
                <w:color w:val="000000" w:themeColor="text1"/>
              </w:rPr>
              <w:t>FEE</w:t>
            </w:r>
          </w:p>
        </w:tc>
      </w:tr>
      <w:tr w:rsidRPr="001276AD" w:rsidR="005C41BD" w:rsidTr="001A273A" w14:paraId="6C11192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color="FFC000" w:sz="4" w:space="0"/>
              <w:bottom w:val="single" w:color="FFC000" w:sz="4" w:space="0"/>
            </w:tcBorders>
            <w:shd w:val="clear" w:color="auto" w:fill="auto"/>
          </w:tcPr>
          <w:p w:rsidRPr="001276AD" w:rsidR="005C41BD" w:rsidP="00BF7406" w:rsidRDefault="001A273A" w14:paraId="4565B592" w14:textId="2FBC2EB5">
            <w:pPr>
              <w:spacing w:before="120" w:after="120"/>
              <w:jc w:val="both"/>
              <w:rPr>
                <w:rFonts w:ascii="Arial" w:hAnsi="Arial" w:cs="Arial"/>
                <w:color w:val="000000" w:themeColor="text1"/>
              </w:rPr>
            </w:pPr>
            <w:r w:rsidRPr="001276AD">
              <w:rPr>
                <w:rFonts w:ascii="Arial" w:hAnsi="Arial" w:cs="Arial"/>
                <w:color w:val="000000" w:themeColor="text1"/>
              </w:rPr>
              <w:t>Horas:</w:t>
            </w:r>
          </w:p>
        </w:tc>
        <w:tc>
          <w:tcPr>
            <w:tcW w:w="1701" w:type="dxa"/>
            <w:shd w:val="clear" w:color="auto" w:fill="FBE4D5" w:themeFill="accent2" w:themeFillTint="33"/>
          </w:tcPr>
          <w:p w:rsidRPr="001276AD" w:rsidR="005C41BD" w:rsidP="00BF7406" w:rsidRDefault="002D2EDB" w14:paraId="69F37F9F" w14:textId="6D641DB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1276AD">
              <w:rPr>
                <w:rFonts w:ascii="Arial" w:hAnsi="Arial" w:cs="Arial"/>
                <w:color w:val="000000" w:themeColor="text1"/>
              </w:rPr>
              <w:t>74</w:t>
            </w:r>
            <w:r w:rsidRPr="001276AD" w:rsidR="006061C5">
              <w:rPr>
                <w:rFonts w:ascii="Arial" w:hAnsi="Arial" w:cs="Arial"/>
                <w:color w:val="000000" w:themeColor="text1"/>
              </w:rPr>
              <w:t xml:space="preserve"> </w:t>
            </w:r>
            <w:r w:rsidRPr="001276AD" w:rsidR="001A273A">
              <w:rPr>
                <w:rFonts w:ascii="Arial" w:hAnsi="Arial" w:cs="Arial"/>
                <w:color w:val="000000" w:themeColor="text1"/>
              </w:rPr>
              <w:t>horas</w:t>
            </w:r>
          </w:p>
        </w:tc>
        <w:tc>
          <w:tcPr>
            <w:tcW w:w="1701" w:type="dxa"/>
            <w:shd w:val="clear" w:color="auto" w:fill="E2EFD9" w:themeFill="accent6" w:themeFillTint="33"/>
          </w:tcPr>
          <w:p w:rsidRPr="001276AD" w:rsidR="005C41BD" w:rsidP="002D2EDB" w:rsidRDefault="006061C5" w14:paraId="3D73F1F2" w14:textId="1EF4F6D2">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1276AD">
              <w:rPr>
                <w:rFonts w:ascii="Arial" w:hAnsi="Arial" w:cs="Arial"/>
                <w:color w:val="000000" w:themeColor="text1"/>
              </w:rPr>
              <w:t>7</w:t>
            </w:r>
            <w:r w:rsidRPr="001276AD" w:rsidR="002D2EDB">
              <w:rPr>
                <w:rFonts w:ascii="Arial" w:hAnsi="Arial" w:cs="Arial"/>
                <w:color w:val="000000" w:themeColor="text1"/>
              </w:rPr>
              <w:t>3</w:t>
            </w:r>
            <w:r w:rsidRPr="001276AD" w:rsidR="001A273A">
              <w:rPr>
                <w:rFonts w:ascii="Arial" w:hAnsi="Arial" w:cs="Arial"/>
                <w:color w:val="000000" w:themeColor="text1"/>
              </w:rPr>
              <w:t xml:space="preserve"> horas</w:t>
            </w:r>
          </w:p>
        </w:tc>
        <w:tc>
          <w:tcPr>
            <w:tcW w:w="1836" w:type="dxa"/>
            <w:shd w:val="clear" w:color="auto" w:fill="DEEAF6" w:themeFill="accent5" w:themeFillTint="33"/>
          </w:tcPr>
          <w:p w:rsidRPr="001276AD" w:rsidR="005C41BD" w:rsidP="00BF7406" w:rsidRDefault="006061C5" w14:paraId="24159C12" w14:textId="6BF79657">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1276AD">
              <w:rPr>
                <w:rFonts w:ascii="Arial" w:hAnsi="Arial" w:cs="Arial"/>
                <w:color w:val="000000" w:themeColor="text1"/>
              </w:rPr>
              <w:t>84 horas</w:t>
            </w:r>
          </w:p>
        </w:tc>
      </w:tr>
    </w:tbl>
    <w:p w:rsidR="006431BD" w:rsidP="006431BD" w:rsidRDefault="006431BD" w14:paraId="6C41EAA8" w14:textId="5895EB23">
      <w:pPr>
        <w:spacing w:before="120" w:after="120" w:line="240" w:lineRule="auto"/>
        <w:ind w:firstLine="431"/>
        <w:jc w:val="both"/>
        <w:rPr>
          <w:rFonts w:ascii="Arial" w:hAnsi="Arial" w:cs="Arial"/>
        </w:rPr>
      </w:pPr>
      <w:r w:rsidRPr="001276AD">
        <w:rPr>
          <w:rFonts w:ascii="Arial" w:hAnsi="Arial" w:cs="Arial"/>
        </w:rPr>
        <w:t xml:space="preserve">El módulo de "Técnicas y procesos de montaje y mantenimiento de equipos electrónicos" capacita a los estudiantes en una amplia gama de habilidades y conocimientos esenciales para el mundo de la electrónica, abarcando tanto el montaje como el mantenimiento de diversos equipos. </w:t>
      </w:r>
    </w:p>
    <w:p w:rsidRPr="00604879" w:rsidR="00604879" w:rsidP="00604879" w:rsidRDefault="00604879" w14:paraId="71DE8DF9" w14:textId="77777777">
      <w:pPr>
        <w:pStyle w:val="Ttulo1"/>
        <w:spacing w:before="120" w:after="120" w:line="240" w:lineRule="auto"/>
        <w:jc w:val="both"/>
        <w:rPr>
          <w:rFonts w:ascii="Arial" w:hAnsi="Arial" w:cs="Arial"/>
          <w:b/>
          <w:color w:val="002060"/>
          <w:sz w:val="22"/>
          <w:szCs w:val="22"/>
        </w:rPr>
      </w:pPr>
      <w:bookmarkStart w:name="_Toc211791028" w:id="4"/>
      <w:bookmarkStart w:name="_Toc211794456" w:id="5"/>
      <w:bookmarkStart w:name="_Toc211804962" w:id="6"/>
      <w:r w:rsidRPr="00604879">
        <w:rPr>
          <w:rFonts w:ascii="Arial" w:hAnsi="Arial" w:cs="Arial"/>
          <w:b/>
          <w:color w:val="002060"/>
          <w:sz w:val="22"/>
          <w:szCs w:val="22"/>
        </w:rPr>
        <w:t xml:space="preserve">Remisión de apartados a la programación del ciclo en </w:t>
      </w:r>
      <w:bookmarkEnd w:id="4"/>
      <w:bookmarkEnd w:id="5"/>
      <w:r w:rsidRPr="00604879">
        <w:rPr>
          <w:rFonts w:ascii="Arial" w:hAnsi="Arial" w:cs="Arial"/>
          <w:b/>
          <w:color w:val="002060"/>
          <w:sz w:val="22"/>
          <w:szCs w:val="22"/>
        </w:rPr>
        <w:t>mantenimiento electrónico</w:t>
      </w:r>
      <w:bookmarkEnd w:id="6"/>
    </w:p>
    <w:p w:rsidR="00604879" w:rsidP="00604879" w:rsidRDefault="00604879" w14:paraId="01F97163" w14:textId="77777777">
      <w:pPr>
        <w:spacing w:before="120" w:after="120" w:line="240" w:lineRule="auto"/>
        <w:ind w:firstLine="431"/>
        <w:jc w:val="both"/>
        <w:rPr>
          <w:rFonts w:ascii="Arial" w:hAnsi="Arial" w:cs="Arial"/>
        </w:rPr>
      </w:pPr>
      <w:r>
        <w:rPr>
          <w:rFonts w:ascii="Arial" w:hAnsi="Arial" w:cs="Arial"/>
        </w:rPr>
        <w:t>Los siguientes apartados se remiten íntegramente a la programación general del ciclo mantenimiento electrónico</w:t>
      </w:r>
      <w:r w:rsidRPr="00573B66">
        <w:rPr>
          <w:rFonts w:ascii="Arial" w:hAnsi="Arial" w:cs="Arial"/>
        </w:rPr>
        <w:t xml:space="preserve"> donde se desarrollan las directrices curricul</w:t>
      </w:r>
      <w:r>
        <w:rPr>
          <w:rFonts w:ascii="Arial" w:hAnsi="Arial" w:cs="Arial"/>
        </w:rPr>
        <w:t>ares y organizativas del ciclo.</w:t>
      </w:r>
    </w:p>
    <w:p w:rsidRPr="00B445FE" w:rsidR="00604879" w:rsidP="00604879" w:rsidRDefault="00604879" w14:paraId="597F940B" w14:textId="77777777">
      <w:pPr>
        <w:pStyle w:val="Prrafodelista"/>
        <w:numPr>
          <w:ilvl w:val="0"/>
          <w:numId w:val="43"/>
        </w:numPr>
        <w:spacing w:before="120" w:after="120" w:line="240" w:lineRule="auto"/>
        <w:jc w:val="both"/>
        <w:rPr>
          <w:rFonts w:ascii="Arial" w:hAnsi="Arial" w:cs="Arial"/>
        </w:rPr>
      </w:pPr>
      <w:r w:rsidRPr="00B445FE">
        <w:rPr>
          <w:rFonts w:ascii="Arial" w:hAnsi="Arial" w:cs="Arial"/>
        </w:rPr>
        <w:t>introducción</w:t>
      </w:r>
    </w:p>
    <w:p w:rsidRPr="00B445FE" w:rsidR="00604879" w:rsidP="00604879" w:rsidRDefault="00604879" w14:paraId="0E5F42DE" w14:textId="77777777">
      <w:pPr>
        <w:pStyle w:val="TOC21"/>
        <w:numPr>
          <w:ilvl w:val="0"/>
          <w:numId w:val="43"/>
        </w:numPr>
        <w:tabs>
          <w:tab w:val="left" w:pos="795"/>
          <w:tab w:val="right" w:leader="dot" w:pos="10065"/>
        </w:tabs>
        <w:spacing w:before="0" w:line="276" w:lineRule="auto"/>
        <w:ind w:right="214"/>
        <w:rPr>
          <w:rFonts w:ascii="Arial" w:hAnsi="Arial" w:cs="Arial"/>
          <w:lang w:val="es-ES"/>
        </w:rPr>
      </w:pPr>
      <w:r>
        <w:rPr>
          <w:rFonts w:ascii="Arial" w:hAnsi="Arial" w:cs="Arial"/>
          <w:lang w:val="es-ES"/>
        </w:rPr>
        <w:t>Objetivos</w:t>
      </w:r>
    </w:p>
    <w:p w:rsidRPr="00B445FE" w:rsidR="00604879" w:rsidP="00604879" w:rsidRDefault="00604879" w14:paraId="7794F318" w14:textId="77777777">
      <w:pPr>
        <w:pStyle w:val="TOC21"/>
        <w:numPr>
          <w:ilvl w:val="0"/>
          <w:numId w:val="44"/>
        </w:numPr>
        <w:tabs>
          <w:tab w:val="left" w:pos="795"/>
          <w:tab w:val="right" w:leader="dot" w:pos="10065"/>
        </w:tabs>
        <w:spacing w:before="0" w:line="276" w:lineRule="auto"/>
        <w:ind w:right="214"/>
        <w:rPr>
          <w:rFonts w:ascii="Arial" w:hAnsi="Arial" w:cs="Arial"/>
          <w:lang w:val="es-ES"/>
        </w:rPr>
      </w:pPr>
      <w:r w:rsidRPr="00B445FE">
        <w:rPr>
          <w:rFonts w:ascii="Arial" w:hAnsi="Arial" w:cs="Arial"/>
          <w:lang w:val="es-ES"/>
        </w:rPr>
        <w:t>Objetivos</w:t>
      </w:r>
      <w:r>
        <w:rPr>
          <w:rFonts w:ascii="Arial" w:hAnsi="Arial" w:cs="Arial"/>
          <w:lang w:val="es-ES"/>
        </w:rPr>
        <w:t xml:space="preserve"> generales del ciclo formativo</w:t>
      </w:r>
    </w:p>
    <w:p w:rsidRPr="00B445FE" w:rsidR="00604879" w:rsidP="00604879" w:rsidRDefault="00604879" w14:paraId="283EE59E" w14:textId="77777777">
      <w:pPr>
        <w:pStyle w:val="TOC21"/>
        <w:numPr>
          <w:ilvl w:val="0"/>
          <w:numId w:val="44"/>
        </w:numPr>
        <w:tabs>
          <w:tab w:val="left" w:pos="795"/>
          <w:tab w:val="right" w:leader="dot" w:pos="10065"/>
        </w:tabs>
        <w:spacing w:before="0" w:line="276" w:lineRule="auto"/>
        <w:ind w:right="214"/>
        <w:rPr>
          <w:rFonts w:ascii="Arial" w:hAnsi="Arial" w:cs="Arial"/>
          <w:lang w:val="es-ES"/>
        </w:rPr>
      </w:pPr>
      <w:r w:rsidRPr="00B445FE">
        <w:rPr>
          <w:rFonts w:ascii="Arial" w:hAnsi="Arial" w:cs="Arial"/>
          <w:lang w:val="es-ES"/>
        </w:rPr>
        <w:t>Contribución a las competencias person</w:t>
      </w:r>
      <w:r>
        <w:rPr>
          <w:rFonts w:ascii="Arial" w:hAnsi="Arial" w:cs="Arial"/>
          <w:lang w:val="es-ES"/>
        </w:rPr>
        <w:t>ales, profesionales y sociales</w:t>
      </w:r>
    </w:p>
    <w:p w:rsidRPr="00B445FE" w:rsidR="00604879" w:rsidP="00604879" w:rsidRDefault="00604879" w14:paraId="0FFBA8A8" w14:textId="77777777">
      <w:pPr>
        <w:pStyle w:val="TOC21"/>
        <w:numPr>
          <w:ilvl w:val="0"/>
          <w:numId w:val="44"/>
        </w:numPr>
        <w:tabs>
          <w:tab w:val="left" w:pos="795"/>
          <w:tab w:val="right" w:leader="dot" w:pos="10065"/>
        </w:tabs>
        <w:spacing w:before="0" w:line="276" w:lineRule="auto"/>
        <w:ind w:right="214"/>
        <w:rPr>
          <w:rFonts w:ascii="Arial" w:hAnsi="Arial" w:cs="Arial"/>
          <w:lang w:val="es-ES"/>
        </w:rPr>
      </w:pPr>
      <w:r w:rsidRPr="00B445FE">
        <w:rPr>
          <w:rFonts w:ascii="Arial" w:hAnsi="Arial" w:cs="Arial"/>
          <w:lang w:val="es-ES"/>
        </w:rPr>
        <w:t>Competencia</w:t>
      </w:r>
      <w:r>
        <w:rPr>
          <w:rFonts w:ascii="Arial" w:hAnsi="Arial" w:cs="Arial"/>
          <w:lang w:val="es-ES"/>
        </w:rPr>
        <w:t xml:space="preserve"> general del ciclo formativo.</w:t>
      </w:r>
    </w:p>
    <w:p w:rsidRPr="00B445FE" w:rsidR="00604879" w:rsidP="00604879" w:rsidRDefault="00604879" w14:paraId="4481E8BB" w14:textId="77777777">
      <w:pPr>
        <w:pStyle w:val="TOC21"/>
        <w:numPr>
          <w:ilvl w:val="0"/>
          <w:numId w:val="44"/>
        </w:numPr>
        <w:tabs>
          <w:tab w:val="left" w:pos="795"/>
          <w:tab w:val="right" w:leader="dot" w:pos="10065"/>
        </w:tabs>
        <w:spacing w:before="0" w:line="276" w:lineRule="auto"/>
        <w:ind w:right="214"/>
        <w:rPr>
          <w:rFonts w:ascii="Arial" w:hAnsi="Arial" w:cs="Arial"/>
          <w:lang w:val="es-ES"/>
        </w:rPr>
      </w:pPr>
      <w:r w:rsidRPr="00B445FE">
        <w:rPr>
          <w:rFonts w:ascii="Arial" w:hAnsi="Arial" w:cs="Arial"/>
          <w:lang w:val="es-ES"/>
        </w:rPr>
        <w:t>Cualificaciones profesionales in</w:t>
      </w:r>
      <w:r>
        <w:rPr>
          <w:rFonts w:ascii="Arial" w:hAnsi="Arial" w:cs="Arial"/>
          <w:lang w:val="es-ES"/>
        </w:rPr>
        <w:t>cluidas en el ciclo formativo</w:t>
      </w:r>
    </w:p>
    <w:p w:rsidRPr="00B445FE" w:rsidR="00604879" w:rsidP="00604879" w:rsidRDefault="00604879" w14:paraId="46CA3483" w14:textId="77777777">
      <w:pPr>
        <w:pStyle w:val="TOC21"/>
        <w:numPr>
          <w:ilvl w:val="0"/>
          <w:numId w:val="43"/>
        </w:numPr>
        <w:tabs>
          <w:tab w:val="left" w:pos="795"/>
          <w:tab w:val="right" w:leader="dot" w:pos="10065"/>
        </w:tabs>
        <w:spacing w:before="0" w:line="276" w:lineRule="auto"/>
        <w:ind w:right="214"/>
        <w:rPr>
          <w:rFonts w:ascii="Arial" w:hAnsi="Arial" w:cs="Arial"/>
          <w:lang w:val="es-ES"/>
        </w:rPr>
      </w:pPr>
      <w:r>
        <w:rPr>
          <w:rFonts w:ascii="Arial" w:hAnsi="Arial" w:cs="Arial"/>
          <w:lang w:val="es-ES"/>
        </w:rPr>
        <w:t>Metodología.</w:t>
      </w:r>
    </w:p>
    <w:p w:rsidRPr="0078320B" w:rsidR="00604879" w:rsidP="00604879" w:rsidRDefault="00604879" w14:paraId="564D529D" w14:textId="77777777">
      <w:pPr>
        <w:pStyle w:val="TOC21"/>
        <w:numPr>
          <w:ilvl w:val="0"/>
          <w:numId w:val="43"/>
        </w:numPr>
        <w:tabs>
          <w:tab w:val="left" w:pos="795"/>
          <w:tab w:val="right" w:leader="dot" w:pos="10065"/>
        </w:tabs>
        <w:spacing w:before="120" w:after="120" w:line="276" w:lineRule="auto"/>
        <w:ind w:right="214"/>
        <w:jc w:val="both"/>
        <w:rPr>
          <w:rFonts w:ascii="Arial" w:hAnsi="Arial" w:eastAsia="Times New Roman" w:cs="Arial"/>
          <w:lang w:eastAsia="es-ES"/>
        </w:rPr>
      </w:pPr>
      <w:r w:rsidRPr="0078320B">
        <w:rPr>
          <w:rFonts w:ascii="Arial" w:hAnsi="Arial" w:cs="Arial"/>
          <w:lang w:val="es-ES"/>
        </w:rPr>
        <w:t>Evaluación, coordinación docente y acción tutorial.</w:t>
      </w:r>
      <w:r w:rsidRPr="0078320B">
        <w:rPr>
          <w:rFonts w:ascii="Arial" w:hAnsi="Arial" w:cs="Arial"/>
          <w:bCs/>
          <w:lang w:val="es-ES"/>
        </w:rPr>
        <w:t xml:space="preserve"> Bibliografía, legislación y webgrafía.</w:t>
      </w:r>
    </w:p>
    <w:p w:rsidR="00604879" w:rsidP="006431BD" w:rsidRDefault="00604879" w14:paraId="0A6A7349" w14:textId="31A2DBE1">
      <w:pPr>
        <w:spacing w:before="120" w:after="120" w:line="240" w:lineRule="auto"/>
        <w:ind w:firstLine="431"/>
        <w:jc w:val="both"/>
        <w:rPr>
          <w:rFonts w:ascii="Arial" w:hAnsi="Arial" w:cs="Arial"/>
        </w:rPr>
      </w:pPr>
    </w:p>
    <w:p w:rsidR="00604879" w:rsidP="006431BD" w:rsidRDefault="00604879" w14:paraId="4FDA18B6" w14:textId="3B9A0CCA">
      <w:pPr>
        <w:spacing w:before="120" w:after="120" w:line="240" w:lineRule="auto"/>
        <w:ind w:firstLine="431"/>
        <w:jc w:val="both"/>
        <w:rPr>
          <w:rFonts w:ascii="Arial" w:hAnsi="Arial" w:cs="Arial"/>
        </w:rPr>
      </w:pPr>
    </w:p>
    <w:p w:rsidRPr="001276AD" w:rsidR="00604879" w:rsidP="006431BD" w:rsidRDefault="00604879" w14:paraId="1FE96A4A" w14:textId="77777777">
      <w:pPr>
        <w:spacing w:before="120" w:after="120" w:line="240" w:lineRule="auto"/>
        <w:ind w:firstLine="431"/>
        <w:jc w:val="both"/>
        <w:rPr>
          <w:rFonts w:ascii="Arial" w:hAnsi="Arial" w:eastAsia="Times New Roman" w:cs="Arial"/>
          <w:lang w:eastAsia="es-ES"/>
        </w:rPr>
      </w:pPr>
    </w:p>
    <w:p w:rsidRPr="001276AD" w:rsidR="005C41BD" w:rsidP="00BF7406" w:rsidRDefault="005C41BD" w14:paraId="543E8E10" w14:textId="4DCCE615">
      <w:pPr>
        <w:pStyle w:val="Ttulo1"/>
        <w:spacing w:before="120" w:after="120" w:line="240" w:lineRule="auto"/>
        <w:jc w:val="both"/>
        <w:rPr>
          <w:rFonts w:ascii="Arial" w:hAnsi="Arial" w:cs="Arial"/>
          <w:b/>
          <w:color w:val="002060"/>
          <w:sz w:val="22"/>
          <w:szCs w:val="22"/>
        </w:rPr>
      </w:pPr>
      <w:bookmarkStart w:name="_Toc211804963" w:id="7"/>
      <w:r w:rsidRPr="001276AD">
        <w:rPr>
          <w:rFonts w:ascii="Arial" w:hAnsi="Arial" w:cs="Arial"/>
          <w:b/>
          <w:color w:val="002060"/>
          <w:sz w:val="22"/>
          <w:szCs w:val="22"/>
        </w:rPr>
        <w:t>Objetivos.</w:t>
      </w:r>
      <w:bookmarkEnd w:id="7"/>
    </w:p>
    <w:p w:rsidRPr="001276AD" w:rsidR="005C41BD" w:rsidP="00BF7406" w:rsidRDefault="005C41BD" w14:paraId="4A08284E" w14:textId="1BEC4741">
      <w:pPr>
        <w:spacing w:before="120" w:after="120" w:line="240" w:lineRule="auto"/>
        <w:jc w:val="both"/>
        <w:rPr>
          <w:rFonts w:ascii="Arial" w:hAnsi="Arial" w:cs="Arial"/>
        </w:rPr>
      </w:pPr>
      <w:r w:rsidRPr="001276AD">
        <w:rPr>
          <w:rFonts w:ascii="Arial" w:hAnsi="Arial" w:cs="Arial"/>
        </w:rPr>
        <w:t>Los objetivos son el primer elemento del currículo, tal y como se establece en el artículo 6 de la Ley Orgánica 2/2006, de 3 de mayo</w:t>
      </w:r>
      <w:r w:rsidRPr="001276AD" w:rsidR="00794E21">
        <w:rPr>
          <w:rFonts w:ascii="Arial" w:hAnsi="Arial" w:cs="Arial"/>
        </w:rPr>
        <w:t xml:space="preserve">, </w:t>
      </w:r>
      <w:r w:rsidRPr="001276AD" w:rsidR="00794E21">
        <w:rPr>
          <w:rFonts w:ascii="Arial" w:hAnsi="Arial" w:cs="Arial"/>
          <w:bCs/>
        </w:rPr>
        <w:t>modificada por LOMLOE</w:t>
      </w:r>
      <w:r w:rsidRPr="001276AD">
        <w:rPr>
          <w:rFonts w:ascii="Arial" w:hAnsi="Arial" w:cs="Arial"/>
        </w:rPr>
        <w:t xml:space="preserve">. </w:t>
      </w:r>
      <w:r w:rsidRPr="001276AD" w:rsidR="00141F8E">
        <w:rPr>
          <w:rFonts w:ascii="Arial" w:hAnsi="Arial" w:cs="Arial"/>
        </w:rPr>
        <w:t>S</w:t>
      </w:r>
      <w:r w:rsidRPr="001276AD">
        <w:rPr>
          <w:rFonts w:ascii="Arial" w:hAnsi="Arial" w:cs="Arial"/>
        </w:rPr>
        <w:t>on el resultado q</w:t>
      </w:r>
      <w:r w:rsidRPr="001276AD" w:rsidR="001A0B6E">
        <w:rPr>
          <w:rFonts w:ascii="Arial" w:hAnsi="Arial" w:cs="Arial"/>
        </w:rPr>
        <w:t>ue se espera que logre el alumnado</w:t>
      </w:r>
      <w:r w:rsidRPr="001276AD">
        <w:rPr>
          <w:rFonts w:ascii="Arial" w:hAnsi="Arial" w:cs="Arial"/>
        </w:rPr>
        <w:t xml:space="preserve"> al finalizar un determinado proceso de aprendizaje.</w:t>
      </w:r>
      <w:r w:rsidRPr="001276AD" w:rsidR="001A0B6E">
        <w:rPr>
          <w:rFonts w:ascii="Arial" w:hAnsi="Arial" w:cs="Arial"/>
        </w:rPr>
        <w:t xml:space="preserve"> </w:t>
      </w:r>
      <w:r w:rsidRPr="001276AD">
        <w:rPr>
          <w:rFonts w:ascii="Arial" w:hAnsi="Arial" w:cs="Arial"/>
        </w:rPr>
        <w:t>Estos cambios ocurren a los alumnos</w:t>
      </w:r>
      <w:r w:rsidRPr="001276AD" w:rsidR="00141F8E">
        <w:rPr>
          <w:rFonts w:ascii="Arial" w:hAnsi="Arial" w:cs="Arial"/>
        </w:rPr>
        <w:t xml:space="preserve"> y alumnas</w:t>
      </w:r>
      <w:r w:rsidRPr="001276AD">
        <w:rPr>
          <w:rFonts w:ascii="Arial" w:hAnsi="Arial" w:cs="Arial"/>
        </w:rPr>
        <w:t xml:space="preserve"> a partir de las actividades que se r</w:t>
      </w:r>
      <w:r w:rsidRPr="001276AD" w:rsidR="00141F8E">
        <w:rPr>
          <w:rFonts w:ascii="Arial" w:hAnsi="Arial" w:cs="Arial"/>
        </w:rPr>
        <w:t>ealizan en el proceso educativo</w:t>
      </w:r>
      <w:r w:rsidRPr="001276AD">
        <w:rPr>
          <w:rFonts w:ascii="Arial" w:hAnsi="Arial" w:cs="Arial"/>
        </w:rPr>
        <w:t>.</w:t>
      </w:r>
    </w:p>
    <w:p w:rsidRPr="001276AD" w:rsidR="005C41BD" w:rsidP="006431BD" w:rsidRDefault="005C41BD" w14:paraId="35584C0E" w14:textId="22211446">
      <w:pPr>
        <w:pStyle w:val="Ttulo2"/>
        <w:rPr>
          <w:sz w:val="22"/>
          <w:szCs w:val="22"/>
        </w:rPr>
      </w:pPr>
      <w:bookmarkStart w:name="_Toc211804964" w:id="8"/>
      <w:r w:rsidRPr="001276AD">
        <w:rPr>
          <w:sz w:val="22"/>
          <w:szCs w:val="22"/>
        </w:rPr>
        <w:t>Objetivos Generales del ciclo formativo.</w:t>
      </w:r>
      <w:bookmarkEnd w:id="8"/>
    </w:p>
    <w:p w:rsidRPr="001276AD" w:rsidR="006431BD" w:rsidP="006431BD" w:rsidRDefault="006431BD" w14:paraId="65C943CF" w14:textId="77777777">
      <w:pPr>
        <w:spacing w:before="120" w:after="120" w:line="240" w:lineRule="auto"/>
        <w:ind w:firstLine="431"/>
        <w:jc w:val="both"/>
        <w:rPr>
          <w:rFonts w:ascii="Arial" w:hAnsi="Arial" w:cs="Arial"/>
        </w:rPr>
      </w:pPr>
      <w:r w:rsidRPr="001276AD">
        <w:rPr>
          <w:rFonts w:ascii="Arial" w:hAnsi="Arial" w:cs="Arial"/>
        </w:rPr>
        <w:t>Los objetivos generales establecen las capacidades globales que se trabajarán desde todos los elementos del currículo y espera hayan adquirido el alumnado como consecuencia del proceso de enseñanza al final de cada Ciclo Formativo.</w:t>
      </w:r>
    </w:p>
    <w:p w:rsidRPr="001276AD" w:rsidR="006431BD" w:rsidP="006431BD" w:rsidRDefault="006431BD" w14:paraId="753B555B" w14:textId="77777777">
      <w:pPr>
        <w:pStyle w:val="Default"/>
        <w:jc w:val="both"/>
        <w:rPr>
          <w:sz w:val="22"/>
          <w:szCs w:val="22"/>
        </w:rPr>
      </w:pPr>
      <w:r w:rsidRPr="001276AD">
        <w:rPr>
          <w:sz w:val="22"/>
          <w:szCs w:val="22"/>
        </w:rPr>
        <w:t xml:space="preserve">Real Decreto 1578/2011, de 4 de noviembre, por el que se establece el título de Técnico Superior en Mantenimiento Electrónico y se fijan sus enseñanzas mínimas. establece en el Capítulo III: Enseñanzas del ciclo formativo y parámetros básicos de contexto, en su artículo 9, cuáles son los objetivos generales del ciclo formativo. De igual modo, el Decreto 48/2013, de 31 de julio, por el que se establece el currículo correspondiente al título de Técnico Superior en Mantenimiento Electrónico en la Comunidad de Castilla y León, en su artículo 4, menciona que los objetivos generales del ciclo formativo son los establecidos en el artículo 9 del Real Decreto 1578/2011, de 4 de noviembre. </w:t>
      </w:r>
    </w:p>
    <w:p w:rsidRPr="001276AD" w:rsidR="006431BD" w:rsidP="006431BD" w:rsidRDefault="006431BD" w14:paraId="00467940" w14:textId="77777777">
      <w:pPr>
        <w:spacing w:before="120" w:after="120" w:line="240" w:lineRule="auto"/>
        <w:ind w:firstLine="431"/>
        <w:jc w:val="both"/>
        <w:rPr>
          <w:rFonts w:ascii="Arial" w:hAnsi="Arial" w:cs="Arial"/>
        </w:rPr>
      </w:pPr>
      <w:r w:rsidRPr="001276AD">
        <w:rPr>
          <w:rFonts w:ascii="Arial" w:hAnsi="Arial" w:cs="Arial"/>
        </w:rPr>
        <w:t xml:space="preserve">A continuación, se enumeran aquellos objetivos generales a los que se contribuye directamente desde el módulo Técnicas y procesos de montaje y mantenimiento de equipos electrónicos, según se indica en el anexo I de dicho Real Decreto, en el apartado de orientaciones pedagógicas. </w:t>
      </w:r>
    </w:p>
    <w:p w:rsidRPr="001276AD" w:rsidR="006431BD" w:rsidP="00131DE6" w:rsidRDefault="006431BD" w14:paraId="2AA64306" w14:textId="77777777">
      <w:pPr>
        <w:pStyle w:val="Prrafodelista"/>
        <w:numPr>
          <w:ilvl w:val="0"/>
          <w:numId w:val="34"/>
        </w:numPr>
        <w:spacing w:before="120" w:after="120" w:line="240" w:lineRule="auto"/>
        <w:contextualSpacing w:val="0"/>
        <w:jc w:val="both"/>
        <w:rPr>
          <w:rFonts w:ascii="Arial" w:hAnsi="Arial" w:cs="Arial"/>
          <w:bCs/>
        </w:rPr>
      </w:pPr>
      <w:r w:rsidRPr="001276AD">
        <w:rPr>
          <w:rFonts w:ascii="Arial" w:hAnsi="Arial" w:cs="Arial"/>
          <w:b/>
          <w:bCs/>
        </w:rPr>
        <w:t>OG</w:t>
      </w:r>
      <w:r w:rsidRPr="001276AD">
        <w:rPr>
          <w:rFonts w:ascii="Arial" w:hAnsi="Arial" w:cs="Arial"/>
          <w:b/>
        </w:rPr>
        <w:t xml:space="preserve"> </w:t>
      </w:r>
      <w:r w:rsidRPr="001276AD">
        <w:rPr>
          <w:rFonts w:ascii="Arial" w:hAnsi="Arial" w:cs="Arial"/>
          <w:b/>
          <w:color w:val="000000"/>
        </w:rPr>
        <w:t>e)</w:t>
      </w:r>
      <w:r w:rsidRPr="001276AD">
        <w:rPr>
          <w:rFonts w:ascii="Arial" w:hAnsi="Arial" w:cs="Arial"/>
          <w:color w:val="000000"/>
        </w:rPr>
        <w:t xml:space="preserve"> Medir parámetros utilizando instrumentos de medida o software de control, para verificar el funcionamiento de circuitos analógicos y digitales.</w:t>
      </w:r>
    </w:p>
    <w:p w:rsidRPr="001276AD" w:rsidR="006431BD" w:rsidP="00131DE6" w:rsidRDefault="006431BD" w14:paraId="47660E8E" w14:textId="77777777">
      <w:pPr>
        <w:pStyle w:val="Prrafodelista"/>
        <w:numPr>
          <w:ilvl w:val="0"/>
          <w:numId w:val="34"/>
        </w:numPr>
        <w:spacing w:before="120" w:after="120" w:line="240" w:lineRule="auto"/>
        <w:contextualSpacing w:val="0"/>
        <w:jc w:val="both"/>
        <w:rPr>
          <w:rFonts w:ascii="Arial" w:hAnsi="Arial" w:cs="Arial"/>
          <w:bCs/>
        </w:rPr>
      </w:pPr>
      <w:r w:rsidRPr="001276AD">
        <w:rPr>
          <w:rFonts w:ascii="Arial" w:hAnsi="Arial" w:cs="Arial"/>
          <w:b/>
          <w:bCs/>
        </w:rPr>
        <w:t>OG n)</w:t>
      </w:r>
      <w:r w:rsidRPr="001276AD">
        <w:rPr>
          <w:rFonts w:ascii="Arial" w:hAnsi="Arial" w:cs="Arial"/>
          <w:bCs/>
        </w:rPr>
        <w:t xml:space="preserve"> Aplicar técnicas de mantenimiento preventivo, utilizando los instrumentos y herramientas apropiados, para ejecutar los procesos de mantenimiento.</w:t>
      </w:r>
    </w:p>
    <w:p w:rsidRPr="001276AD" w:rsidR="006431BD" w:rsidP="00131DE6" w:rsidRDefault="006431BD" w14:paraId="3149297D" w14:textId="77777777">
      <w:pPr>
        <w:pStyle w:val="Prrafodelista"/>
        <w:numPr>
          <w:ilvl w:val="0"/>
          <w:numId w:val="34"/>
        </w:numPr>
        <w:spacing w:before="120" w:after="120" w:line="240" w:lineRule="auto"/>
        <w:contextualSpacing w:val="0"/>
        <w:jc w:val="both"/>
        <w:rPr>
          <w:rFonts w:ascii="Arial" w:hAnsi="Arial" w:cs="Arial"/>
          <w:bCs/>
        </w:rPr>
      </w:pPr>
      <w:r w:rsidRPr="001276AD">
        <w:rPr>
          <w:rFonts w:ascii="Arial" w:hAnsi="Arial" w:cs="Arial"/>
          <w:b/>
          <w:bCs/>
        </w:rPr>
        <w:t>OG ñ)</w:t>
      </w:r>
      <w:r w:rsidRPr="001276AD">
        <w:rPr>
          <w:rFonts w:ascii="Arial" w:hAnsi="Arial" w:cs="Arial"/>
          <w:bCs/>
        </w:rPr>
        <w:t xml:space="preserve"> Aplicar técnicas de mantenimiento correctivo y verificar la compatibilidad de componentes, para ejecutar los procesos de mantenimiento.</w:t>
      </w:r>
    </w:p>
    <w:p w:rsidRPr="001276AD" w:rsidR="006431BD" w:rsidP="00131DE6" w:rsidRDefault="006431BD" w14:paraId="5EC97A53" w14:textId="77777777">
      <w:pPr>
        <w:pStyle w:val="Prrafodelista"/>
        <w:numPr>
          <w:ilvl w:val="0"/>
          <w:numId w:val="34"/>
        </w:numPr>
        <w:spacing w:before="120" w:after="120" w:line="240" w:lineRule="auto"/>
        <w:contextualSpacing w:val="0"/>
        <w:jc w:val="both"/>
        <w:rPr>
          <w:rFonts w:ascii="Arial" w:hAnsi="Arial" w:cs="Arial"/>
          <w:bCs/>
        </w:rPr>
      </w:pPr>
      <w:r w:rsidRPr="001276AD">
        <w:rPr>
          <w:rFonts w:ascii="Arial" w:hAnsi="Arial" w:cs="Arial"/>
          <w:b/>
          <w:bCs/>
        </w:rPr>
        <w:t>OG o)</w:t>
      </w:r>
      <w:r w:rsidRPr="001276AD">
        <w:rPr>
          <w:rFonts w:ascii="Arial" w:hAnsi="Arial" w:cs="Arial"/>
          <w:bCs/>
        </w:rPr>
        <w:t xml:space="preserve"> Ejecutar pruebas de funcionamiento, ajustando equipos y elementos, para poner en servicio los equipos o sistemas.</w:t>
      </w:r>
    </w:p>
    <w:p w:rsidRPr="001276AD" w:rsidR="006431BD" w:rsidP="00131DE6" w:rsidRDefault="006431BD" w14:paraId="72669ACA" w14:textId="77777777">
      <w:pPr>
        <w:pStyle w:val="Prrafodelista"/>
        <w:numPr>
          <w:ilvl w:val="0"/>
          <w:numId w:val="34"/>
        </w:numPr>
        <w:spacing w:before="120" w:after="120" w:line="240" w:lineRule="auto"/>
        <w:contextualSpacing w:val="0"/>
        <w:jc w:val="both"/>
        <w:rPr>
          <w:rFonts w:ascii="Arial" w:hAnsi="Arial" w:cs="Arial"/>
          <w:bCs/>
        </w:rPr>
      </w:pPr>
      <w:r w:rsidRPr="001276AD">
        <w:rPr>
          <w:rFonts w:ascii="Arial" w:hAnsi="Arial" w:cs="Arial"/>
          <w:b/>
          <w:bCs/>
        </w:rPr>
        <w:t>OG p)</w:t>
      </w:r>
      <w:r w:rsidRPr="001276AD">
        <w:rPr>
          <w:rFonts w:ascii="Arial" w:hAnsi="Arial" w:cs="Arial"/>
          <w:bCs/>
        </w:rPr>
        <w:t xml:space="preserve"> Preparar los informes técnicos de mantenimiento, siguiendo los procedimientos establecidos, para elaborar la documentación técnica y administrativa.</w:t>
      </w:r>
    </w:p>
    <w:p w:rsidRPr="001276AD" w:rsidR="006431BD" w:rsidP="00131DE6" w:rsidRDefault="006431BD" w14:paraId="654D3303" w14:textId="77777777">
      <w:pPr>
        <w:pStyle w:val="Prrafodelista"/>
        <w:numPr>
          <w:ilvl w:val="0"/>
          <w:numId w:val="34"/>
        </w:numPr>
        <w:spacing w:before="120" w:after="120" w:line="240" w:lineRule="auto"/>
        <w:contextualSpacing w:val="0"/>
        <w:jc w:val="both"/>
        <w:rPr>
          <w:rFonts w:ascii="Arial" w:hAnsi="Arial" w:cs="Arial"/>
          <w:bCs/>
        </w:rPr>
      </w:pPr>
      <w:r w:rsidRPr="001276AD">
        <w:rPr>
          <w:rFonts w:ascii="Arial" w:hAnsi="Arial" w:cs="Arial"/>
          <w:b/>
          <w:bCs/>
        </w:rPr>
        <w:t>OG v)</w:t>
      </w:r>
      <w:r w:rsidRPr="001276AD">
        <w:rPr>
          <w:rFonts w:ascii="Arial" w:hAnsi="Arial" w:cs="Arial"/>
          <w:bCs/>
        </w:rPr>
        <w:t xml:space="preserve"> Evaluar situaciones de prevención de riesgos laborales y de protección ambiental, proponiendo y aplicando medidas de prevención personales y colectivas, de acuerdo con la normativa aplicable en los procesos del trabajo, para garantizar entornos seguros.</w:t>
      </w:r>
    </w:p>
    <w:p w:rsidRPr="001276AD" w:rsidR="006431BD" w:rsidP="00131DE6" w:rsidRDefault="006431BD" w14:paraId="5DAAEF34" w14:textId="77777777">
      <w:pPr>
        <w:pStyle w:val="Prrafodelista"/>
        <w:numPr>
          <w:ilvl w:val="0"/>
          <w:numId w:val="34"/>
        </w:numPr>
        <w:spacing w:before="120" w:after="120" w:line="240" w:lineRule="auto"/>
        <w:contextualSpacing w:val="0"/>
        <w:jc w:val="both"/>
        <w:rPr>
          <w:rFonts w:ascii="Arial" w:hAnsi="Arial" w:cs="Arial"/>
          <w:b/>
          <w:bCs/>
        </w:rPr>
      </w:pPr>
      <w:r w:rsidRPr="001276AD">
        <w:rPr>
          <w:rFonts w:ascii="Arial" w:hAnsi="Arial" w:cs="Arial"/>
          <w:b/>
          <w:bCs/>
        </w:rPr>
        <w:t xml:space="preserve">OG w) </w:t>
      </w:r>
      <w:r w:rsidRPr="001276AD">
        <w:rPr>
          <w:rFonts w:ascii="Arial" w:hAnsi="Arial" w:cs="Arial"/>
          <w:bCs/>
        </w:rPr>
        <w:t>Identificar y proponer las acciones profesionales necesarias para dar respuesta a la accesibilidad universal y al «diseño para todos»</w:t>
      </w:r>
    </w:p>
    <w:p w:rsidRPr="001276AD" w:rsidR="00423417" w:rsidP="00BF7406" w:rsidRDefault="00423417" w14:paraId="413D9F29" w14:textId="77777777">
      <w:pPr>
        <w:spacing w:before="120" w:after="120" w:line="240" w:lineRule="auto"/>
        <w:jc w:val="both"/>
        <w:rPr>
          <w:rFonts w:ascii="Arial" w:hAnsi="Arial" w:cs="Arial"/>
          <w:b/>
          <w:bCs/>
        </w:rPr>
      </w:pPr>
    </w:p>
    <w:p w:rsidRPr="001276AD" w:rsidR="005C41BD" w:rsidP="006431BD" w:rsidRDefault="005C41BD" w14:paraId="4929FFE7" w14:textId="3D7D3D3D">
      <w:pPr>
        <w:pStyle w:val="Ttulo2"/>
        <w:rPr>
          <w:sz w:val="22"/>
          <w:szCs w:val="22"/>
        </w:rPr>
      </w:pPr>
      <w:bookmarkStart w:name="_Toc211804965" w:id="9"/>
      <w:r w:rsidRPr="001276AD">
        <w:rPr>
          <w:sz w:val="22"/>
          <w:szCs w:val="22"/>
        </w:rPr>
        <w:t>Resultados de Aprendizaje del Módulo Profesional.</w:t>
      </w:r>
      <w:bookmarkEnd w:id="9"/>
    </w:p>
    <w:p w:rsidRPr="001276AD" w:rsidR="006431BD" w:rsidP="006431BD" w:rsidRDefault="006431BD" w14:paraId="6CE79A0C" w14:textId="77777777">
      <w:pPr>
        <w:spacing w:before="120" w:after="120" w:line="240" w:lineRule="auto"/>
        <w:ind w:firstLine="431"/>
        <w:jc w:val="both"/>
        <w:rPr>
          <w:rFonts w:ascii="Arial" w:hAnsi="Arial" w:cs="Arial"/>
        </w:rPr>
      </w:pPr>
      <w:r w:rsidRPr="001276AD">
        <w:rPr>
          <w:rFonts w:ascii="Arial" w:hAnsi="Arial" w:cs="Arial"/>
        </w:rPr>
        <w:t xml:space="preserve">Los resultados de aprendizaje </w:t>
      </w:r>
      <w:r w:rsidRPr="001276AD">
        <w:rPr>
          <w:rFonts w:ascii="Arial" w:hAnsi="Arial" w:cs="Arial"/>
          <w:b/>
        </w:rPr>
        <w:t>(RA)</w:t>
      </w:r>
      <w:r w:rsidRPr="001276AD">
        <w:rPr>
          <w:rFonts w:ascii="Arial" w:hAnsi="Arial" w:cs="Arial"/>
        </w:rPr>
        <w:t xml:space="preserve"> son las capacidades, destrezas y habilidades profesionales y personales que los alumnos y alumnas deben haber adquirido en cada módulo profesional al finalizar el ciclo correspondiente. </w:t>
      </w:r>
    </w:p>
    <w:p w:rsidRPr="001276AD" w:rsidR="006431BD" w:rsidP="006431BD" w:rsidRDefault="006431BD" w14:paraId="0C0DAAB6" w14:textId="77777777">
      <w:pPr>
        <w:spacing w:before="120" w:after="120" w:line="240" w:lineRule="auto"/>
        <w:ind w:firstLine="431"/>
        <w:jc w:val="both"/>
        <w:rPr>
          <w:rFonts w:ascii="Arial" w:hAnsi="Arial" w:cs="Arial"/>
        </w:rPr>
      </w:pPr>
      <w:r w:rsidRPr="001276AD">
        <w:rPr>
          <w:rFonts w:ascii="Arial" w:hAnsi="Arial" w:cs="Arial"/>
          <w:iCs/>
        </w:rPr>
        <w:t xml:space="preserve">El Decreto 48/2013, de 31 de julio, en su artículo 7 </w:t>
      </w:r>
      <w:r w:rsidRPr="001276AD">
        <w:rPr>
          <w:rFonts w:ascii="Arial" w:hAnsi="Arial" w:cs="Arial"/>
        </w:rPr>
        <w:t xml:space="preserve">para el módulo profesional de </w:t>
      </w:r>
      <w:r w:rsidRPr="001276AD">
        <w:rPr>
          <w:rFonts w:ascii="Arial" w:hAnsi="Arial" w:cs="Arial"/>
          <w:color w:val="000000"/>
        </w:rPr>
        <w:t>Técnicas y procesos de montaje y mantenimiento de equipos electrónicos</w:t>
      </w:r>
      <w:r w:rsidRPr="001276AD">
        <w:rPr>
          <w:rFonts w:ascii="Arial" w:hAnsi="Arial" w:cs="Arial"/>
        </w:rPr>
        <w:t>, son los que se incluyen en el Anexo I del Real Decreto 1578/2011, los cuales son:</w:t>
      </w: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7391"/>
        <w:gridCol w:w="1670"/>
      </w:tblGrid>
      <w:tr w:rsidRPr="001276AD" w:rsidR="006431BD" w:rsidTr="000852B9" w14:paraId="12904277" w14:textId="77777777">
        <w:trPr>
          <w:tblHeader/>
        </w:trPr>
        <w:tc>
          <w:tcPr>
            <w:tcW w:w="7391" w:type="dxa"/>
            <w:shd w:val="clear" w:color="auto" w:fill="FFC000" w:themeFill="accent4"/>
            <w:vAlign w:val="center"/>
          </w:tcPr>
          <w:p w:rsidRPr="001276AD" w:rsidR="006431BD" w:rsidP="000852B9" w:rsidRDefault="006431BD" w14:paraId="035AAE69" w14:textId="77777777">
            <w:pPr>
              <w:spacing w:before="120" w:after="120"/>
              <w:jc w:val="center"/>
              <w:rPr>
                <w:rFonts w:ascii="Arial" w:hAnsi="Arial" w:cs="Arial"/>
                <w:b/>
              </w:rPr>
            </w:pPr>
            <w:r w:rsidRPr="001276AD">
              <w:rPr>
                <w:rFonts w:ascii="Arial" w:hAnsi="Arial" w:cs="Arial"/>
                <w:b/>
              </w:rPr>
              <w:lastRenderedPageBreak/>
              <w:t>Resultados de Aprendizaje (RA)</w:t>
            </w:r>
          </w:p>
        </w:tc>
        <w:tc>
          <w:tcPr>
            <w:tcW w:w="1670" w:type="dxa"/>
            <w:shd w:val="clear" w:color="auto" w:fill="FFC000"/>
          </w:tcPr>
          <w:p w:rsidRPr="001276AD" w:rsidR="006431BD" w:rsidP="000852B9" w:rsidRDefault="006431BD" w14:paraId="48E19EA7" w14:textId="77777777">
            <w:pPr>
              <w:spacing w:before="120" w:after="120"/>
              <w:jc w:val="center"/>
              <w:rPr>
                <w:rFonts w:ascii="Arial" w:hAnsi="Arial" w:cs="Arial"/>
                <w:b/>
              </w:rPr>
            </w:pPr>
            <w:r w:rsidRPr="001276AD">
              <w:rPr>
                <w:rFonts w:ascii="Arial" w:hAnsi="Arial" w:cs="Arial"/>
                <w:b/>
              </w:rPr>
              <w:t>Ponderación del RA</w:t>
            </w:r>
          </w:p>
        </w:tc>
      </w:tr>
      <w:tr w:rsidRPr="001276AD" w:rsidR="006431BD" w:rsidTr="000852B9" w14:paraId="6D214130" w14:textId="77777777">
        <w:tc>
          <w:tcPr>
            <w:tcW w:w="7391" w:type="dxa"/>
            <w:vAlign w:val="center"/>
          </w:tcPr>
          <w:p w:rsidRPr="001276AD" w:rsidR="006431BD" w:rsidP="000852B9" w:rsidRDefault="006431BD" w14:paraId="435281E2" w14:textId="77777777">
            <w:pPr>
              <w:spacing w:before="120" w:after="120"/>
              <w:jc w:val="both"/>
              <w:rPr>
                <w:rFonts w:ascii="Arial" w:hAnsi="Arial" w:cs="Arial"/>
              </w:rPr>
            </w:pPr>
            <w:r w:rsidRPr="001276AD">
              <w:rPr>
                <w:rFonts w:ascii="Arial" w:hAnsi="Arial" w:cs="Arial"/>
                <w:b/>
              </w:rPr>
              <w:t xml:space="preserve">RA 1. </w:t>
            </w:r>
            <w:r w:rsidRPr="001276AD">
              <w:rPr>
                <w:rFonts w:ascii="Arial" w:hAnsi="Arial" w:cs="Arial"/>
              </w:rPr>
              <w:t>Dibuja esquemas de circuito electrónicos, interpretando especificaciones de diseño y manejando software específico de CAD electrónico.</w:t>
            </w:r>
          </w:p>
        </w:tc>
        <w:tc>
          <w:tcPr>
            <w:tcW w:w="1670" w:type="dxa"/>
            <w:vAlign w:val="center"/>
          </w:tcPr>
          <w:p w:rsidRPr="001276AD" w:rsidR="006431BD" w:rsidP="000852B9" w:rsidRDefault="00264B78" w14:paraId="4F4D8CD9" w14:textId="6B560E7F">
            <w:pPr>
              <w:spacing w:before="120" w:after="120"/>
              <w:jc w:val="center"/>
              <w:rPr>
                <w:rFonts w:ascii="Arial" w:hAnsi="Arial" w:cs="Arial"/>
              </w:rPr>
            </w:pPr>
            <w:r>
              <w:rPr>
                <w:rFonts w:ascii="Arial" w:hAnsi="Arial" w:cs="Arial"/>
              </w:rPr>
              <w:t>20</w:t>
            </w:r>
            <w:r w:rsidRPr="001276AD" w:rsidR="006431BD">
              <w:rPr>
                <w:rFonts w:ascii="Arial" w:hAnsi="Arial" w:cs="Arial"/>
              </w:rPr>
              <w:t xml:space="preserve"> %</w:t>
            </w:r>
          </w:p>
        </w:tc>
      </w:tr>
      <w:tr w:rsidRPr="001276AD" w:rsidR="006431BD" w:rsidTr="000852B9" w14:paraId="785FE278" w14:textId="77777777">
        <w:tc>
          <w:tcPr>
            <w:tcW w:w="7391" w:type="dxa"/>
            <w:shd w:val="clear" w:color="auto" w:fill="FFF2CC" w:themeFill="accent4" w:themeFillTint="33"/>
            <w:vAlign w:val="center"/>
          </w:tcPr>
          <w:p w:rsidRPr="001276AD" w:rsidR="006431BD" w:rsidP="000852B9" w:rsidRDefault="006431BD" w14:paraId="2FCEBEE8" w14:textId="77777777">
            <w:pPr>
              <w:spacing w:before="120" w:after="120"/>
              <w:jc w:val="both"/>
              <w:rPr>
                <w:rFonts w:ascii="Arial" w:hAnsi="Arial" w:cs="Arial"/>
              </w:rPr>
            </w:pPr>
            <w:r w:rsidRPr="001276AD">
              <w:rPr>
                <w:rFonts w:ascii="Arial" w:hAnsi="Arial" w:cs="Arial"/>
                <w:b/>
              </w:rPr>
              <w:t xml:space="preserve">RA 2. </w:t>
            </w:r>
            <w:r w:rsidRPr="001276AD">
              <w:rPr>
                <w:rFonts w:ascii="Arial" w:hAnsi="Arial" w:cs="Arial"/>
              </w:rPr>
              <w:t>Simula el funcionamiento de circuitos electrónicos, contrastando los resultados obtenidos con las especificaciones y realizando propuestas de mejora.</w:t>
            </w:r>
          </w:p>
        </w:tc>
        <w:tc>
          <w:tcPr>
            <w:tcW w:w="1670" w:type="dxa"/>
            <w:shd w:val="clear" w:color="auto" w:fill="FFF2CC" w:themeFill="accent4" w:themeFillTint="33"/>
            <w:vAlign w:val="center"/>
          </w:tcPr>
          <w:p w:rsidRPr="001276AD" w:rsidR="006431BD" w:rsidP="000852B9" w:rsidRDefault="00264B78" w14:paraId="297E967C" w14:textId="5CCB1777">
            <w:pPr>
              <w:spacing w:before="120" w:after="120"/>
              <w:jc w:val="center"/>
              <w:rPr>
                <w:rFonts w:ascii="Arial" w:hAnsi="Arial" w:cs="Arial"/>
              </w:rPr>
            </w:pPr>
            <w:r>
              <w:rPr>
                <w:rFonts w:ascii="Arial" w:hAnsi="Arial" w:cs="Arial"/>
              </w:rPr>
              <w:t>12</w:t>
            </w:r>
            <w:r w:rsidRPr="001276AD" w:rsidR="006431BD">
              <w:rPr>
                <w:rFonts w:ascii="Arial" w:hAnsi="Arial" w:cs="Arial"/>
              </w:rPr>
              <w:t xml:space="preserve"> %</w:t>
            </w:r>
          </w:p>
        </w:tc>
      </w:tr>
      <w:tr w:rsidRPr="001276AD" w:rsidR="006431BD" w:rsidTr="000852B9" w14:paraId="39CA87B8" w14:textId="77777777">
        <w:tc>
          <w:tcPr>
            <w:tcW w:w="7391" w:type="dxa"/>
            <w:vAlign w:val="center"/>
          </w:tcPr>
          <w:p w:rsidRPr="001276AD" w:rsidR="006431BD" w:rsidP="000852B9" w:rsidRDefault="006431BD" w14:paraId="1180041E" w14:textId="77777777">
            <w:pPr>
              <w:spacing w:before="120" w:after="120"/>
              <w:jc w:val="both"/>
              <w:rPr>
                <w:rFonts w:ascii="Arial" w:hAnsi="Arial" w:cs="Arial"/>
              </w:rPr>
            </w:pPr>
            <w:r w:rsidRPr="001276AD">
              <w:rPr>
                <w:rFonts w:ascii="Arial" w:hAnsi="Arial" w:cs="Arial"/>
                <w:b/>
              </w:rPr>
              <w:t>RA 3.</w:t>
            </w:r>
            <w:r w:rsidRPr="001276AD">
              <w:rPr>
                <w:rFonts w:ascii="Arial" w:hAnsi="Arial" w:cs="Arial"/>
              </w:rPr>
              <w:t xml:space="preserve"> </w:t>
            </w:r>
            <w:r w:rsidRPr="001276AD">
              <w:rPr>
                <w:rFonts w:ascii="Arial" w:hAnsi="Arial" w:cs="Arial"/>
              </w:rPr>
              <w:t> </w:t>
            </w:r>
            <w:r w:rsidRPr="001276AD">
              <w:rPr>
                <w:rFonts w:ascii="Arial" w:hAnsi="Arial" w:cs="Arial"/>
              </w:rPr>
              <w:t xml:space="preserve"> Obtiene placas de circuito impreso, utilizando software específico y justificando la solución en función de las características del circuito electrónico.</w:t>
            </w:r>
          </w:p>
        </w:tc>
        <w:tc>
          <w:tcPr>
            <w:tcW w:w="1670" w:type="dxa"/>
            <w:vAlign w:val="center"/>
          </w:tcPr>
          <w:p w:rsidRPr="001276AD" w:rsidR="006431BD" w:rsidP="000852B9" w:rsidRDefault="006431BD" w14:paraId="772AA360" w14:textId="77777777">
            <w:pPr>
              <w:spacing w:before="120" w:after="120"/>
              <w:jc w:val="center"/>
              <w:rPr>
                <w:rFonts w:ascii="Arial" w:hAnsi="Arial" w:cs="Arial"/>
              </w:rPr>
            </w:pPr>
            <w:r w:rsidRPr="001276AD">
              <w:rPr>
                <w:rFonts w:ascii="Arial" w:hAnsi="Arial" w:cs="Arial"/>
              </w:rPr>
              <w:t>20 %</w:t>
            </w:r>
          </w:p>
        </w:tc>
      </w:tr>
      <w:tr w:rsidRPr="001276AD" w:rsidR="006431BD" w:rsidTr="000852B9" w14:paraId="6281F018" w14:textId="77777777">
        <w:tc>
          <w:tcPr>
            <w:tcW w:w="7391" w:type="dxa"/>
            <w:shd w:val="clear" w:color="auto" w:fill="FFF2CC" w:themeFill="accent4" w:themeFillTint="33"/>
            <w:vAlign w:val="center"/>
          </w:tcPr>
          <w:p w:rsidRPr="001276AD" w:rsidR="006431BD" w:rsidP="000852B9" w:rsidRDefault="006431BD" w14:paraId="29C582C6" w14:textId="77777777">
            <w:pPr>
              <w:spacing w:before="120" w:after="120"/>
              <w:jc w:val="both"/>
              <w:rPr>
                <w:rFonts w:ascii="Arial" w:hAnsi="Arial" w:cs="Arial"/>
              </w:rPr>
            </w:pPr>
            <w:r w:rsidRPr="001276AD">
              <w:rPr>
                <w:rFonts w:ascii="Arial" w:hAnsi="Arial" w:cs="Arial"/>
                <w:b/>
              </w:rPr>
              <w:t>RA 4.</w:t>
            </w:r>
            <w:r w:rsidRPr="001276AD">
              <w:rPr>
                <w:rFonts w:ascii="Arial" w:hAnsi="Arial" w:cs="Arial"/>
              </w:rPr>
              <w:t xml:space="preserve"> Construye circuitos electrónicos, aplicando técnicas de mecanizado, soldadura y acabado.</w:t>
            </w:r>
          </w:p>
        </w:tc>
        <w:tc>
          <w:tcPr>
            <w:tcW w:w="1670" w:type="dxa"/>
            <w:shd w:val="clear" w:color="auto" w:fill="FFF2CC" w:themeFill="accent4" w:themeFillTint="33"/>
            <w:vAlign w:val="center"/>
          </w:tcPr>
          <w:p w:rsidRPr="001276AD" w:rsidR="006431BD" w:rsidP="000852B9" w:rsidRDefault="00264B78" w14:paraId="1936B31C" w14:textId="11DA6A88">
            <w:pPr>
              <w:spacing w:before="120" w:after="120"/>
              <w:jc w:val="center"/>
              <w:rPr>
                <w:rFonts w:ascii="Arial" w:hAnsi="Arial" w:cs="Arial"/>
              </w:rPr>
            </w:pPr>
            <w:r>
              <w:rPr>
                <w:rFonts w:ascii="Arial" w:hAnsi="Arial" w:cs="Arial"/>
              </w:rPr>
              <w:t>16</w:t>
            </w:r>
            <w:r w:rsidRPr="001276AD" w:rsidR="006431BD">
              <w:rPr>
                <w:rFonts w:ascii="Arial" w:hAnsi="Arial" w:cs="Arial"/>
              </w:rPr>
              <w:t xml:space="preserve"> %</w:t>
            </w:r>
          </w:p>
        </w:tc>
      </w:tr>
      <w:tr w:rsidRPr="001276AD" w:rsidR="006431BD" w:rsidTr="000852B9" w14:paraId="3020F42C" w14:textId="77777777">
        <w:tc>
          <w:tcPr>
            <w:tcW w:w="7391" w:type="dxa"/>
            <w:vAlign w:val="center"/>
          </w:tcPr>
          <w:p w:rsidRPr="001276AD" w:rsidR="006431BD" w:rsidP="000852B9" w:rsidRDefault="006431BD" w14:paraId="2DE4A807" w14:textId="77777777">
            <w:pPr>
              <w:spacing w:before="120" w:after="120"/>
              <w:jc w:val="both"/>
              <w:rPr>
                <w:rFonts w:ascii="Arial" w:hAnsi="Arial" w:cs="Arial"/>
              </w:rPr>
            </w:pPr>
            <w:r w:rsidRPr="001276AD">
              <w:rPr>
                <w:rFonts w:ascii="Arial" w:hAnsi="Arial" w:cs="Arial"/>
                <w:b/>
              </w:rPr>
              <w:t>RA 5.</w:t>
            </w:r>
            <w:r w:rsidRPr="001276AD">
              <w:rPr>
                <w:rFonts w:ascii="Arial" w:hAnsi="Arial" w:cs="Arial"/>
              </w:rPr>
              <w:t xml:space="preserve"> Pone a punto circuitos electrónicos, justificando los ajustes y verificaciones realizados en los bloques y/o elementos del circuito.</w:t>
            </w:r>
          </w:p>
        </w:tc>
        <w:tc>
          <w:tcPr>
            <w:tcW w:w="1670" w:type="dxa"/>
            <w:vAlign w:val="center"/>
          </w:tcPr>
          <w:p w:rsidRPr="001276AD" w:rsidR="006431BD" w:rsidP="000852B9" w:rsidRDefault="00264B78" w14:paraId="380EF02E" w14:textId="75D3E729">
            <w:pPr>
              <w:spacing w:before="120" w:after="120"/>
              <w:jc w:val="center"/>
              <w:rPr>
                <w:rFonts w:ascii="Arial" w:hAnsi="Arial" w:cs="Arial"/>
              </w:rPr>
            </w:pPr>
            <w:r>
              <w:rPr>
                <w:rFonts w:ascii="Arial" w:hAnsi="Arial" w:cs="Arial"/>
              </w:rPr>
              <w:t>20</w:t>
            </w:r>
            <w:r w:rsidRPr="001276AD" w:rsidR="006431BD">
              <w:rPr>
                <w:rFonts w:ascii="Arial" w:hAnsi="Arial" w:cs="Arial"/>
              </w:rPr>
              <w:t xml:space="preserve"> %</w:t>
            </w:r>
          </w:p>
        </w:tc>
      </w:tr>
      <w:tr w:rsidRPr="001276AD" w:rsidR="006431BD" w:rsidTr="000852B9" w14:paraId="32C28B90" w14:textId="77777777">
        <w:tc>
          <w:tcPr>
            <w:tcW w:w="7391" w:type="dxa"/>
            <w:shd w:val="clear" w:color="auto" w:fill="FFF2CC" w:themeFill="accent4" w:themeFillTint="33"/>
            <w:vAlign w:val="center"/>
          </w:tcPr>
          <w:p w:rsidRPr="001276AD" w:rsidR="006431BD" w:rsidP="000852B9" w:rsidRDefault="006431BD" w14:paraId="7B43FF31" w14:textId="77777777">
            <w:pPr>
              <w:spacing w:before="120" w:after="120"/>
              <w:jc w:val="both"/>
              <w:rPr>
                <w:rFonts w:ascii="Arial" w:hAnsi="Arial" w:cs="Arial"/>
              </w:rPr>
            </w:pPr>
            <w:r w:rsidRPr="001276AD">
              <w:rPr>
                <w:rFonts w:ascii="Arial" w:hAnsi="Arial" w:cs="Arial"/>
                <w:b/>
              </w:rPr>
              <w:t>RA 6</w:t>
            </w:r>
            <w:r w:rsidRPr="001276AD">
              <w:rPr>
                <w:rFonts w:ascii="Arial" w:hAnsi="Arial" w:cs="Arial"/>
              </w:rPr>
              <w:t xml:space="preserve">. Cumple las normas de prevención de riesgos laborales y ambientales, identificando los riesgos asociados y las medidas de protección. </w:t>
            </w:r>
          </w:p>
        </w:tc>
        <w:tc>
          <w:tcPr>
            <w:tcW w:w="1670" w:type="dxa"/>
            <w:shd w:val="clear" w:color="auto" w:fill="FFF2CC" w:themeFill="accent4" w:themeFillTint="33"/>
            <w:vAlign w:val="center"/>
          </w:tcPr>
          <w:p w:rsidRPr="001276AD" w:rsidR="006431BD" w:rsidP="000852B9" w:rsidRDefault="00264B78" w14:paraId="7AA1F861" w14:textId="4494EE68">
            <w:pPr>
              <w:spacing w:before="120" w:after="120"/>
              <w:jc w:val="center"/>
              <w:rPr>
                <w:rFonts w:ascii="Arial" w:hAnsi="Arial" w:cs="Arial"/>
              </w:rPr>
            </w:pPr>
            <w:r>
              <w:rPr>
                <w:rFonts w:ascii="Arial" w:hAnsi="Arial" w:cs="Arial"/>
              </w:rPr>
              <w:t>12</w:t>
            </w:r>
            <w:r w:rsidRPr="001276AD" w:rsidR="006431BD">
              <w:rPr>
                <w:rFonts w:ascii="Arial" w:hAnsi="Arial" w:cs="Arial"/>
              </w:rPr>
              <w:t xml:space="preserve"> %</w:t>
            </w:r>
          </w:p>
        </w:tc>
      </w:tr>
    </w:tbl>
    <w:p w:rsidRPr="001276AD" w:rsidR="006431BD" w:rsidP="006431BD" w:rsidRDefault="006431BD" w14:paraId="6C70E38F" w14:textId="77777777">
      <w:pPr>
        <w:pStyle w:val="Ttulo2"/>
        <w:rPr>
          <w:sz w:val="22"/>
          <w:szCs w:val="22"/>
        </w:rPr>
      </w:pPr>
      <w:bookmarkStart w:name="_Toc201168089" w:id="10"/>
      <w:bookmarkStart w:name="_Toc211804966" w:id="11"/>
      <w:r w:rsidRPr="001276AD">
        <w:rPr>
          <w:sz w:val="22"/>
          <w:szCs w:val="22"/>
        </w:rPr>
        <w:t>Objetivos didácticos de módulo profesional.</w:t>
      </w:r>
      <w:bookmarkEnd w:id="10"/>
      <w:bookmarkEnd w:id="11"/>
    </w:p>
    <w:p w:rsidRPr="001276AD" w:rsidR="006431BD" w:rsidP="006431BD" w:rsidRDefault="006431BD" w14:paraId="41D6D365" w14:textId="77777777">
      <w:pPr>
        <w:spacing w:before="120" w:after="120" w:line="240" w:lineRule="auto"/>
        <w:ind w:firstLine="431"/>
        <w:jc w:val="both"/>
        <w:rPr>
          <w:rFonts w:ascii="Arial" w:hAnsi="Arial" w:cs="Arial"/>
        </w:rPr>
      </w:pPr>
      <w:r w:rsidRPr="001276AD">
        <w:rPr>
          <w:rFonts w:ascii="Arial" w:hAnsi="Arial" w:cs="Arial"/>
        </w:rPr>
        <w:t>Los objetivos didácticos</w:t>
      </w:r>
      <w:r w:rsidRPr="001276AD">
        <w:rPr>
          <w:rFonts w:ascii="Arial" w:hAnsi="Arial" w:cs="Arial"/>
          <w:b/>
        </w:rPr>
        <w:t xml:space="preserve"> (OD)</w:t>
      </w:r>
      <w:r w:rsidRPr="001276AD">
        <w:rPr>
          <w:rFonts w:ascii="Arial" w:hAnsi="Arial" w:cs="Arial"/>
        </w:rPr>
        <w:t xml:space="preserve"> del módulo profesional expresan los aprendizajes concretos que el alumnado debe realizar en cada unidad de trabajo, para ir adquiriendo, progresivamente las capacidades de cada módulo.</w:t>
      </w:r>
    </w:p>
    <w:p w:rsidRPr="001276AD" w:rsidR="006431BD" w:rsidP="006431BD" w:rsidRDefault="006431BD" w14:paraId="697899A3" w14:textId="77777777">
      <w:pPr>
        <w:spacing w:before="120" w:after="120" w:line="240" w:lineRule="auto"/>
        <w:ind w:firstLine="431"/>
        <w:jc w:val="both"/>
        <w:rPr>
          <w:rFonts w:ascii="Arial" w:hAnsi="Arial" w:cs="Arial"/>
        </w:rPr>
      </w:pPr>
      <w:r w:rsidRPr="001276AD">
        <w:rPr>
          <w:rFonts w:ascii="Arial" w:hAnsi="Arial" w:cs="Arial"/>
        </w:rPr>
        <w:t>En este apartado se elabora una tabla con las asignaciones de objetivos por unidades de trabajo. Se trata de determinar, los objetivos generales que afectan a cada unidad de trabajo, los objetivos generales del ciclo formativos, los resultados de aprendizaje y las competencias profesionales, personales y sociales.</w:t>
      </w:r>
    </w:p>
    <w:p w:rsidRPr="001276AD" w:rsidR="006431BD" w:rsidP="006431BD" w:rsidRDefault="006431BD" w14:paraId="71982621" w14:textId="77777777">
      <w:pPr>
        <w:pStyle w:val="Ttulo1"/>
        <w:spacing w:before="120" w:after="120" w:line="240" w:lineRule="auto"/>
        <w:rPr>
          <w:rFonts w:ascii="Arial" w:hAnsi="Arial" w:cs="Arial"/>
          <w:b/>
          <w:color w:val="002060"/>
          <w:sz w:val="22"/>
          <w:szCs w:val="22"/>
        </w:rPr>
      </w:pPr>
      <w:bookmarkStart w:name="_Toc201168090" w:id="12"/>
      <w:bookmarkStart w:name="_Toc211804967" w:id="13"/>
      <w:r w:rsidRPr="001276AD">
        <w:rPr>
          <w:rFonts w:ascii="Arial" w:hAnsi="Arial" w:cs="Arial"/>
          <w:b/>
          <w:color w:val="002060"/>
          <w:sz w:val="22"/>
          <w:szCs w:val="22"/>
        </w:rPr>
        <w:t>Unidades de competencia y cualificaciones profesionales.</w:t>
      </w:r>
      <w:bookmarkEnd w:id="12"/>
      <w:bookmarkEnd w:id="13"/>
    </w:p>
    <w:p w:rsidRPr="001276AD" w:rsidR="006431BD" w:rsidP="006431BD" w:rsidRDefault="006431BD" w14:paraId="74FBB77F" w14:textId="77777777">
      <w:pPr>
        <w:spacing w:before="120" w:after="120" w:line="240" w:lineRule="auto"/>
        <w:ind w:firstLine="431"/>
        <w:jc w:val="both"/>
        <w:rPr>
          <w:rFonts w:ascii="Arial" w:hAnsi="Arial" w:cs="Arial"/>
        </w:rPr>
      </w:pPr>
      <w:r w:rsidRPr="001276AD">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rsidRPr="001276AD" w:rsidR="006431BD" w:rsidP="006431BD" w:rsidRDefault="006431BD" w14:paraId="77BB788C" w14:textId="77777777">
      <w:pPr>
        <w:spacing w:before="120" w:after="120" w:line="240" w:lineRule="auto"/>
        <w:ind w:firstLine="431"/>
        <w:jc w:val="both"/>
        <w:rPr>
          <w:rFonts w:ascii="Arial" w:hAnsi="Arial" w:cs="Arial"/>
        </w:rPr>
      </w:pPr>
      <w:r w:rsidRPr="001276AD">
        <w:rPr>
          <w:rFonts w:ascii="Arial" w:hAnsi="Arial" w:cs="Arial"/>
        </w:rPr>
        <w:t>El RD 1128/2003, de 5 de septiembre, por el que se regula el Catálogo Nacional de Cualificaciones Profesionales, define unidad de competencia como un agregado de competencias profesionales, que constituyen la unidad mínima susceptible de reconocimiento y acreditación y comprenden tanto las competencias específicas de una actividad profesional, como aquellas otras determinantes para un adecuado desempeño profesional</w:t>
      </w:r>
    </w:p>
    <w:p w:rsidRPr="001276AD" w:rsidR="006431BD" w:rsidP="006431BD" w:rsidRDefault="006431BD" w14:paraId="6E0C84F9" w14:textId="77777777">
      <w:pPr>
        <w:spacing w:before="120" w:after="120" w:line="240" w:lineRule="auto"/>
        <w:ind w:firstLine="431"/>
        <w:jc w:val="both"/>
        <w:rPr>
          <w:rFonts w:ascii="Arial" w:hAnsi="Arial" w:cs="Arial"/>
        </w:rPr>
      </w:pPr>
      <w:r w:rsidRPr="001276AD">
        <w:rPr>
          <w:rFonts w:ascii="Arial" w:hAnsi="Arial" w:cs="Arial"/>
        </w:rPr>
        <w:t xml:space="preserve">En el artículo 5 Real Decreto 1578/2011, de 4 de noviembre, se establece la relación de cualificaciones y unidades de competencia del Catálogo Nacional de Cualificaciones Profesionales incluidas en el título.  </w:t>
      </w:r>
    </w:p>
    <w:p w:rsidRPr="001276AD" w:rsidR="006431BD" w:rsidP="006431BD" w:rsidRDefault="006431BD" w14:paraId="715636DF" w14:textId="77777777">
      <w:pPr>
        <w:spacing w:before="120" w:after="120" w:line="240" w:lineRule="auto"/>
        <w:ind w:firstLine="431"/>
        <w:jc w:val="both"/>
        <w:rPr>
          <w:rFonts w:ascii="Arial" w:hAnsi="Arial" w:cs="Arial"/>
        </w:rPr>
      </w:pPr>
      <w:r w:rsidRPr="001276AD">
        <w:rPr>
          <w:rFonts w:ascii="Arial" w:hAnsi="Arial" w:cs="Arial"/>
        </w:rPr>
        <w:t>El módulo de "Técnicas y procesos de montaje y mantenimiento de equipos electrónicos" se centra en las habilidades transversales y fundamentales para el montaje y mantenimiento general de una amplia variedad de equipos, abarcando aspectos que tocan varias de las unidades de competencia antes mencionadas, pero sin identificarse directamente con una sola de ellas.</w:t>
      </w:r>
    </w:p>
    <w:p w:rsidRPr="001276AD" w:rsidR="006431BD" w:rsidP="006431BD" w:rsidRDefault="006431BD" w14:paraId="40083693" w14:textId="77777777">
      <w:pPr>
        <w:pStyle w:val="Ttulo1"/>
        <w:spacing w:before="120" w:after="120" w:line="240" w:lineRule="auto"/>
        <w:rPr>
          <w:rFonts w:ascii="Arial" w:hAnsi="Arial" w:cs="Arial"/>
          <w:b/>
          <w:color w:val="002060"/>
          <w:sz w:val="22"/>
          <w:szCs w:val="22"/>
        </w:rPr>
      </w:pPr>
      <w:bookmarkStart w:name="_Toc201168091" w:id="14"/>
      <w:bookmarkStart w:name="_Toc211804968" w:id="15"/>
      <w:r w:rsidRPr="001276AD">
        <w:rPr>
          <w:rFonts w:ascii="Arial" w:hAnsi="Arial" w:cs="Arial"/>
          <w:b/>
          <w:color w:val="002060"/>
          <w:sz w:val="22"/>
          <w:szCs w:val="22"/>
        </w:rPr>
        <w:lastRenderedPageBreak/>
        <w:t>Competencias.</w:t>
      </w:r>
      <w:bookmarkEnd w:id="14"/>
      <w:bookmarkEnd w:id="15"/>
    </w:p>
    <w:p w:rsidRPr="001276AD" w:rsidR="006431BD" w:rsidP="006431BD" w:rsidRDefault="006431BD" w14:paraId="16227128" w14:textId="77777777">
      <w:pPr>
        <w:spacing w:before="120" w:after="120" w:line="240" w:lineRule="auto"/>
        <w:ind w:firstLine="431"/>
        <w:jc w:val="both"/>
        <w:rPr>
          <w:rFonts w:ascii="Arial" w:hAnsi="Arial" w:cs="Arial"/>
        </w:rPr>
      </w:pPr>
      <w:r w:rsidRPr="001276AD">
        <w:rPr>
          <w:rFonts w:ascii="Arial" w:hAnsi="Arial" w:cs="Arial"/>
        </w:rPr>
        <w:t xml:space="preserve">Las </w:t>
      </w:r>
      <w:r w:rsidRPr="001276AD">
        <w:rPr>
          <w:rFonts w:ascii="Arial" w:hAnsi="Arial" w:cs="Arial"/>
          <w:b/>
        </w:rPr>
        <w:t>competencias (C)</w:t>
      </w:r>
      <w:r w:rsidRPr="001276AD">
        <w:rPr>
          <w:rFonts w:ascii="Arial" w:hAnsi="Arial" w:cs="Arial"/>
        </w:rPr>
        <w:t xml:space="preserve"> son el segundo elemento del currículo tal y como se recoge en el artículo 6 de la LOE, </w:t>
      </w:r>
      <w:r w:rsidRPr="001276AD">
        <w:rPr>
          <w:rFonts w:ascii="Arial" w:hAnsi="Arial" w:cs="Arial"/>
          <w:bCs/>
        </w:rPr>
        <w:t>modificada por LOMLOE</w:t>
      </w:r>
      <w:r w:rsidRPr="001276AD">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educativa.</w:t>
      </w:r>
    </w:p>
    <w:p w:rsidRPr="001276AD" w:rsidR="006431BD" w:rsidP="006431BD" w:rsidRDefault="006431BD" w14:paraId="0C51F8F3" w14:textId="77777777">
      <w:pPr>
        <w:pStyle w:val="Ttulo2"/>
        <w:rPr>
          <w:sz w:val="22"/>
          <w:szCs w:val="22"/>
        </w:rPr>
      </w:pPr>
      <w:bookmarkStart w:name="_Toc201168093" w:id="16"/>
      <w:bookmarkStart w:name="_Toc211804969" w:id="17"/>
      <w:r w:rsidRPr="001276AD">
        <w:rPr>
          <w:sz w:val="22"/>
          <w:szCs w:val="22"/>
        </w:rPr>
        <w:t>Contribución del módulo a las Competencias Profesionales, Personales y Sociales.</w:t>
      </w:r>
      <w:bookmarkEnd w:id="16"/>
      <w:bookmarkEnd w:id="17"/>
    </w:p>
    <w:p w:rsidRPr="001276AD" w:rsidR="006431BD" w:rsidP="006431BD" w:rsidRDefault="006431BD" w14:paraId="3FC826FE" w14:textId="77777777">
      <w:pPr>
        <w:spacing w:before="120" w:after="120" w:line="240" w:lineRule="auto"/>
        <w:ind w:firstLine="431"/>
        <w:jc w:val="both"/>
        <w:rPr>
          <w:rFonts w:ascii="Arial" w:hAnsi="Arial" w:cs="Arial"/>
        </w:rPr>
      </w:pPr>
      <w:r w:rsidRPr="001276AD">
        <w:rPr>
          <w:rFonts w:ascii="Arial" w:hAnsi="Arial" w:cs="Arial"/>
        </w:rPr>
        <w:t>De acuerdo a las orientaciones pedagógicas, la formación del módulo contribuye a las competencias c), j), k), l), p) y q) del título. El Artículo 5 El RD 1578/2011, de 4 de noviembre, establece las Competencias Profesionales (CPR), Personales (CP) y Sociales (CS) de este título, las cuáles son las que se relacionan a continuación:</w:t>
      </w:r>
    </w:p>
    <w:p w:rsidRPr="001276AD" w:rsidR="006431BD" w:rsidP="00131DE6" w:rsidRDefault="006431BD" w14:paraId="7C8CB842" w14:textId="77777777">
      <w:pPr>
        <w:numPr>
          <w:ilvl w:val="0"/>
          <w:numId w:val="35"/>
        </w:numPr>
        <w:spacing w:before="120" w:after="120" w:line="240" w:lineRule="auto"/>
        <w:ind w:left="851"/>
        <w:contextualSpacing/>
        <w:jc w:val="both"/>
        <w:rPr>
          <w:rFonts w:ascii="Arial" w:hAnsi="Arial" w:cs="Arial"/>
        </w:rPr>
      </w:pPr>
      <w:r w:rsidRPr="001276AD">
        <w:rPr>
          <w:rFonts w:ascii="Arial" w:hAnsi="Arial" w:cs="Arial"/>
          <w:b/>
        </w:rPr>
        <w:t>c)</w:t>
      </w:r>
      <w:r w:rsidRPr="001276AD">
        <w:rPr>
          <w:rFonts w:ascii="Arial" w:hAnsi="Arial" w:cs="Arial"/>
        </w:rPr>
        <w:t xml:space="preserve"> Verificar el funcionamiento de circuitos analógicos y de electrónica digital micro programables, utilizando equipos de medida y sistemas software de análisis y configuración.</w:t>
      </w:r>
      <w:r w:rsidRPr="001276AD">
        <w:rPr>
          <w:rFonts w:ascii="Arial" w:hAnsi="Arial" w:cs="Arial"/>
          <w:b/>
        </w:rPr>
        <w:t xml:space="preserve"> (CPR)</w:t>
      </w:r>
    </w:p>
    <w:p w:rsidRPr="001276AD" w:rsidR="006431BD" w:rsidP="00131DE6" w:rsidRDefault="006431BD" w14:paraId="3D85C1F3" w14:textId="77777777">
      <w:pPr>
        <w:numPr>
          <w:ilvl w:val="0"/>
          <w:numId w:val="35"/>
        </w:numPr>
        <w:spacing w:before="120" w:after="120" w:line="240" w:lineRule="auto"/>
        <w:ind w:left="851"/>
        <w:contextualSpacing/>
        <w:jc w:val="both"/>
        <w:rPr>
          <w:rFonts w:ascii="Arial" w:hAnsi="Arial" w:cs="Arial"/>
        </w:rPr>
      </w:pPr>
      <w:r w:rsidRPr="001276AD">
        <w:rPr>
          <w:rFonts w:ascii="Arial" w:hAnsi="Arial" w:cs="Arial"/>
          <w:b/>
        </w:rPr>
        <w:t>j)</w:t>
      </w:r>
      <w:r w:rsidRPr="001276AD">
        <w:rPr>
          <w:rFonts w:ascii="Arial" w:hAnsi="Arial" w:cs="Arial"/>
        </w:rPr>
        <w:t xml:space="preserve"> Supervisar y/o ejecutar los procesos de mantenimiento preventivo, correctivo y predictivo, controlando los tiempos y la calidad de los resultados.</w:t>
      </w:r>
      <w:r w:rsidRPr="001276AD">
        <w:rPr>
          <w:rFonts w:ascii="Arial" w:hAnsi="Arial" w:cs="Arial"/>
          <w:b/>
        </w:rPr>
        <w:t xml:space="preserve"> (CPR), (CP),(CS).</w:t>
      </w:r>
    </w:p>
    <w:p w:rsidRPr="001276AD" w:rsidR="006431BD" w:rsidP="00131DE6" w:rsidRDefault="006431BD" w14:paraId="4F6E586D" w14:textId="77777777">
      <w:pPr>
        <w:numPr>
          <w:ilvl w:val="0"/>
          <w:numId w:val="35"/>
        </w:numPr>
        <w:spacing w:before="120" w:after="120" w:line="240" w:lineRule="auto"/>
        <w:ind w:left="851"/>
        <w:contextualSpacing/>
        <w:jc w:val="both"/>
        <w:rPr>
          <w:rFonts w:ascii="Arial" w:hAnsi="Arial" w:cs="Arial"/>
        </w:rPr>
      </w:pPr>
      <w:r w:rsidRPr="001276AD">
        <w:rPr>
          <w:rFonts w:ascii="Arial" w:hAnsi="Arial" w:cs="Arial"/>
          <w:b/>
        </w:rPr>
        <w:t>k)</w:t>
      </w:r>
      <w:r w:rsidRPr="001276AD">
        <w:rPr>
          <w:rFonts w:ascii="Arial" w:hAnsi="Arial" w:cs="Arial"/>
        </w:rPr>
        <w:t xml:space="preserve"> Realizar la puesta en servicio de los equipos y sistemas electrónicos, asegurando su funcionamiento dentro de los parámetros técnicos de aceptación y asegurando las condiciones de calidad y seguridad.</w:t>
      </w:r>
      <w:r w:rsidRPr="001276AD">
        <w:rPr>
          <w:rFonts w:ascii="Arial" w:hAnsi="Arial" w:cs="Arial"/>
          <w:b/>
        </w:rPr>
        <w:t xml:space="preserve"> (CPR), (CP)</w:t>
      </w:r>
    </w:p>
    <w:p w:rsidRPr="001276AD" w:rsidR="006431BD" w:rsidP="00131DE6" w:rsidRDefault="006431BD" w14:paraId="57431C92" w14:textId="77777777">
      <w:pPr>
        <w:numPr>
          <w:ilvl w:val="0"/>
          <w:numId w:val="35"/>
        </w:numPr>
        <w:spacing w:before="120" w:after="120" w:line="240" w:lineRule="auto"/>
        <w:ind w:left="851"/>
        <w:contextualSpacing/>
        <w:jc w:val="both"/>
        <w:rPr>
          <w:rFonts w:ascii="Arial" w:hAnsi="Arial" w:cs="Arial"/>
        </w:rPr>
      </w:pPr>
      <w:r w:rsidRPr="001276AD">
        <w:rPr>
          <w:rFonts w:ascii="Arial" w:hAnsi="Arial" w:cs="Arial"/>
          <w:b/>
        </w:rPr>
        <w:t>l)</w:t>
      </w:r>
      <w:r w:rsidRPr="001276AD">
        <w:rPr>
          <w:rFonts w:ascii="Arial" w:hAnsi="Arial" w:cs="Arial"/>
        </w:rPr>
        <w:t xml:space="preserve"> Elaborar la documentación técnica y administrativa para mantener un sistema documental de mantenimiento y reparación de equipos o sistemas electrónicos.</w:t>
      </w:r>
      <w:r w:rsidRPr="001276AD">
        <w:rPr>
          <w:rFonts w:ascii="Arial" w:hAnsi="Arial" w:cs="Arial"/>
          <w:b/>
        </w:rPr>
        <w:t xml:space="preserve"> (CPR)(CP)</w:t>
      </w:r>
    </w:p>
    <w:p w:rsidRPr="001276AD" w:rsidR="006431BD" w:rsidP="00131DE6" w:rsidRDefault="006431BD" w14:paraId="44ABF81D" w14:textId="77777777">
      <w:pPr>
        <w:numPr>
          <w:ilvl w:val="0"/>
          <w:numId w:val="35"/>
        </w:numPr>
        <w:spacing w:before="120" w:after="120" w:line="240" w:lineRule="auto"/>
        <w:ind w:left="851"/>
        <w:contextualSpacing/>
        <w:jc w:val="both"/>
        <w:rPr>
          <w:rFonts w:ascii="Arial" w:hAnsi="Arial" w:cs="Arial"/>
        </w:rPr>
      </w:pPr>
      <w:r w:rsidRPr="001276AD">
        <w:rPr>
          <w:rFonts w:ascii="Arial" w:hAnsi="Arial" w:cs="Arial"/>
          <w:b/>
        </w:rPr>
        <w:t>p)</w:t>
      </w:r>
      <w:r w:rsidRPr="001276AD">
        <w:rPr>
          <w:rFonts w:ascii="Arial" w:hAnsi="Arial" w:cs="Arial"/>
        </w:rPr>
        <w:t xml:space="preserve"> Generar entornos seguros en el desarrollo de su trabajo y el de su equipo, supervisando y aplicando los procedimientos de prevención de riesgos laborales y ambientales, de acuerdo con lo establecido por la normativa y los objetivos de la empresa.</w:t>
      </w:r>
      <w:r w:rsidRPr="001276AD">
        <w:rPr>
          <w:rFonts w:ascii="Arial" w:hAnsi="Arial" w:cs="Arial"/>
          <w:b/>
        </w:rPr>
        <w:t xml:space="preserve"> (CPR), (CP), (S).</w:t>
      </w:r>
    </w:p>
    <w:p w:rsidRPr="001276AD" w:rsidR="006431BD" w:rsidP="00131DE6" w:rsidRDefault="006431BD" w14:paraId="145A39AB" w14:textId="77777777">
      <w:pPr>
        <w:numPr>
          <w:ilvl w:val="0"/>
          <w:numId w:val="35"/>
        </w:numPr>
        <w:spacing w:before="120" w:after="120" w:line="240" w:lineRule="auto"/>
        <w:ind w:left="851"/>
        <w:contextualSpacing/>
        <w:jc w:val="both"/>
        <w:rPr>
          <w:rFonts w:ascii="Arial" w:hAnsi="Arial" w:cs="Arial"/>
        </w:rPr>
      </w:pPr>
      <w:r w:rsidRPr="001276AD">
        <w:rPr>
          <w:rFonts w:ascii="Arial" w:hAnsi="Arial" w:cs="Arial"/>
          <w:b/>
        </w:rPr>
        <w:t>q)</w:t>
      </w:r>
      <w:r w:rsidRPr="001276AD">
        <w:rPr>
          <w:rFonts w:ascii="Arial" w:hAnsi="Arial" w:cs="Arial"/>
        </w:rPr>
        <w:t xml:space="preserve"> Supervisar y aplicar procedimientos de gestión de calidad, de accesibilidad universal y de «diseño para todos», en las actividades profesionales incluidas en los procesos de producción o prestación de servicios.</w:t>
      </w:r>
      <w:r w:rsidRPr="001276AD">
        <w:rPr>
          <w:rFonts w:ascii="Arial" w:hAnsi="Arial" w:cs="Arial"/>
          <w:b/>
        </w:rPr>
        <w:t xml:space="preserve"> (CPR), (CP), (CS).</w:t>
      </w:r>
    </w:p>
    <w:p w:rsidRPr="001276AD" w:rsidR="00D70651" w:rsidP="00BF7406" w:rsidRDefault="00D70651" w14:paraId="26570EE5" w14:textId="77777777">
      <w:pPr>
        <w:pStyle w:val="Default"/>
        <w:jc w:val="both"/>
        <w:rPr>
          <w:sz w:val="22"/>
          <w:szCs w:val="22"/>
        </w:rPr>
      </w:pPr>
    </w:p>
    <w:p w:rsidRPr="001276AD" w:rsidR="005C41BD" w:rsidP="00BF7406" w:rsidRDefault="005C41BD" w14:paraId="23B18E65" w14:textId="193BC034">
      <w:pPr>
        <w:pStyle w:val="Ttulo1"/>
        <w:spacing w:before="120" w:after="120" w:line="240" w:lineRule="auto"/>
        <w:jc w:val="both"/>
        <w:rPr>
          <w:rFonts w:ascii="Arial" w:hAnsi="Arial" w:cs="Arial"/>
          <w:b/>
          <w:color w:val="002060"/>
          <w:sz w:val="22"/>
          <w:szCs w:val="22"/>
        </w:rPr>
      </w:pPr>
      <w:bookmarkStart w:name="_Toc211804970" w:id="18"/>
      <w:r w:rsidRPr="001276AD">
        <w:rPr>
          <w:rFonts w:ascii="Arial" w:hAnsi="Arial" w:cs="Arial"/>
          <w:b/>
          <w:color w:val="002060"/>
          <w:sz w:val="22"/>
          <w:szCs w:val="22"/>
        </w:rPr>
        <w:t>Contenidos.</w:t>
      </w:r>
      <w:bookmarkEnd w:id="18"/>
    </w:p>
    <w:p w:rsidRPr="001276AD" w:rsidR="005C41BD" w:rsidP="00BF7406" w:rsidRDefault="00FD423D" w14:paraId="4C658D9A" w14:textId="50E6D7AA">
      <w:pPr>
        <w:spacing w:before="120" w:after="120" w:line="240" w:lineRule="auto"/>
        <w:ind w:firstLine="431"/>
        <w:jc w:val="both"/>
        <w:rPr>
          <w:rFonts w:ascii="Arial" w:hAnsi="Arial" w:cs="Arial"/>
        </w:rPr>
      </w:pPr>
      <w:r w:rsidRPr="001276AD">
        <w:rPr>
          <w:rFonts w:ascii="Arial" w:hAnsi="Arial" w:cs="Arial"/>
        </w:rPr>
        <w:t>Los contenidos constituyen un elemento prescriptivo del currículo, siendo de obligada impartición. C</w:t>
      </w:r>
      <w:r w:rsidRPr="001276AD" w:rsidR="005C41BD">
        <w:rPr>
          <w:rFonts w:ascii="Arial" w:hAnsi="Arial" w:cs="Arial"/>
        </w:rPr>
        <w:t xml:space="preserve">onstituyen el tercer elemento básico del currículo </w:t>
      </w:r>
      <w:r w:rsidRPr="001276AD" w:rsidR="005C41BD">
        <w:rPr>
          <w:rFonts w:ascii="Arial" w:hAnsi="Arial" w:cs="Arial"/>
          <w:b/>
        </w:rPr>
        <w:t>(art. 6 de la LOE</w:t>
      </w:r>
      <w:r w:rsidRPr="001276AD" w:rsidR="00A17661">
        <w:rPr>
          <w:rFonts w:ascii="Arial" w:hAnsi="Arial" w:cs="Arial"/>
          <w:b/>
        </w:rPr>
        <w:t>, modificada por LOMLOE</w:t>
      </w:r>
      <w:r w:rsidRPr="001276AD" w:rsidR="005C41BD">
        <w:rPr>
          <w:rFonts w:ascii="Arial" w:hAnsi="Arial" w:cs="Arial"/>
          <w:b/>
        </w:rPr>
        <w:t>)</w:t>
      </w:r>
      <w:r w:rsidRPr="001276AD" w:rsidR="005C41BD">
        <w:rPr>
          <w:rFonts w:ascii="Arial" w:hAnsi="Arial" w:cs="Arial"/>
        </w:rPr>
        <w:t>, pueden definirse como lo que los estudiantes deberían saber o comprender como resultado del proceso de aprendizaje.</w:t>
      </w:r>
    </w:p>
    <w:p w:rsidRPr="001276AD" w:rsidR="005C41BD" w:rsidP="006431BD" w:rsidRDefault="00A100E0" w14:paraId="73C2041F" w14:textId="0BEC3477">
      <w:pPr>
        <w:pStyle w:val="Ttulo2"/>
        <w:rPr>
          <w:sz w:val="22"/>
          <w:szCs w:val="22"/>
        </w:rPr>
      </w:pPr>
      <w:bookmarkStart w:name="_Toc211804971" w:id="19"/>
      <w:r w:rsidRPr="001276AD">
        <w:rPr>
          <w:sz w:val="22"/>
          <w:szCs w:val="22"/>
        </w:rPr>
        <w:t>C</w:t>
      </w:r>
      <w:r w:rsidRPr="001276AD" w:rsidR="005C41BD">
        <w:rPr>
          <w:sz w:val="22"/>
          <w:szCs w:val="22"/>
        </w:rPr>
        <w:t>ontenidos</w:t>
      </w:r>
      <w:r w:rsidRPr="001276AD">
        <w:rPr>
          <w:sz w:val="22"/>
          <w:szCs w:val="22"/>
        </w:rPr>
        <w:t xml:space="preserve"> básicos</w:t>
      </w:r>
      <w:r w:rsidRPr="001276AD" w:rsidR="005C41BD">
        <w:rPr>
          <w:sz w:val="22"/>
          <w:szCs w:val="22"/>
        </w:rPr>
        <w:t>.</w:t>
      </w:r>
      <w:bookmarkEnd w:id="19"/>
    </w:p>
    <w:p w:rsidRPr="001276AD" w:rsidR="00FD423D" w:rsidP="00BF7406" w:rsidRDefault="00FD423D" w14:paraId="3DC7D17E" w14:textId="05937BAE">
      <w:pPr>
        <w:spacing w:before="120" w:after="120" w:line="240" w:lineRule="auto"/>
        <w:ind w:firstLine="431"/>
        <w:jc w:val="both"/>
        <w:rPr>
          <w:rFonts w:ascii="Arial" w:hAnsi="Arial" w:cs="Arial"/>
        </w:rPr>
      </w:pPr>
      <w:r w:rsidRPr="001276AD">
        <w:rPr>
          <w:rFonts w:ascii="Arial" w:hAnsi="Arial" w:cs="Arial"/>
        </w:rPr>
        <w:t xml:space="preserve">A continuación, se formulan los contenidos </w:t>
      </w:r>
      <w:r w:rsidRPr="001276AD" w:rsidR="00560D5F">
        <w:rPr>
          <w:rFonts w:ascii="Arial" w:hAnsi="Arial" w:cs="Arial"/>
        </w:rPr>
        <w:t xml:space="preserve">asociados por bloques de contenidos </w:t>
      </w:r>
      <w:r w:rsidRPr="001276AD" w:rsidR="00560D5F">
        <w:rPr>
          <w:rFonts w:ascii="Arial" w:hAnsi="Arial" w:cs="Arial"/>
          <w:b/>
        </w:rPr>
        <w:t xml:space="preserve">(BL), </w:t>
      </w:r>
      <w:r w:rsidRPr="001276AD" w:rsidR="00560D5F">
        <w:rPr>
          <w:rFonts w:ascii="Arial" w:hAnsi="Arial" w:cs="Arial"/>
        </w:rPr>
        <w:t>que</w:t>
      </w:r>
      <w:r w:rsidRPr="001276AD">
        <w:rPr>
          <w:rFonts w:ascii="Arial" w:hAnsi="Arial" w:cs="Arial"/>
        </w:rPr>
        <w:t xml:space="preserve"> se van a desarrollar en cada unidad </w:t>
      </w:r>
      <w:r w:rsidRPr="001276AD" w:rsidR="00560D5F">
        <w:rPr>
          <w:rFonts w:ascii="Arial" w:hAnsi="Arial" w:cs="Arial"/>
        </w:rPr>
        <w:t>de trabajo</w:t>
      </w:r>
      <w:r w:rsidRPr="001276AD">
        <w:rPr>
          <w:rFonts w:ascii="Arial" w:hAnsi="Arial" w:cs="Arial"/>
        </w:rPr>
        <w:t xml:space="preserve"> del módulo profesional, partiendo de los establecidos en el </w:t>
      </w:r>
      <w:r w:rsidRPr="001276AD" w:rsidR="00560D5F">
        <w:rPr>
          <w:rFonts w:ascii="Arial" w:hAnsi="Arial" w:cs="Arial"/>
        </w:rPr>
        <w:t xml:space="preserve">Real Decreto, como el </w:t>
      </w:r>
      <w:r w:rsidRPr="001276AD" w:rsidR="00F07767">
        <w:rPr>
          <w:rFonts w:ascii="Arial" w:hAnsi="Arial" w:cs="Arial"/>
          <w:iCs/>
        </w:rPr>
        <w:t>Decreto de título</w:t>
      </w:r>
      <w:r w:rsidRPr="001276AD" w:rsidR="00560D5F">
        <w:rPr>
          <w:rFonts w:ascii="Arial" w:hAnsi="Arial" w:cs="Arial"/>
          <w:iCs/>
        </w:rPr>
        <w:t xml:space="preserve">, así como </w:t>
      </w:r>
      <w:r w:rsidRPr="001276AD" w:rsidR="00560D5F">
        <w:rPr>
          <w:rFonts w:ascii="Arial" w:hAnsi="Arial" w:cs="Arial"/>
        </w:rPr>
        <w:t>los</w:t>
      </w:r>
      <w:r w:rsidRPr="001276AD">
        <w:rPr>
          <w:rFonts w:ascii="Arial" w:hAnsi="Arial" w:cs="Arial"/>
        </w:rPr>
        <w:t xml:space="preserve"> de mi aportación propia gracias al conoc</w:t>
      </w:r>
      <w:r w:rsidRPr="001276AD" w:rsidR="00560D5F">
        <w:rPr>
          <w:rFonts w:ascii="Arial" w:hAnsi="Arial" w:cs="Arial"/>
        </w:rPr>
        <w:t>imiento del módulo profesional</w:t>
      </w:r>
      <w:r w:rsidRPr="001276AD">
        <w:rPr>
          <w:rFonts w:ascii="Arial" w:hAnsi="Arial" w:cs="Arial"/>
        </w:rPr>
        <w:t>.</w:t>
      </w: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061"/>
      </w:tblGrid>
      <w:tr w:rsidRPr="001276AD" w:rsidR="006431BD" w:rsidTr="000852B9" w14:paraId="077EFC10" w14:textId="77777777">
        <w:trPr>
          <w:tblHeader/>
        </w:trPr>
        <w:tc>
          <w:tcPr>
            <w:tcW w:w="9061" w:type="dxa"/>
            <w:shd w:val="clear" w:color="auto" w:fill="FFC000" w:themeFill="accent4"/>
          </w:tcPr>
          <w:p w:rsidRPr="001276AD" w:rsidR="006431BD" w:rsidP="000852B9" w:rsidRDefault="006431BD" w14:paraId="03379C97" w14:textId="77777777">
            <w:pPr>
              <w:spacing w:before="120" w:after="120"/>
              <w:jc w:val="both"/>
              <w:rPr>
                <w:rFonts w:ascii="Arial" w:hAnsi="Arial" w:cs="Arial"/>
              </w:rPr>
            </w:pPr>
            <w:r w:rsidRPr="001276AD">
              <w:rPr>
                <w:rFonts w:ascii="Arial" w:hAnsi="Arial" w:cs="Arial"/>
                <w:b/>
                <w:bCs/>
              </w:rPr>
              <w:t>Bloque 1.</w:t>
            </w:r>
            <w:r w:rsidRPr="001276AD">
              <w:rPr>
                <w:rFonts w:ascii="Arial" w:hAnsi="Arial" w:cs="Arial"/>
                <w:bCs/>
              </w:rPr>
              <w:t xml:space="preserve"> </w:t>
            </w:r>
            <w:r w:rsidRPr="001276AD">
              <w:rPr>
                <w:rFonts w:ascii="Arial" w:hAnsi="Arial" w:cs="Arial"/>
                <w:color w:val="19161A"/>
              </w:rPr>
              <w:t xml:space="preserve">Dibujo de esquemas de circuito electrónicos: </w:t>
            </w:r>
            <w:r w:rsidRPr="001276AD">
              <w:rPr>
                <w:rFonts w:ascii="Arial" w:hAnsi="Arial" w:cs="Arial"/>
                <w:b/>
                <w:bCs/>
              </w:rPr>
              <w:t>(BL1)</w:t>
            </w:r>
            <w:r w:rsidRPr="001276AD">
              <w:rPr>
                <w:rFonts w:ascii="Arial" w:hAnsi="Arial" w:cs="Arial"/>
              </w:rPr>
              <w:t>.</w:t>
            </w:r>
          </w:p>
        </w:tc>
      </w:tr>
      <w:tr w:rsidRPr="001276AD" w:rsidR="006431BD" w:rsidTr="000852B9" w14:paraId="3D6DE607" w14:textId="77777777">
        <w:tc>
          <w:tcPr>
            <w:tcW w:w="9061" w:type="dxa"/>
            <w:shd w:val="clear" w:color="auto" w:fill="FFF2CC" w:themeFill="accent4" w:themeFillTint="33"/>
          </w:tcPr>
          <w:p w:rsidRPr="001276AD" w:rsidR="006431BD" w:rsidP="000852B9" w:rsidRDefault="006431BD" w14:paraId="2D98B5ED" w14:textId="77777777">
            <w:pPr>
              <w:pStyle w:val="Pa17"/>
              <w:spacing w:before="120" w:after="120" w:line="240" w:lineRule="auto"/>
              <w:jc w:val="both"/>
              <w:rPr>
                <w:color w:val="000000"/>
                <w:sz w:val="22"/>
                <w:szCs w:val="22"/>
              </w:rPr>
            </w:pPr>
            <w:r w:rsidRPr="001276AD">
              <w:rPr>
                <w:b/>
                <w:color w:val="000000"/>
                <w:sz w:val="22"/>
                <w:szCs w:val="22"/>
              </w:rPr>
              <w:t>1.1.</w:t>
            </w:r>
            <w:r w:rsidRPr="001276AD">
              <w:rPr>
                <w:color w:val="000000"/>
                <w:sz w:val="22"/>
                <w:szCs w:val="22"/>
              </w:rPr>
              <w:t xml:space="preserve"> </w:t>
            </w:r>
            <w:r w:rsidRPr="001276AD">
              <w:rPr>
                <w:color w:val="19161A"/>
                <w:sz w:val="22"/>
                <w:szCs w:val="22"/>
              </w:rPr>
              <w:t>Interpretación de esquemas, planos y especificaciones de diseño. Simbología. Hojas de características.</w:t>
            </w:r>
          </w:p>
          <w:p w:rsidRPr="001276AD" w:rsidR="006431BD" w:rsidP="000852B9" w:rsidRDefault="006431BD" w14:paraId="568813D6" w14:textId="77777777">
            <w:pPr>
              <w:pStyle w:val="Pa17"/>
              <w:spacing w:before="120" w:after="120" w:line="240" w:lineRule="auto"/>
              <w:jc w:val="both"/>
              <w:rPr>
                <w:color w:val="000000"/>
                <w:sz w:val="22"/>
                <w:szCs w:val="22"/>
              </w:rPr>
            </w:pPr>
            <w:r w:rsidRPr="001276AD">
              <w:rPr>
                <w:b/>
                <w:color w:val="000000"/>
                <w:sz w:val="22"/>
                <w:szCs w:val="22"/>
              </w:rPr>
              <w:t>1.2.</w:t>
            </w:r>
            <w:r w:rsidRPr="001276AD">
              <w:rPr>
                <w:color w:val="000000"/>
                <w:sz w:val="22"/>
                <w:szCs w:val="22"/>
              </w:rPr>
              <w:t xml:space="preserve"> </w:t>
            </w:r>
            <w:r w:rsidRPr="001276AD">
              <w:rPr>
                <w:color w:val="19161A"/>
                <w:sz w:val="22"/>
                <w:szCs w:val="22"/>
              </w:rPr>
              <w:t xml:space="preserve">Manejo de programas de CAD electrónico: </w:t>
            </w:r>
            <w:r w:rsidRPr="001276AD">
              <w:rPr>
                <w:color w:val="000000"/>
                <w:sz w:val="22"/>
                <w:szCs w:val="22"/>
              </w:rPr>
              <w:t xml:space="preserve"> Jerarquías, creación de componentes personalizados, utilización de librerías, líneas y/o buses de conexión, verificación de violaciones eléctricas. Creación de netlist.</w:t>
            </w:r>
          </w:p>
        </w:tc>
      </w:tr>
    </w:tbl>
    <w:p w:rsidRPr="001276AD" w:rsidR="006431BD" w:rsidP="006431BD" w:rsidRDefault="006431BD" w14:paraId="3C1E5E47" w14:textId="77777777">
      <w:pPr>
        <w:pStyle w:val="Sinespaciado"/>
        <w:spacing w:before="120" w:after="120"/>
        <w:rPr>
          <w:rFonts w:ascii="Arial" w:hAnsi="Arial" w:cs="Arial"/>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628"/>
      </w:tblGrid>
      <w:tr w:rsidRPr="001276AD" w:rsidR="006431BD" w:rsidTr="000852B9" w14:paraId="31A44213" w14:textId="77777777">
        <w:trPr>
          <w:tblHeader/>
        </w:trPr>
        <w:tc>
          <w:tcPr>
            <w:tcW w:w="9736" w:type="dxa"/>
            <w:shd w:val="clear" w:color="auto" w:fill="FFC000"/>
          </w:tcPr>
          <w:p w:rsidRPr="001276AD" w:rsidR="006431BD" w:rsidP="000852B9" w:rsidRDefault="006431BD" w14:paraId="7413AB6C" w14:textId="77777777">
            <w:pPr>
              <w:spacing w:before="120" w:after="120"/>
              <w:jc w:val="both"/>
              <w:rPr>
                <w:rFonts w:ascii="Arial" w:hAnsi="Arial" w:cs="Arial"/>
              </w:rPr>
            </w:pPr>
            <w:r w:rsidRPr="001276AD">
              <w:rPr>
                <w:rFonts w:ascii="Arial" w:hAnsi="Arial" w:cs="Arial"/>
                <w:b/>
                <w:bCs/>
              </w:rPr>
              <w:lastRenderedPageBreak/>
              <w:t>Bloque 2.</w:t>
            </w:r>
            <w:r w:rsidRPr="001276AD">
              <w:rPr>
                <w:rFonts w:ascii="Arial" w:hAnsi="Arial" w:cs="Arial"/>
                <w:bCs/>
              </w:rPr>
              <w:t xml:space="preserve"> </w:t>
            </w:r>
            <w:r w:rsidRPr="001276AD">
              <w:rPr>
                <w:rFonts w:ascii="Arial" w:hAnsi="Arial" w:cs="Arial"/>
                <w:color w:val="19161A"/>
              </w:rPr>
              <w:t>Simulación del funcionamiento de circuitos electrónicos</w:t>
            </w:r>
            <w:r w:rsidRPr="001276AD">
              <w:rPr>
                <w:rFonts w:ascii="Arial" w:hAnsi="Arial" w:cs="Arial"/>
                <w:b/>
                <w:bCs/>
              </w:rPr>
              <w:t xml:space="preserve"> (BL2)</w:t>
            </w:r>
            <w:r w:rsidRPr="001276AD">
              <w:rPr>
                <w:rFonts w:ascii="Arial" w:hAnsi="Arial" w:cs="Arial"/>
              </w:rPr>
              <w:t>.</w:t>
            </w:r>
          </w:p>
        </w:tc>
      </w:tr>
      <w:tr w:rsidRPr="001276AD" w:rsidR="006431BD" w:rsidTr="000852B9" w14:paraId="2B14CECA" w14:textId="77777777">
        <w:tc>
          <w:tcPr>
            <w:tcW w:w="9736" w:type="dxa"/>
            <w:shd w:val="clear" w:color="auto" w:fill="FFF2CC" w:themeFill="accent4" w:themeFillTint="33"/>
          </w:tcPr>
          <w:p w:rsidRPr="001276AD" w:rsidR="006431BD" w:rsidP="000852B9" w:rsidRDefault="006431BD" w14:paraId="0587A5DA" w14:textId="77777777">
            <w:pPr>
              <w:pStyle w:val="Pa17"/>
              <w:spacing w:before="120" w:after="120" w:line="240" w:lineRule="auto"/>
              <w:jc w:val="both"/>
              <w:rPr>
                <w:color w:val="19161A"/>
                <w:sz w:val="22"/>
                <w:szCs w:val="22"/>
              </w:rPr>
            </w:pPr>
            <w:r w:rsidRPr="001276AD">
              <w:rPr>
                <w:b/>
                <w:color w:val="000000"/>
                <w:sz w:val="22"/>
                <w:szCs w:val="22"/>
              </w:rPr>
              <w:t xml:space="preserve">2.1. </w:t>
            </w:r>
            <w:r w:rsidRPr="001276AD">
              <w:rPr>
                <w:color w:val="19161A"/>
                <w:sz w:val="22"/>
                <w:szCs w:val="22"/>
              </w:rPr>
              <w:t>Simulaciones informáticas. Verificación de resultados.</w:t>
            </w:r>
          </w:p>
          <w:p w:rsidRPr="001276AD" w:rsidR="006431BD" w:rsidP="000852B9" w:rsidRDefault="006431BD" w14:paraId="3FF25298" w14:textId="77777777">
            <w:pPr>
              <w:pStyle w:val="Pa17"/>
              <w:spacing w:before="120" w:after="120" w:line="240" w:lineRule="auto"/>
              <w:jc w:val="both"/>
              <w:rPr>
                <w:color w:val="19161A"/>
                <w:sz w:val="22"/>
                <w:szCs w:val="22"/>
              </w:rPr>
            </w:pPr>
            <w:r w:rsidRPr="001276AD">
              <w:rPr>
                <w:b/>
                <w:color w:val="000000"/>
                <w:sz w:val="22"/>
                <w:szCs w:val="22"/>
              </w:rPr>
              <w:t xml:space="preserve">2.2. </w:t>
            </w:r>
            <w:r w:rsidRPr="001276AD">
              <w:rPr>
                <w:color w:val="19161A"/>
                <w:sz w:val="22"/>
                <w:szCs w:val="22"/>
              </w:rPr>
              <w:t>Simulación de averías.</w:t>
            </w:r>
          </w:p>
          <w:p w:rsidRPr="001276AD" w:rsidR="006431BD" w:rsidP="000852B9" w:rsidRDefault="006431BD" w14:paraId="4E57661D" w14:textId="77777777">
            <w:pPr>
              <w:pStyle w:val="Default"/>
              <w:rPr>
                <w:sz w:val="22"/>
                <w:szCs w:val="22"/>
              </w:rPr>
            </w:pPr>
            <w:r w:rsidRPr="001276AD">
              <w:rPr>
                <w:b/>
                <w:sz w:val="22"/>
                <w:szCs w:val="22"/>
              </w:rPr>
              <w:t xml:space="preserve">2.3. </w:t>
            </w:r>
            <w:r w:rsidRPr="001276AD">
              <w:rPr>
                <w:color w:val="19161A"/>
                <w:sz w:val="22"/>
                <w:szCs w:val="22"/>
              </w:rPr>
              <w:t>Simplificación de esquemas a un componente específico.</w:t>
            </w:r>
          </w:p>
          <w:p w:rsidRPr="001276AD" w:rsidR="006431BD" w:rsidP="000852B9" w:rsidRDefault="006431BD" w14:paraId="09F538A9" w14:textId="77777777">
            <w:pPr>
              <w:pStyle w:val="Pa17"/>
              <w:spacing w:before="120" w:after="120" w:line="240" w:lineRule="auto"/>
              <w:jc w:val="both"/>
              <w:rPr>
                <w:b/>
                <w:color w:val="000000"/>
                <w:sz w:val="22"/>
                <w:szCs w:val="22"/>
              </w:rPr>
            </w:pPr>
            <w:r w:rsidRPr="001276AD">
              <w:rPr>
                <w:b/>
                <w:color w:val="000000"/>
                <w:sz w:val="22"/>
                <w:szCs w:val="22"/>
              </w:rPr>
              <w:t xml:space="preserve">2.4. </w:t>
            </w:r>
            <w:r w:rsidRPr="001276AD">
              <w:rPr>
                <w:color w:val="19161A"/>
                <w:sz w:val="22"/>
                <w:szCs w:val="22"/>
              </w:rPr>
              <w:t>Montajes en placas de inserción rápida.</w:t>
            </w:r>
          </w:p>
          <w:p w:rsidRPr="001276AD" w:rsidR="006431BD" w:rsidP="000852B9" w:rsidRDefault="006431BD" w14:paraId="1F8B61DF" w14:textId="77777777">
            <w:pPr>
              <w:pStyle w:val="Pa17"/>
              <w:spacing w:before="120" w:after="120" w:line="240" w:lineRule="auto"/>
              <w:jc w:val="both"/>
              <w:rPr>
                <w:color w:val="000000"/>
                <w:sz w:val="22"/>
                <w:szCs w:val="22"/>
              </w:rPr>
            </w:pPr>
            <w:r w:rsidRPr="001276AD">
              <w:rPr>
                <w:b/>
                <w:color w:val="000000"/>
                <w:sz w:val="22"/>
                <w:szCs w:val="22"/>
              </w:rPr>
              <w:t xml:space="preserve">2.5. </w:t>
            </w:r>
            <w:r w:rsidRPr="001276AD">
              <w:rPr>
                <w:color w:val="19161A"/>
                <w:sz w:val="22"/>
                <w:szCs w:val="22"/>
              </w:rPr>
              <w:t>Equipos de medida de señales de baja frecuencia. Analizador de espectros de audio. Sonómetro. Otros.</w:t>
            </w:r>
          </w:p>
          <w:p w:rsidRPr="001276AD" w:rsidR="006431BD" w:rsidP="000852B9" w:rsidRDefault="006431BD" w14:paraId="41365D83" w14:textId="77777777">
            <w:pPr>
              <w:pStyle w:val="Pa17"/>
              <w:spacing w:before="120" w:after="120" w:line="240" w:lineRule="auto"/>
              <w:jc w:val="both"/>
              <w:rPr>
                <w:color w:val="000000"/>
                <w:sz w:val="22"/>
                <w:szCs w:val="22"/>
              </w:rPr>
            </w:pPr>
            <w:r w:rsidRPr="001276AD">
              <w:rPr>
                <w:b/>
                <w:color w:val="000000"/>
                <w:sz w:val="22"/>
                <w:szCs w:val="22"/>
              </w:rPr>
              <w:t xml:space="preserve">2.6. </w:t>
            </w:r>
            <w:r w:rsidRPr="001276AD">
              <w:rPr>
                <w:color w:val="19161A"/>
                <w:sz w:val="22"/>
                <w:szCs w:val="22"/>
              </w:rPr>
              <w:t>Técnicas de ajuste y calibración de los equipos. Valores mínimo, máximo y promedio en RMS del voltaje y la corriente.</w:t>
            </w:r>
          </w:p>
          <w:p w:rsidRPr="001276AD" w:rsidR="006431BD" w:rsidP="000852B9" w:rsidRDefault="006431BD" w14:paraId="5DAE3897" w14:textId="77777777">
            <w:pPr>
              <w:pStyle w:val="Pa17"/>
              <w:spacing w:before="120" w:after="120" w:line="240" w:lineRule="auto"/>
              <w:jc w:val="both"/>
              <w:rPr>
                <w:color w:val="19161A"/>
                <w:sz w:val="22"/>
                <w:szCs w:val="22"/>
              </w:rPr>
            </w:pPr>
            <w:r w:rsidRPr="001276AD">
              <w:rPr>
                <w:b/>
                <w:color w:val="000000"/>
                <w:sz w:val="22"/>
                <w:szCs w:val="22"/>
              </w:rPr>
              <w:t xml:space="preserve">2.7. </w:t>
            </w:r>
            <w:r w:rsidRPr="001276AD">
              <w:rPr>
                <w:color w:val="19161A"/>
                <w:sz w:val="22"/>
                <w:szCs w:val="22"/>
              </w:rPr>
              <w:t>Equipos de visualización de señales.</w:t>
            </w:r>
          </w:p>
          <w:p w:rsidRPr="001276AD" w:rsidR="006431BD" w:rsidP="000852B9" w:rsidRDefault="006431BD" w14:paraId="7FBDD610" w14:textId="77777777">
            <w:pPr>
              <w:pStyle w:val="Pa17"/>
              <w:spacing w:before="120" w:after="120" w:line="240" w:lineRule="auto"/>
              <w:jc w:val="both"/>
              <w:rPr>
                <w:color w:val="19161A"/>
                <w:sz w:val="22"/>
                <w:szCs w:val="22"/>
              </w:rPr>
            </w:pPr>
            <w:r w:rsidRPr="001276AD">
              <w:rPr>
                <w:b/>
                <w:color w:val="000000"/>
                <w:sz w:val="22"/>
                <w:szCs w:val="22"/>
              </w:rPr>
              <w:t xml:space="preserve">2.8. </w:t>
            </w:r>
            <w:r w:rsidRPr="001276AD">
              <w:rPr>
                <w:color w:val="19161A"/>
                <w:sz w:val="22"/>
                <w:szCs w:val="22"/>
              </w:rPr>
              <w:t>Instrumentación de medida para comunicaciones ópticas.</w:t>
            </w:r>
          </w:p>
          <w:p w:rsidRPr="001276AD" w:rsidR="006431BD" w:rsidP="000852B9" w:rsidRDefault="006431BD" w14:paraId="30CA2284" w14:textId="77777777">
            <w:pPr>
              <w:pStyle w:val="Default"/>
              <w:rPr>
                <w:color w:val="19161A"/>
                <w:sz w:val="22"/>
                <w:szCs w:val="22"/>
              </w:rPr>
            </w:pPr>
            <w:r w:rsidRPr="001276AD">
              <w:rPr>
                <w:b/>
                <w:sz w:val="22"/>
                <w:szCs w:val="22"/>
              </w:rPr>
              <w:t xml:space="preserve">2.9. </w:t>
            </w:r>
            <w:r w:rsidRPr="001276AD">
              <w:rPr>
                <w:color w:val="19161A"/>
                <w:sz w:val="22"/>
                <w:szCs w:val="22"/>
              </w:rPr>
              <w:t>Equipos de medida de señales de radiofrecuencia. Analizador de espectros.</w:t>
            </w:r>
          </w:p>
          <w:p w:rsidRPr="001276AD" w:rsidR="006431BD" w:rsidP="000852B9" w:rsidRDefault="006431BD" w14:paraId="559B01C9" w14:textId="77777777">
            <w:pPr>
              <w:pStyle w:val="Pa17"/>
              <w:spacing w:before="120" w:after="120" w:line="240" w:lineRule="auto"/>
              <w:jc w:val="both"/>
              <w:rPr>
                <w:b/>
                <w:color w:val="000000"/>
                <w:sz w:val="22"/>
                <w:szCs w:val="22"/>
              </w:rPr>
            </w:pPr>
            <w:r w:rsidRPr="001276AD">
              <w:rPr>
                <w:b/>
                <w:sz w:val="22"/>
                <w:szCs w:val="22"/>
              </w:rPr>
              <w:t>2.</w:t>
            </w:r>
            <w:r w:rsidRPr="001276AD">
              <w:rPr>
                <w:b/>
                <w:color w:val="000000"/>
                <w:sz w:val="22"/>
                <w:szCs w:val="22"/>
              </w:rPr>
              <w:t xml:space="preserve">10. </w:t>
            </w:r>
            <w:r w:rsidRPr="001276AD">
              <w:rPr>
                <w:color w:val="000000"/>
                <w:sz w:val="22"/>
                <w:szCs w:val="22"/>
              </w:rPr>
              <w:t>Verificación de resultados.</w:t>
            </w:r>
          </w:p>
          <w:p w:rsidRPr="001276AD" w:rsidR="006431BD" w:rsidP="000852B9" w:rsidRDefault="006431BD" w14:paraId="36A06213" w14:textId="77777777">
            <w:pPr>
              <w:pStyle w:val="Pa17"/>
              <w:spacing w:before="120" w:after="120" w:line="240" w:lineRule="auto"/>
              <w:jc w:val="both"/>
              <w:rPr>
                <w:color w:val="000000"/>
                <w:sz w:val="22"/>
                <w:szCs w:val="22"/>
              </w:rPr>
            </w:pPr>
            <w:r w:rsidRPr="001276AD">
              <w:rPr>
                <w:b/>
                <w:color w:val="000000"/>
                <w:sz w:val="22"/>
                <w:szCs w:val="22"/>
              </w:rPr>
              <w:t xml:space="preserve">2.11. </w:t>
            </w:r>
            <w:r w:rsidRPr="001276AD">
              <w:rPr>
                <w:color w:val="000000"/>
                <w:sz w:val="22"/>
                <w:szCs w:val="22"/>
              </w:rPr>
              <w:t>Propuestas de modificaciones.</w:t>
            </w:r>
          </w:p>
          <w:p w:rsidRPr="001276AD" w:rsidR="006431BD" w:rsidP="000852B9" w:rsidRDefault="006431BD" w14:paraId="41DF3584" w14:textId="77777777">
            <w:pPr>
              <w:pStyle w:val="Pa17"/>
              <w:spacing w:before="120" w:after="120" w:line="240" w:lineRule="auto"/>
              <w:jc w:val="both"/>
              <w:rPr>
                <w:sz w:val="22"/>
                <w:szCs w:val="22"/>
              </w:rPr>
            </w:pPr>
            <w:r w:rsidRPr="001276AD">
              <w:rPr>
                <w:b/>
                <w:color w:val="000000"/>
                <w:sz w:val="22"/>
                <w:szCs w:val="22"/>
              </w:rPr>
              <w:t xml:space="preserve">2.12. </w:t>
            </w:r>
            <w:r w:rsidRPr="001276AD">
              <w:rPr>
                <w:color w:val="000000"/>
                <w:sz w:val="22"/>
                <w:szCs w:val="22"/>
              </w:rPr>
              <w:t>Elaboración de esquemas finales.</w:t>
            </w:r>
          </w:p>
        </w:tc>
      </w:tr>
    </w:tbl>
    <w:p w:rsidRPr="001276AD" w:rsidR="006431BD" w:rsidP="006431BD" w:rsidRDefault="006431BD" w14:paraId="584DD9F2" w14:textId="77777777">
      <w:pPr>
        <w:pStyle w:val="Sinespaciado"/>
        <w:spacing w:before="120" w:after="120"/>
        <w:rPr>
          <w:rFonts w:ascii="Arial" w:hAnsi="Arial" w:cs="Arial"/>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628"/>
      </w:tblGrid>
      <w:tr w:rsidRPr="001276AD" w:rsidR="006431BD" w:rsidTr="000852B9" w14:paraId="7F7D9B6C" w14:textId="77777777">
        <w:trPr>
          <w:tblHeader/>
        </w:trPr>
        <w:tc>
          <w:tcPr>
            <w:tcW w:w="9736" w:type="dxa"/>
            <w:shd w:val="clear" w:color="auto" w:fill="FFC000"/>
          </w:tcPr>
          <w:p w:rsidRPr="001276AD" w:rsidR="006431BD" w:rsidP="000852B9" w:rsidRDefault="006431BD" w14:paraId="3DAF0C74" w14:textId="77777777">
            <w:pPr>
              <w:spacing w:before="120" w:after="120"/>
              <w:jc w:val="both"/>
              <w:rPr>
                <w:rFonts w:ascii="Arial" w:hAnsi="Arial" w:cs="Arial"/>
              </w:rPr>
            </w:pPr>
            <w:r w:rsidRPr="001276AD">
              <w:rPr>
                <w:rFonts w:ascii="Arial" w:hAnsi="Arial" w:cs="Arial"/>
                <w:b/>
                <w:bCs/>
              </w:rPr>
              <w:t>Bloque 3.</w:t>
            </w:r>
            <w:r w:rsidRPr="001276AD">
              <w:rPr>
                <w:rFonts w:ascii="Arial" w:hAnsi="Arial" w:cs="Arial"/>
                <w:bCs/>
              </w:rPr>
              <w:t xml:space="preserve"> </w:t>
            </w:r>
            <w:r w:rsidRPr="001276AD">
              <w:rPr>
                <w:rFonts w:ascii="Arial" w:hAnsi="Arial" w:cs="Arial"/>
                <w:color w:val="19161A"/>
              </w:rPr>
              <w:t>Obtención de placas de circuito impreso</w:t>
            </w:r>
            <w:r w:rsidRPr="001276AD">
              <w:rPr>
                <w:rFonts w:ascii="Arial" w:hAnsi="Arial" w:cs="Arial"/>
                <w:b/>
                <w:bCs/>
              </w:rPr>
              <w:t xml:space="preserve"> (BL3)</w:t>
            </w:r>
            <w:r w:rsidRPr="001276AD">
              <w:rPr>
                <w:rFonts w:ascii="Arial" w:hAnsi="Arial" w:cs="Arial"/>
              </w:rPr>
              <w:t>.</w:t>
            </w:r>
          </w:p>
        </w:tc>
      </w:tr>
      <w:tr w:rsidRPr="001276AD" w:rsidR="006431BD" w:rsidTr="000852B9" w14:paraId="31D6D9B3" w14:textId="77777777">
        <w:tc>
          <w:tcPr>
            <w:tcW w:w="9736" w:type="dxa"/>
            <w:shd w:val="clear" w:color="auto" w:fill="FFF2CC" w:themeFill="accent4" w:themeFillTint="33"/>
          </w:tcPr>
          <w:p w:rsidRPr="001276AD" w:rsidR="006431BD" w:rsidP="000852B9" w:rsidRDefault="006431BD" w14:paraId="10C083E9" w14:textId="77777777">
            <w:pPr>
              <w:pStyle w:val="Pa17"/>
              <w:spacing w:before="120" w:after="120" w:line="240" w:lineRule="auto"/>
              <w:jc w:val="both"/>
              <w:rPr>
                <w:b/>
                <w:color w:val="000000"/>
                <w:sz w:val="22"/>
                <w:szCs w:val="22"/>
              </w:rPr>
            </w:pPr>
            <w:r w:rsidRPr="001276AD">
              <w:rPr>
                <w:b/>
                <w:color w:val="000000"/>
                <w:sz w:val="22"/>
                <w:szCs w:val="22"/>
              </w:rPr>
              <w:t xml:space="preserve">3.1. </w:t>
            </w:r>
            <w:r w:rsidRPr="001276AD">
              <w:rPr>
                <w:color w:val="19161A"/>
                <w:sz w:val="22"/>
                <w:szCs w:val="22"/>
              </w:rPr>
              <w:t xml:space="preserve">Utilización de herramientas informáticas de diseño, edición y captura asistida por ordenador. Unidades de medida. Dimensión de la placa. Creación y edición de </w:t>
            </w:r>
            <w:r w:rsidRPr="001276AD">
              <w:rPr>
                <w:color w:val="000000"/>
                <w:sz w:val="22"/>
                <w:szCs w:val="22"/>
              </w:rPr>
              <w:t>C</w:t>
            </w:r>
            <w:r w:rsidRPr="001276AD">
              <w:rPr>
                <w:color w:val="19161A"/>
                <w:sz w:val="22"/>
                <w:szCs w:val="22"/>
              </w:rPr>
              <w:t>uerpos de componentes (footprint). Librerías. Capas del circuito impreso. Trazado de pistas: manual y automático. Edición: nodo, pads, pistas, vías, obstáculos, planos de masa, prohibiciones, violaciones de diseño y otros. Gestión de ficheros. Tipos de ficheros de producción CNC: máscara de soldadura, máscara de pistas y máscara de serigrafía, entre otros.</w:t>
            </w:r>
          </w:p>
          <w:p w:rsidRPr="001276AD" w:rsidR="006431BD" w:rsidP="000852B9" w:rsidRDefault="006431BD" w14:paraId="449136EB" w14:textId="77777777">
            <w:pPr>
              <w:pStyle w:val="Pa17"/>
              <w:spacing w:before="120" w:after="120" w:line="240" w:lineRule="auto"/>
              <w:jc w:val="both"/>
              <w:rPr>
                <w:b/>
                <w:color w:val="000000"/>
                <w:sz w:val="22"/>
                <w:szCs w:val="22"/>
              </w:rPr>
            </w:pPr>
            <w:r w:rsidRPr="001276AD">
              <w:rPr>
                <w:b/>
                <w:color w:val="000000"/>
                <w:sz w:val="22"/>
                <w:szCs w:val="22"/>
              </w:rPr>
              <w:t xml:space="preserve">3.2. </w:t>
            </w:r>
            <w:r w:rsidRPr="001276AD">
              <w:rPr>
                <w:color w:val="19161A"/>
                <w:sz w:val="22"/>
                <w:szCs w:val="22"/>
              </w:rPr>
              <w:t>Documentación técnica para la realización de la placa. Esquema eléctrico. Dimensiones. Tipo de placa. Baquelita y fibra de vidrio doble cara, entre otras.</w:t>
            </w:r>
          </w:p>
          <w:p w:rsidRPr="001276AD" w:rsidR="006431BD" w:rsidP="000852B9" w:rsidRDefault="006431BD" w14:paraId="11F4B4D5" w14:textId="77777777">
            <w:pPr>
              <w:pStyle w:val="Pa17"/>
              <w:spacing w:before="120" w:after="120" w:line="240" w:lineRule="auto"/>
              <w:jc w:val="both"/>
              <w:rPr>
                <w:b/>
                <w:color w:val="000000"/>
                <w:sz w:val="22"/>
                <w:szCs w:val="22"/>
              </w:rPr>
            </w:pPr>
            <w:r w:rsidRPr="001276AD">
              <w:rPr>
                <w:b/>
                <w:color w:val="000000"/>
                <w:sz w:val="22"/>
                <w:szCs w:val="22"/>
              </w:rPr>
              <w:t xml:space="preserve">3.3. </w:t>
            </w:r>
            <w:r w:rsidRPr="001276AD">
              <w:rPr>
                <w:color w:val="19161A"/>
                <w:sz w:val="22"/>
                <w:szCs w:val="22"/>
              </w:rPr>
              <w:t>Metalizado de vías: sistema electroquímico, mecánico entre otros.</w:t>
            </w:r>
          </w:p>
          <w:p w:rsidRPr="001276AD" w:rsidR="006431BD" w:rsidP="000852B9" w:rsidRDefault="006431BD" w14:paraId="73CA1296" w14:textId="77777777">
            <w:pPr>
              <w:pStyle w:val="Pa17"/>
              <w:spacing w:before="120" w:after="120" w:line="240" w:lineRule="auto"/>
              <w:jc w:val="both"/>
              <w:rPr>
                <w:b/>
                <w:color w:val="000000"/>
                <w:sz w:val="22"/>
                <w:szCs w:val="22"/>
              </w:rPr>
            </w:pPr>
            <w:r w:rsidRPr="001276AD">
              <w:rPr>
                <w:b/>
                <w:color w:val="000000"/>
                <w:sz w:val="22"/>
                <w:szCs w:val="22"/>
              </w:rPr>
              <w:t xml:space="preserve">3.4. </w:t>
            </w:r>
            <w:r w:rsidRPr="001276AD">
              <w:rPr>
                <w:color w:val="19161A"/>
                <w:sz w:val="22"/>
                <w:szCs w:val="22"/>
              </w:rPr>
              <w:t>Técnicas de obtención de fotolito. Materiales fotosensibles.</w:t>
            </w:r>
          </w:p>
          <w:p w:rsidRPr="001276AD" w:rsidR="006431BD" w:rsidP="000852B9" w:rsidRDefault="006431BD" w14:paraId="2A380213" w14:textId="77777777">
            <w:pPr>
              <w:pStyle w:val="Pa17"/>
              <w:spacing w:before="120" w:after="120" w:line="240" w:lineRule="auto"/>
              <w:jc w:val="both"/>
              <w:rPr>
                <w:b/>
                <w:color w:val="000000"/>
                <w:sz w:val="22"/>
                <w:szCs w:val="22"/>
              </w:rPr>
            </w:pPr>
            <w:r w:rsidRPr="001276AD">
              <w:rPr>
                <w:b/>
                <w:color w:val="000000"/>
                <w:sz w:val="22"/>
                <w:szCs w:val="22"/>
              </w:rPr>
              <w:t xml:space="preserve">3.5. </w:t>
            </w:r>
            <w:r w:rsidRPr="001276AD">
              <w:rPr>
                <w:color w:val="19161A"/>
                <w:sz w:val="22"/>
                <w:szCs w:val="22"/>
              </w:rPr>
              <w:t>Materiales fotosensibles para circuitos impresos. Características. Máquinas para el insolado. Técnicas de insolado. Precauciones y medidas de seguridad en el uso de luz ultravioleta.</w:t>
            </w:r>
          </w:p>
          <w:p w:rsidRPr="001276AD" w:rsidR="006431BD" w:rsidP="000852B9" w:rsidRDefault="006431BD" w14:paraId="41B456DD" w14:textId="77777777">
            <w:pPr>
              <w:pStyle w:val="Pa17"/>
              <w:spacing w:before="120" w:after="120" w:line="240" w:lineRule="auto"/>
              <w:jc w:val="both"/>
              <w:rPr>
                <w:b/>
                <w:color w:val="000000"/>
                <w:sz w:val="22"/>
                <w:szCs w:val="22"/>
              </w:rPr>
            </w:pPr>
            <w:r w:rsidRPr="001276AD">
              <w:rPr>
                <w:b/>
                <w:color w:val="000000"/>
                <w:sz w:val="22"/>
                <w:szCs w:val="22"/>
              </w:rPr>
              <w:t xml:space="preserve">3.6. </w:t>
            </w:r>
            <w:r w:rsidRPr="001276AD">
              <w:rPr>
                <w:color w:val="19161A"/>
                <w:sz w:val="22"/>
                <w:szCs w:val="22"/>
              </w:rPr>
              <w:t>Revelado de la placa.</w:t>
            </w:r>
          </w:p>
          <w:p w:rsidRPr="001276AD" w:rsidR="006431BD" w:rsidP="000852B9" w:rsidRDefault="006431BD" w14:paraId="3E752C75" w14:textId="77777777">
            <w:pPr>
              <w:pStyle w:val="Pa17"/>
              <w:spacing w:before="120" w:after="120" w:line="240" w:lineRule="auto"/>
              <w:jc w:val="both"/>
              <w:rPr>
                <w:b/>
                <w:color w:val="000000"/>
                <w:sz w:val="22"/>
                <w:szCs w:val="22"/>
              </w:rPr>
            </w:pPr>
            <w:r w:rsidRPr="001276AD">
              <w:rPr>
                <w:b/>
                <w:color w:val="000000"/>
                <w:sz w:val="22"/>
                <w:szCs w:val="22"/>
              </w:rPr>
              <w:t xml:space="preserve">3.7. </w:t>
            </w:r>
            <w:r w:rsidRPr="001276AD">
              <w:rPr>
                <w:color w:val="19161A"/>
                <w:sz w:val="22"/>
                <w:szCs w:val="22"/>
              </w:rPr>
              <w:t>Fotograbado mediante fotomecánica y grabado químico. Atacado de la placa. Extracción de gases.</w:t>
            </w:r>
          </w:p>
          <w:p w:rsidRPr="001276AD" w:rsidR="006431BD" w:rsidP="000852B9" w:rsidRDefault="006431BD" w14:paraId="30376BFB" w14:textId="77777777">
            <w:pPr>
              <w:pStyle w:val="Pa17"/>
              <w:spacing w:before="120" w:after="120" w:line="240" w:lineRule="auto"/>
              <w:jc w:val="both"/>
              <w:rPr>
                <w:b/>
                <w:color w:val="000000"/>
                <w:sz w:val="22"/>
                <w:szCs w:val="22"/>
              </w:rPr>
            </w:pPr>
            <w:r w:rsidRPr="001276AD">
              <w:rPr>
                <w:b/>
                <w:color w:val="000000"/>
                <w:sz w:val="22"/>
                <w:szCs w:val="22"/>
              </w:rPr>
              <w:t xml:space="preserve">3.8. </w:t>
            </w:r>
            <w:r w:rsidRPr="001276AD">
              <w:rPr>
                <w:color w:val="19161A"/>
                <w:sz w:val="22"/>
                <w:szCs w:val="22"/>
              </w:rPr>
              <w:t>Eliminación de la película fotosensible. Protección de pistas.</w:t>
            </w:r>
          </w:p>
          <w:p w:rsidRPr="001276AD" w:rsidR="006431BD" w:rsidP="000852B9" w:rsidRDefault="006431BD" w14:paraId="5936501A" w14:textId="77777777">
            <w:pPr>
              <w:pStyle w:val="Pa17"/>
              <w:spacing w:before="120" w:after="120" w:line="240" w:lineRule="auto"/>
              <w:jc w:val="both"/>
              <w:rPr>
                <w:b/>
                <w:color w:val="000000"/>
                <w:sz w:val="22"/>
                <w:szCs w:val="22"/>
              </w:rPr>
            </w:pPr>
            <w:r w:rsidRPr="001276AD">
              <w:rPr>
                <w:b/>
                <w:color w:val="000000"/>
                <w:sz w:val="22"/>
                <w:szCs w:val="22"/>
              </w:rPr>
              <w:t xml:space="preserve">3.9. </w:t>
            </w:r>
            <w:r w:rsidRPr="001276AD">
              <w:rPr>
                <w:color w:val="19161A"/>
                <w:sz w:val="22"/>
                <w:szCs w:val="22"/>
              </w:rPr>
              <w:t>Impresión Serigráfica con tintas resistentes al grabado.</w:t>
            </w:r>
          </w:p>
          <w:p w:rsidRPr="001276AD" w:rsidR="006431BD" w:rsidP="000852B9" w:rsidRDefault="006431BD" w14:paraId="13ABE012" w14:textId="77777777">
            <w:pPr>
              <w:pStyle w:val="Pa17"/>
              <w:spacing w:before="120" w:after="120" w:line="240" w:lineRule="auto"/>
              <w:jc w:val="both"/>
              <w:rPr>
                <w:color w:val="19161A"/>
                <w:sz w:val="22"/>
                <w:szCs w:val="22"/>
              </w:rPr>
            </w:pPr>
            <w:r w:rsidRPr="001276AD">
              <w:rPr>
                <w:b/>
                <w:color w:val="000000"/>
                <w:sz w:val="22"/>
                <w:szCs w:val="22"/>
              </w:rPr>
              <w:t xml:space="preserve">3.10. </w:t>
            </w:r>
            <w:r w:rsidRPr="001276AD">
              <w:rPr>
                <w:color w:val="19161A"/>
                <w:sz w:val="22"/>
                <w:szCs w:val="22"/>
              </w:rPr>
              <w:t>Técnicas y utilidades de chequeo y diagnóstico de verificación de la fiabilidad de la placa. Inspección visual.</w:t>
            </w:r>
          </w:p>
          <w:p w:rsidRPr="001276AD" w:rsidR="006431BD" w:rsidP="000852B9" w:rsidRDefault="006431BD" w14:paraId="43BFD839" w14:textId="77777777">
            <w:pPr>
              <w:pStyle w:val="Default"/>
              <w:rPr>
                <w:sz w:val="22"/>
                <w:szCs w:val="22"/>
              </w:rPr>
            </w:pPr>
            <w:r w:rsidRPr="001276AD">
              <w:rPr>
                <w:b/>
                <w:sz w:val="22"/>
                <w:szCs w:val="22"/>
              </w:rPr>
              <w:t xml:space="preserve">3.11. </w:t>
            </w:r>
            <w:r w:rsidRPr="001276AD">
              <w:rPr>
                <w:color w:val="19161A"/>
                <w:sz w:val="22"/>
                <w:szCs w:val="22"/>
              </w:rPr>
              <w:t>Medidas de seguridad en la manipulación de productos químicos. Equipos de protección individual.</w:t>
            </w:r>
          </w:p>
        </w:tc>
      </w:tr>
    </w:tbl>
    <w:p w:rsidRPr="001276AD" w:rsidR="006431BD" w:rsidP="006431BD" w:rsidRDefault="006431BD" w14:paraId="1A6A7D73" w14:textId="77777777">
      <w:pPr>
        <w:pStyle w:val="Sinespaciado"/>
        <w:spacing w:before="120" w:after="120"/>
        <w:rPr>
          <w:rFonts w:ascii="Arial" w:hAnsi="Arial" w:cs="Arial"/>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628"/>
      </w:tblGrid>
      <w:tr w:rsidRPr="001276AD" w:rsidR="006431BD" w:rsidTr="000852B9" w14:paraId="05BD02A2" w14:textId="77777777">
        <w:tc>
          <w:tcPr>
            <w:tcW w:w="9736" w:type="dxa"/>
            <w:shd w:val="clear" w:color="auto" w:fill="FFC000"/>
          </w:tcPr>
          <w:p w:rsidRPr="001276AD" w:rsidR="006431BD" w:rsidP="000852B9" w:rsidRDefault="006431BD" w14:paraId="025B5AF4" w14:textId="77777777">
            <w:pPr>
              <w:spacing w:before="120" w:after="120"/>
              <w:jc w:val="both"/>
              <w:rPr>
                <w:rFonts w:ascii="Arial" w:hAnsi="Arial" w:cs="Arial"/>
              </w:rPr>
            </w:pPr>
            <w:r w:rsidRPr="001276AD">
              <w:rPr>
                <w:rFonts w:ascii="Arial" w:hAnsi="Arial" w:cs="Arial"/>
                <w:b/>
                <w:bCs/>
              </w:rPr>
              <w:lastRenderedPageBreak/>
              <w:t>Bloque 4.</w:t>
            </w:r>
            <w:r w:rsidRPr="001276AD">
              <w:rPr>
                <w:rFonts w:ascii="Arial" w:hAnsi="Arial" w:cs="Arial"/>
                <w:bCs/>
              </w:rPr>
              <w:t xml:space="preserve"> </w:t>
            </w:r>
            <w:r w:rsidRPr="001276AD">
              <w:rPr>
                <w:rFonts w:ascii="Arial" w:hAnsi="Arial" w:cs="Arial"/>
                <w:color w:val="19161A"/>
              </w:rPr>
              <w:t>Construcción de circuitos electrónicos:</w:t>
            </w:r>
            <w:r w:rsidRPr="001276AD">
              <w:rPr>
                <w:rFonts w:ascii="Arial" w:hAnsi="Arial" w:cs="Arial"/>
                <w:b/>
                <w:bCs/>
              </w:rPr>
              <w:t xml:space="preserve"> (BL4)</w:t>
            </w:r>
            <w:r w:rsidRPr="001276AD">
              <w:rPr>
                <w:rFonts w:ascii="Arial" w:hAnsi="Arial" w:cs="Arial"/>
                <w:bCs/>
              </w:rPr>
              <w:t>.</w:t>
            </w:r>
          </w:p>
        </w:tc>
      </w:tr>
      <w:tr w:rsidRPr="001276AD" w:rsidR="006431BD" w:rsidTr="000852B9" w14:paraId="610F743E" w14:textId="77777777">
        <w:tc>
          <w:tcPr>
            <w:tcW w:w="9736" w:type="dxa"/>
            <w:shd w:val="clear" w:color="auto" w:fill="FFF2CC" w:themeFill="accent4" w:themeFillTint="33"/>
          </w:tcPr>
          <w:p w:rsidRPr="001276AD" w:rsidR="006431BD" w:rsidP="000852B9" w:rsidRDefault="006431BD" w14:paraId="3F1AB8FA" w14:textId="77777777">
            <w:pPr>
              <w:pStyle w:val="Pa17"/>
              <w:spacing w:before="120" w:after="120" w:line="240" w:lineRule="auto"/>
              <w:jc w:val="both"/>
              <w:rPr>
                <w:b/>
                <w:color w:val="000000"/>
                <w:sz w:val="22"/>
                <w:szCs w:val="22"/>
              </w:rPr>
            </w:pPr>
            <w:r w:rsidRPr="001276AD">
              <w:rPr>
                <w:b/>
                <w:color w:val="000000"/>
                <w:sz w:val="22"/>
                <w:szCs w:val="22"/>
              </w:rPr>
              <w:t xml:space="preserve">4.1. </w:t>
            </w:r>
            <w:r w:rsidRPr="001276AD">
              <w:rPr>
                <w:color w:val="19161A"/>
                <w:sz w:val="22"/>
                <w:szCs w:val="22"/>
              </w:rPr>
              <w:t>Interpretación de esquemas y planos. Características físicas de los componentes.</w:t>
            </w:r>
          </w:p>
          <w:p w:rsidRPr="001276AD" w:rsidR="006431BD" w:rsidP="000852B9" w:rsidRDefault="006431BD" w14:paraId="7F371B29" w14:textId="77777777">
            <w:pPr>
              <w:pStyle w:val="Pa17"/>
              <w:spacing w:before="120" w:after="120" w:line="240" w:lineRule="auto"/>
              <w:jc w:val="both"/>
              <w:rPr>
                <w:color w:val="000000"/>
                <w:sz w:val="22"/>
                <w:szCs w:val="22"/>
              </w:rPr>
            </w:pPr>
            <w:r w:rsidRPr="001276AD">
              <w:rPr>
                <w:b/>
                <w:color w:val="000000"/>
                <w:sz w:val="22"/>
                <w:szCs w:val="22"/>
              </w:rPr>
              <w:t xml:space="preserve">4.2. </w:t>
            </w:r>
            <w:r w:rsidRPr="001276AD">
              <w:rPr>
                <w:color w:val="19161A"/>
                <w:sz w:val="22"/>
                <w:szCs w:val="22"/>
              </w:rPr>
              <w:t>Tecnologías de montaje de placas de circuito impreso.</w:t>
            </w:r>
          </w:p>
          <w:p w:rsidRPr="001276AD" w:rsidR="006431BD" w:rsidP="000852B9" w:rsidRDefault="006431BD" w14:paraId="0019E856" w14:textId="77777777">
            <w:pPr>
              <w:pStyle w:val="Pa17"/>
              <w:spacing w:before="120" w:after="120" w:line="240" w:lineRule="auto"/>
              <w:jc w:val="both"/>
              <w:rPr>
                <w:b/>
                <w:color w:val="000000"/>
                <w:sz w:val="22"/>
                <w:szCs w:val="22"/>
              </w:rPr>
            </w:pPr>
            <w:r w:rsidRPr="001276AD">
              <w:rPr>
                <w:b/>
                <w:color w:val="000000"/>
                <w:sz w:val="22"/>
                <w:szCs w:val="22"/>
              </w:rPr>
              <w:t xml:space="preserve">4.3. </w:t>
            </w:r>
            <w:r w:rsidRPr="001276AD">
              <w:rPr>
                <w:color w:val="19161A"/>
                <w:sz w:val="22"/>
                <w:szCs w:val="22"/>
              </w:rPr>
              <w:t>Técnicas de soldadura y desoldadura. Convencionales, mixtas y tecnología de montaje superficial.</w:t>
            </w:r>
          </w:p>
          <w:p w:rsidRPr="001276AD" w:rsidR="006431BD" w:rsidP="000852B9" w:rsidRDefault="006431BD" w14:paraId="7CF2E934" w14:textId="77777777">
            <w:pPr>
              <w:pStyle w:val="Pa17"/>
              <w:spacing w:before="120" w:after="120" w:line="240" w:lineRule="auto"/>
              <w:jc w:val="both"/>
              <w:rPr>
                <w:b/>
                <w:color w:val="000000"/>
                <w:sz w:val="22"/>
                <w:szCs w:val="22"/>
              </w:rPr>
            </w:pPr>
            <w:r w:rsidRPr="001276AD">
              <w:rPr>
                <w:b/>
                <w:color w:val="000000"/>
                <w:sz w:val="22"/>
                <w:szCs w:val="22"/>
              </w:rPr>
              <w:t xml:space="preserve">4.4. </w:t>
            </w:r>
            <w:r w:rsidRPr="001276AD">
              <w:rPr>
                <w:color w:val="19161A"/>
                <w:sz w:val="22"/>
                <w:szCs w:val="22"/>
              </w:rPr>
              <w:t>Tipos de conectores. Audio. Vídeo. Fibra óptica. Datos. Aplicaciones industriales.</w:t>
            </w:r>
          </w:p>
          <w:p w:rsidRPr="001276AD" w:rsidR="006431BD" w:rsidP="000852B9" w:rsidRDefault="006431BD" w14:paraId="0DE9786A" w14:textId="77777777">
            <w:pPr>
              <w:pStyle w:val="Pa17"/>
              <w:spacing w:before="120" w:after="120" w:line="240" w:lineRule="auto"/>
              <w:jc w:val="both"/>
              <w:rPr>
                <w:color w:val="19161A"/>
                <w:sz w:val="22"/>
                <w:szCs w:val="22"/>
              </w:rPr>
            </w:pPr>
            <w:r w:rsidRPr="001276AD">
              <w:rPr>
                <w:b/>
                <w:color w:val="000000"/>
                <w:sz w:val="22"/>
                <w:szCs w:val="22"/>
              </w:rPr>
              <w:t xml:space="preserve">4.5. </w:t>
            </w:r>
            <w:r w:rsidRPr="001276AD">
              <w:rPr>
                <w:color w:val="19161A"/>
                <w:sz w:val="22"/>
                <w:szCs w:val="22"/>
              </w:rPr>
              <w:t>Herramientas de montaje de conectores y empalme de líneas. Herramientas de engastado. Herramientas de montaje de conectores de fibra óptica.</w:t>
            </w:r>
          </w:p>
          <w:p w:rsidRPr="001276AD" w:rsidR="006431BD" w:rsidP="000852B9" w:rsidRDefault="006431BD" w14:paraId="50BD39D2" w14:textId="77777777">
            <w:pPr>
              <w:pStyle w:val="Pa17"/>
              <w:spacing w:before="120" w:after="120" w:line="240" w:lineRule="auto"/>
              <w:jc w:val="both"/>
              <w:rPr>
                <w:b/>
                <w:color w:val="000000"/>
                <w:sz w:val="22"/>
                <w:szCs w:val="22"/>
              </w:rPr>
            </w:pPr>
            <w:r w:rsidRPr="001276AD">
              <w:rPr>
                <w:b/>
                <w:color w:val="000000"/>
                <w:sz w:val="22"/>
                <w:szCs w:val="22"/>
              </w:rPr>
              <w:t xml:space="preserve">4.6. </w:t>
            </w:r>
            <w:r w:rsidRPr="001276AD">
              <w:rPr>
                <w:color w:val="19161A"/>
                <w:sz w:val="22"/>
                <w:szCs w:val="22"/>
              </w:rPr>
              <w:t>Máquinas herramientas de taladrado y fresado para circuitos impresos. Herramientas de corte: brocas y fresas, entre otras.</w:t>
            </w:r>
          </w:p>
          <w:p w:rsidRPr="001276AD" w:rsidR="006431BD" w:rsidP="000852B9" w:rsidRDefault="006431BD" w14:paraId="066019CA" w14:textId="77777777">
            <w:pPr>
              <w:pStyle w:val="Pa17"/>
              <w:spacing w:before="120" w:after="120" w:line="240" w:lineRule="auto"/>
              <w:jc w:val="both"/>
              <w:rPr>
                <w:b/>
                <w:color w:val="000000"/>
                <w:sz w:val="22"/>
                <w:szCs w:val="22"/>
              </w:rPr>
            </w:pPr>
            <w:r w:rsidRPr="001276AD">
              <w:rPr>
                <w:b/>
                <w:color w:val="000000"/>
                <w:sz w:val="22"/>
                <w:szCs w:val="22"/>
              </w:rPr>
              <w:t xml:space="preserve">4.7. </w:t>
            </w:r>
            <w:r w:rsidRPr="001276AD">
              <w:rPr>
                <w:color w:val="000000"/>
                <w:sz w:val="22"/>
                <w:szCs w:val="22"/>
              </w:rPr>
              <w:t>Herramientas manuales. Herramientas de conformado. Limas. Sierras. Metalización manual de vías. Otras.</w:t>
            </w:r>
          </w:p>
          <w:p w:rsidRPr="001276AD" w:rsidR="006431BD" w:rsidP="000852B9" w:rsidRDefault="006431BD" w14:paraId="2FCA0E76" w14:textId="77777777">
            <w:pPr>
              <w:pStyle w:val="Pa17"/>
              <w:spacing w:before="120" w:after="120" w:line="240" w:lineRule="auto"/>
              <w:jc w:val="both"/>
              <w:rPr>
                <w:color w:val="19161A"/>
                <w:sz w:val="22"/>
                <w:szCs w:val="22"/>
              </w:rPr>
            </w:pPr>
            <w:r w:rsidRPr="001276AD">
              <w:rPr>
                <w:b/>
                <w:color w:val="000000"/>
                <w:sz w:val="22"/>
                <w:szCs w:val="22"/>
              </w:rPr>
              <w:t xml:space="preserve">4.8. </w:t>
            </w:r>
            <w:r w:rsidRPr="001276AD">
              <w:rPr>
                <w:color w:val="19161A"/>
                <w:sz w:val="22"/>
                <w:szCs w:val="22"/>
              </w:rPr>
              <w:t>Técnicas de fijación de componentes y elementos auxiliares de la placa. Elementos de soporte. Radiadores. Aislantes. Otros.</w:t>
            </w:r>
          </w:p>
          <w:p w:rsidRPr="001276AD" w:rsidR="006431BD" w:rsidP="000852B9" w:rsidRDefault="006431BD" w14:paraId="7599818E" w14:textId="77777777">
            <w:pPr>
              <w:pStyle w:val="Default"/>
              <w:rPr>
                <w:sz w:val="22"/>
                <w:szCs w:val="22"/>
              </w:rPr>
            </w:pPr>
            <w:r w:rsidRPr="001276AD">
              <w:rPr>
                <w:b/>
                <w:sz w:val="22"/>
                <w:szCs w:val="22"/>
              </w:rPr>
              <w:t xml:space="preserve">4.9. </w:t>
            </w:r>
            <w:r w:rsidRPr="001276AD">
              <w:rPr>
                <w:sz w:val="22"/>
                <w:szCs w:val="22"/>
              </w:rPr>
              <w:t>Técnicas de verificación de estándares de mecanizado.</w:t>
            </w:r>
          </w:p>
          <w:p w:rsidRPr="001276AD" w:rsidR="006431BD" w:rsidP="000852B9" w:rsidRDefault="006431BD" w14:paraId="1D0C29BC" w14:textId="77777777">
            <w:pPr>
              <w:pStyle w:val="Pa17"/>
              <w:spacing w:before="120" w:after="120" w:line="240" w:lineRule="auto"/>
              <w:jc w:val="both"/>
              <w:rPr>
                <w:color w:val="19161A"/>
                <w:sz w:val="22"/>
                <w:szCs w:val="22"/>
              </w:rPr>
            </w:pPr>
            <w:r w:rsidRPr="001276AD">
              <w:rPr>
                <w:b/>
                <w:color w:val="000000"/>
                <w:sz w:val="22"/>
                <w:szCs w:val="22"/>
              </w:rPr>
              <w:t xml:space="preserve">4.10. </w:t>
            </w:r>
            <w:r w:rsidRPr="001276AD">
              <w:rPr>
                <w:color w:val="19161A"/>
                <w:sz w:val="22"/>
                <w:szCs w:val="22"/>
              </w:rPr>
              <w:t>Máquinas herramientas de taladrado y fresado. Herramientas de corte: brocas y fresas, entre otras.</w:t>
            </w:r>
          </w:p>
          <w:p w:rsidRPr="001276AD" w:rsidR="006431BD" w:rsidP="000852B9" w:rsidRDefault="006431BD" w14:paraId="76A9E297" w14:textId="77777777">
            <w:pPr>
              <w:pStyle w:val="Pa17"/>
              <w:spacing w:before="120" w:after="120" w:line="240" w:lineRule="auto"/>
              <w:jc w:val="both"/>
              <w:rPr>
                <w:b/>
                <w:color w:val="000000"/>
                <w:sz w:val="22"/>
                <w:szCs w:val="22"/>
              </w:rPr>
            </w:pPr>
            <w:r w:rsidRPr="001276AD">
              <w:rPr>
                <w:b/>
                <w:color w:val="000000"/>
                <w:sz w:val="22"/>
                <w:szCs w:val="22"/>
              </w:rPr>
              <w:t xml:space="preserve">4.11. </w:t>
            </w:r>
            <w:r w:rsidRPr="001276AD">
              <w:rPr>
                <w:color w:val="19161A"/>
                <w:sz w:val="22"/>
                <w:szCs w:val="22"/>
              </w:rPr>
              <w:t>Técnicas de reparación. Sustitución de componentes. Elementos auxiliares.</w:t>
            </w:r>
          </w:p>
          <w:p w:rsidRPr="001276AD" w:rsidR="006431BD" w:rsidP="000852B9" w:rsidRDefault="006431BD" w14:paraId="6E66BE21" w14:textId="77777777">
            <w:pPr>
              <w:pStyle w:val="Default"/>
              <w:rPr>
                <w:color w:val="19161A"/>
                <w:sz w:val="22"/>
                <w:szCs w:val="22"/>
              </w:rPr>
            </w:pPr>
            <w:r w:rsidRPr="001276AD">
              <w:rPr>
                <w:b/>
                <w:sz w:val="22"/>
                <w:szCs w:val="22"/>
              </w:rPr>
              <w:t xml:space="preserve">4.12 </w:t>
            </w:r>
            <w:r w:rsidRPr="001276AD">
              <w:rPr>
                <w:color w:val="19161A"/>
                <w:sz w:val="22"/>
                <w:szCs w:val="22"/>
              </w:rPr>
              <w:t xml:space="preserve">Medios de protección contra descargas electrostáticas. </w:t>
            </w:r>
          </w:p>
          <w:p w:rsidRPr="001276AD" w:rsidR="006431BD" w:rsidP="000852B9" w:rsidRDefault="006431BD" w14:paraId="7698DAD1" w14:textId="77777777">
            <w:pPr>
              <w:pStyle w:val="Default"/>
              <w:rPr>
                <w:sz w:val="22"/>
                <w:szCs w:val="22"/>
              </w:rPr>
            </w:pPr>
            <w:r w:rsidRPr="001276AD">
              <w:rPr>
                <w:b/>
                <w:sz w:val="22"/>
                <w:szCs w:val="22"/>
              </w:rPr>
              <w:t xml:space="preserve">4.13 </w:t>
            </w:r>
            <w:r w:rsidRPr="001276AD">
              <w:rPr>
                <w:color w:val="19161A"/>
                <w:sz w:val="22"/>
                <w:szCs w:val="22"/>
              </w:rPr>
              <w:t>Técnicas y utilidades del chequeo y diagnóstico de verificación de la fiabilidad de la placa.</w:t>
            </w:r>
          </w:p>
        </w:tc>
      </w:tr>
    </w:tbl>
    <w:p w:rsidRPr="001276AD" w:rsidR="006431BD" w:rsidP="006431BD" w:rsidRDefault="006431BD" w14:paraId="28EB5327" w14:textId="77777777">
      <w:pPr>
        <w:pStyle w:val="Sinespaciado"/>
        <w:spacing w:before="120" w:after="120"/>
        <w:rPr>
          <w:rFonts w:ascii="Arial" w:hAnsi="Arial" w:cs="Arial"/>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628"/>
      </w:tblGrid>
      <w:tr w:rsidRPr="001276AD" w:rsidR="006431BD" w:rsidTr="000852B9" w14:paraId="00FB9727" w14:textId="77777777">
        <w:trPr>
          <w:tblHeader/>
        </w:trPr>
        <w:tc>
          <w:tcPr>
            <w:tcW w:w="9736" w:type="dxa"/>
            <w:shd w:val="clear" w:color="auto" w:fill="FFC000"/>
          </w:tcPr>
          <w:p w:rsidRPr="001276AD" w:rsidR="006431BD" w:rsidP="000852B9" w:rsidRDefault="006431BD" w14:paraId="66E1D6D5" w14:textId="77777777">
            <w:pPr>
              <w:spacing w:before="120" w:after="120"/>
              <w:jc w:val="both"/>
              <w:rPr>
                <w:rFonts w:ascii="Arial" w:hAnsi="Arial" w:cs="Arial"/>
              </w:rPr>
            </w:pPr>
            <w:r w:rsidRPr="001276AD">
              <w:rPr>
                <w:rFonts w:ascii="Arial" w:hAnsi="Arial" w:cs="Arial"/>
                <w:b/>
                <w:bCs/>
              </w:rPr>
              <w:t>Bloque 5.</w:t>
            </w:r>
            <w:r w:rsidRPr="001276AD">
              <w:rPr>
                <w:rFonts w:ascii="Arial" w:hAnsi="Arial" w:cs="Arial"/>
                <w:bCs/>
              </w:rPr>
              <w:t xml:space="preserve"> </w:t>
            </w:r>
            <w:r w:rsidRPr="001276AD">
              <w:rPr>
                <w:rFonts w:ascii="Arial" w:hAnsi="Arial" w:cs="Arial"/>
                <w:color w:val="19161A"/>
              </w:rPr>
              <w:t>Puesta a punto de circuitos electrónicos:</w:t>
            </w:r>
            <w:r w:rsidRPr="001276AD">
              <w:rPr>
                <w:rFonts w:ascii="Arial" w:hAnsi="Arial" w:cs="Arial"/>
                <w:b/>
                <w:bCs/>
              </w:rPr>
              <w:t xml:space="preserve"> (BL5)</w:t>
            </w:r>
            <w:r w:rsidRPr="001276AD">
              <w:rPr>
                <w:rFonts w:ascii="Arial" w:hAnsi="Arial" w:cs="Arial"/>
                <w:bCs/>
              </w:rPr>
              <w:t>.</w:t>
            </w:r>
          </w:p>
        </w:tc>
      </w:tr>
      <w:tr w:rsidRPr="001276AD" w:rsidR="006431BD" w:rsidTr="000852B9" w14:paraId="5607F51C" w14:textId="77777777">
        <w:tc>
          <w:tcPr>
            <w:tcW w:w="9736" w:type="dxa"/>
            <w:shd w:val="clear" w:color="auto" w:fill="FFF2CC" w:themeFill="accent4" w:themeFillTint="33"/>
          </w:tcPr>
          <w:p w:rsidRPr="001276AD" w:rsidR="006431BD" w:rsidP="000852B9" w:rsidRDefault="006431BD" w14:paraId="4EE26A9D" w14:textId="77777777">
            <w:pPr>
              <w:pStyle w:val="Pa17"/>
              <w:spacing w:before="120" w:after="120" w:line="240" w:lineRule="auto"/>
              <w:jc w:val="both"/>
              <w:rPr>
                <w:b/>
                <w:color w:val="000000"/>
                <w:sz w:val="22"/>
                <w:szCs w:val="22"/>
              </w:rPr>
            </w:pPr>
            <w:r w:rsidRPr="001276AD">
              <w:rPr>
                <w:b/>
                <w:color w:val="000000"/>
                <w:sz w:val="22"/>
                <w:szCs w:val="22"/>
              </w:rPr>
              <w:t xml:space="preserve">5.1. </w:t>
            </w:r>
            <w:r w:rsidRPr="001276AD">
              <w:rPr>
                <w:color w:val="19161A"/>
                <w:sz w:val="22"/>
                <w:szCs w:val="22"/>
              </w:rPr>
              <w:t>Métodos y procedimientos de carga de parámetros. Métodos de configuración.</w:t>
            </w:r>
          </w:p>
          <w:p w:rsidRPr="001276AD" w:rsidR="006431BD" w:rsidP="000852B9" w:rsidRDefault="006431BD" w14:paraId="5F20F2C2" w14:textId="77777777">
            <w:pPr>
              <w:pStyle w:val="Pa17"/>
              <w:spacing w:before="120" w:after="120" w:line="240" w:lineRule="auto"/>
              <w:jc w:val="both"/>
              <w:rPr>
                <w:color w:val="19161A"/>
                <w:sz w:val="22"/>
                <w:szCs w:val="22"/>
              </w:rPr>
            </w:pPr>
            <w:r w:rsidRPr="001276AD">
              <w:rPr>
                <w:b/>
                <w:color w:val="000000"/>
                <w:sz w:val="22"/>
                <w:szCs w:val="22"/>
              </w:rPr>
              <w:t xml:space="preserve">5.2. </w:t>
            </w:r>
            <w:r w:rsidRPr="001276AD">
              <w:rPr>
                <w:color w:val="19161A"/>
                <w:sz w:val="22"/>
                <w:szCs w:val="22"/>
              </w:rPr>
              <w:t>Verificación de los parámetros. Ajustes de valores de alimentación. Visualización de señales. Equipos de medida. Aplicaciones software. Osciloscopios analógicos y digitales.</w:t>
            </w:r>
          </w:p>
          <w:p w:rsidRPr="001276AD" w:rsidR="006431BD" w:rsidP="000852B9" w:rsidRDefault="006431BD" w14:paraId="0E0DED19" w14:textId="77777777">
            <w:pPr>
              <w:pStyle w:val="Default"/>
              <w:rPr>
                <w:sz w:val="22"/>
                <w:szCs w:val="22"/>
              </w:rPr>
            </w:pPr>
            <w:r w:rsidRPr="001276AD">
              <w:rPr>
                <w:b/>
                <w:sz w:val="22"/>
                <w:szCs w:val="22"/>
              </w:rPr>
              <w:t xml:space="preserve">5.3. </w:t>
            </w:r>
            <w:r w:rsidRPr="001276AD">
              <w:rPr>
                <w:sz w:val="22"/>
                <w:szCs w:val="22"/>
              </w:rPr>
              <w:t>Interconexionado con otros dispositivos. Pruebas de vibración, humedad, temperatura, entre otras.</w:t>
            </w:r>
          </w:p>
          <w:p w:rsidRPr="001276AD" w:rsidR="006431BD" w:rsidP="000852B9" w:rsidRDefault="006431BD" w14:paraId="474D8BC8" w14:textId="77777777">
            <w:pPr>
              <w:pStyle w:val="Pa17"/>
              <w:spacing w:before="120" w:after="120" w:line="240" w:lineRule="auto"/>
              <w:jc w:val="both"/>
              <w:rPr>
                <w:b/>
                <w:color w:val="000000"/>
                <w:sz w:val="22"/>
                <w:szCs w:val="22"/>
              </w:rPr>
            </w:pPr>
            <w:r w:rsidRPr="001276AD">
              <w:rPr>
                <w:b/>
                <w:color w:val="000000"/>
                <w:sz w:val="22"/>
                <w:szCs w:val="22"/>
              </w:rPr>
              <w:t xml:space="preserve">5.4 </w:t>
            </w:r>
            <w:r w:rsidRPr="001276AD">
              <w:rPr>
                <w:color w:val="19161A"/>
                <w:sz w:val="22"/>
                <w:szCs w:val="22"/>
              </w:rPr>
              <w:t>Sistemas globales de valoración. Métodos de evaluación.</w:t>
            </w:r>
          </w:p>
          <w:p w:rsidRPr="001276AD" w:rsidR="006431BD" w:rsidP="000852B9" w:rsidRDefault="006431BD" w14:paraId="04F85E3D" w14:textId="77777777">
            <w:pPr>
              <w:pStyle w:val="Pa17"/>
              <w:spacing w:before="120" w:after="120" w:line="240" w:lineRule="auto"/>
              <w:jc w:val="both"/>
              <w:rPr>
                <w:b/>
                <w:color w:val="000000"/>
                <w:sz w:val="22"/>
                <w:szCs w:val="22"/>
              </w:rPr>
            </w:pPr>
            <w:r w:rsidRPr="001276AD">
              <w:rPr>
                <w:b/>
                <w:color w:val="000000"/>
                <w:sz w:val="22"/>
                <w:szCs w:val="22"/>
              </w:rPr>
              <w:t xml:space="preserve">5.5. </w:t>
            </w:r>
            <w:r w:rsidRPr="001276AD">
              <w:rPr>
                <w:color w:val="19161A"/>
                <w:sz w:val="22"/>
                <w:szCs w:val="22"/>
              </w:rPr>
              <w:t>Pruebas de hipótesis. Fiabilidad de componentes y microcircuitos.</w:t>
            </w:r>
          </w:p>
          <w:p w:rsidRPr="001276AD" w:rsidR="006431BD" w:rsidP="000852B9" w:rsidRDefault="006431BD" w14:paraId="4743F0D3" w14:textId="77777777">
            <w:pPr>
              <w:pStyle w:val="Pa17"/>
              <w:spacing w:before="120" w:after="120" w:line="240" w:lineRule="auto"/>
              <w:jc w:val="both"/>
              <w:rPr>
                <w:color w:val="19161A"/>
                <w:sz w:val="22"/>
                <w:szCs w:val="22"/>
              </w:rPr>
            </w:pPr>
            <w:r w:rsidRPr="001276AD">
              <w:rPr>
                <w:b/>
                <w:color w:val="000000"/>
                <w:sz w:val="22"/>
                <w:szCs w:val="22"/>
              </w:rPr>
              <w:t xml:space="preserve">5.6. </w:t>
            </w:r>
            <w:r w:rsidRPr="001276AD">
              <w:rPr>
                <w:color w:val="19161A"/>
                <w:sz w:val="22"/>
                <w:szCs w:val="22"/>
              </w:rPr>
              <w:t>Técnicas de verificación del funcionamiento y fiabilidad de prototipos. Utilidades de chequeo. Verificación de las prestaciones del prototipo.</w:t>
            </w:r>
          </w:p>
          <w:p w:rsidRPr="001276AD" w:rsidR="006431BD" w:rsidP="000852B9" w:rsidRDefault="006431BD" w14:paraId="147A9E01" w14:textId="77777777">
            <w:pPr>
              <w:pStyle w:val="Pa17"/>
              <w:spacing w:before="120" w:after="120" w:line="240" w:lineRule="auto"/>
              <w:jc w:val="both"/>
              <w:rPr>
                <w:color w:val="19161A"/>
                <w:sz w:val="22"/>
                <w:szCs w:val="22"/>
              </w:rPr>
            </w:pPr>
            <w:r w:rsidRPr="001276AD">
              <w:rPr>
                <w:b/>
                <w:color w:val="000000"/>
                <w:sz w:val="22"/>
                <w:szCs w:val="22"/>
              </w:rPr>
              <w:t xml:space="preserve">5.7. </w:t>
            </w:r>
            <w:r w:rsidRPr="001276AD">
              <w:rPr>
                <w:color w:val="19161A"/>
                <w:sz w:val="22"/>
                <w:szCs w:val="22"/>
              </w:rPr>
              <w:t>Documentación de la puesta a punto: procedimientos utilizados y resultados obtenidos.</w:t>
            </w:r>
          </w:p>
          <w:p w:rsidRPr="001276AD" w:rsidR="006431BD" w:rsidP="000852B9" w:rsidRDefault="006431BD" w14:paraId="3F0C4D8D" w14:textId="77777777">
            <w:pPr>
              <w:pStyle w:val="Default"/>
              <w:rPr>
                <w:sz w:val="22"/>
                <w:szCs w:val="22"/>
              </w:rPr>
            </w:pPr>
          </w:p>
        </w:tc>
      </w:tr>
    </w:tbl>
    <w:p w:rsidRPr="001276AD" w:rsidR="006431BD" w:rsidP="006431BD" w:rsidRDefault="006431BD" w14:paraId="0A5319AD" w14:textId="77777777">
      <w:pPr>
        <w:pStyle w:val="Sinespaciado"/>
        <w:spacing w:before="120" w:after="120"/>
        <w:rPr>
          <w:rFonts w:ascii="Arial" w:hAnsi="Arial" w:cs="Arial"/>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628"/>
      </w:tblGrid>
      <w:tr w:rsidRPr="001276AD" w:rsidR="006431BD" w:rsidTr="000852B9" w14:paraId="525DE2C0" w14:textId="77777777">
        <w:trPr>
          <w:tblHeader/>
        </w:trPr>
        <w:tc>
          <w:tcPr>
            <w:tcW w:w="9736" w:type="dxa"/>
            <w:shd w:val="clear" w:color="auto" w:fill="FFC000"/>
          </w:tcPr>
          <w:p w:rsidRPr="001276AD" w:rsidR="006431BD" w:rsidP="000852B9" w:rsidRDefault="006431BD" w14:paraId="310CC7E8" w14:textId="77777777">
            <w:pPr>
              <w:spacing w:before="120" w:after="120"/>
              <w:rPr>
                <w:rFonts w:ascii="Arial" w:hAnsi="Arial" w:cs="Arial"/>
                <w:bCs/>
              </w:rPr>
            </w:pPr>
            <w:r w:rsidRPr="001276AD">
              <w:rPr>
                <w:rFonts w:ascii="Arial" w:hAnsi="Arial" w:cs="Arial"/>
                <w:b/>
                <w:bCs/>
              </w:rPr>
              <w:t>Bloque 6.</w:t>
            </w:r>
            <w:r w:rsidRPr="001276AD">
              <w:rPr>
                <w:rFonts w:ascii="Arial" w:hAnsi="Arial" w:cs="Arial"/>
                <w:bCs/>
              </w:rPr>
              <w:t xml:space="preserve"> </w:t>
            </w:r>
            <w:r w:rsidRPr="001276AD">
              <w:rPr>
                <w:rFonts w:ascii="Arial" w:hAnsi="Arial" w:cs="Arial"/>
                <w:color w:val="19161A"/>
              </w:rPr>
              <w:t>Cumplimiento de las normas de prevención de riesgos laborales y ambientales en la reparación de equipos electrónicos:</w:t>
            </w:r>
            <w:r w:rsidRPr="001276AD">
              <w:rPr>
                <w:rFonts w:ascii="Arial" w:hAnsi="Arial" w:cs="Arial"/>
                <w:b/>
                <w:bCs/>
              </w:rPr>
              <w:t xml:space="preserve"> (BL6)</w:t>
            </w:r>
            <w:r w:rsidRPr="001276AD">
              <w:rPr>
                <w:rFonts w:ascii="Arial" w:hAnsi="Arial" w:cs="Arial"/>
                <w:bCs/>
              </w:rPr>
              <w:t>.</w:t>
            </w:r>
          </w:p>
        </w:tc>
      </w:tr>
      <w:tr w:rsidRPr="001276AD" w:rsidR="006431BD" w:rsidTr="000852B9" w14:paraId="2011F212" w14:textId="77777777">
        <w:tc>
          <w:tcPr>
            <w:tcW w:w="9736" w:type="dxa"/>
            <w:shd w:val="clear" w:color="auto" w:fill="FFF2CC" w:themeFill="accent4" w:themeFillTint="33"/>
          </w:tcPr>
          <w:p w:rsidRPr="001276AD" w:rsidR="006431BD" w:rsidP="000852B9" w:rsidRDefault="006431BD" w14:paraId="76D0C6EC" w14:textId="77777777">
            <w:pPr>
              <w:pStyle w:val="Pa17"/>
              <w:spacing w:before="120" w:after="120" w:line="240" w:lineRule="auto"/>
              <w:jc w:val="both"/>
              <w:rPr>
                <w:b/>
                <w:color w:val="000000"/>
                <w:sz w:val="22"/>
                <w:szCs w:val="22"/>
              </w:rPr>
            </w:pPr>
            <w:r w:rsidRPr="001276AD">
              <w:rPr>
                <w:b/>
                <w:color w:val="000000"/>
                <w:sz w:val="22"/>
                <w:szCs w:val="22"/>
              </w:rPr>
              <w:t xml:space="preserve">6.1. </w:t>
            </w:r>
            <w:r w:rsidRPr="001276AD">
              <w:rPr>
                <w:color w:val="000000"/>
                <w:sz w:val="22"/>
                <w:szCs w:val="22"/>
              </w:rPr>
              <w:t>Normas de prevención de riesgos.</w:t>
            </w:r>
          </w:p>
          <w:p w:rsidRPr="001276AD" w:rsidR="006431BD" w:rsidP="000852B9" w:rsidRDefault="006431BD" w14:paraId="426C5082" w14:textId="77777777">
            <w:pPr>
              <w:pStyle w:val="Pa17"/>
              <w:spacing w:before="120" w:after="120" w:line="240" w:lineRule="auto"/>
              <w:jc w:val="both"/>
              <w:rPr>
                <w:b/>
                <w:color w:val="000000"/>
                <w:sz w:val="22"/>
                <w:szCs w:val="22"/>
              </w:rPr>
            </w:pPr>
            <w:r w:rsidRPr="001276AD">
              <w:rPr>
                <w:b/>
                <w:color w:val="000000"/>
                <w:sz w:val="22"/>
                <w:szCs w:val="22"/>
              </w:rPr>
              <w:lastRenderedPageBreak/>
              <w:t xml:space="preserve">6.2. </w:t>
            </w:r>
            <w:r w:rsidRPr="001276AD">
              <w:rPr>
                <w:color w:val="000000"/>
                <w:sz w:val="22"/>
                <w:szCs w:val="22"/>
              </w:rPr>
              <w:t>Normativa de seguridad en la utilización de máquinas, útiles y herramientas de corte, soldadura y montaje de equipos electrónicos.</w:t>
            </w:r>
          </w:p>
          <w:p w:rsidRPr="001276AD" w:rsidR="006431BD" w:rsidP="000852B9" w:rsidRDefault="006431BD" w14:paraId="50595FF8" w14:textId="77777777">
            <w:pPr>
              <w:pStyle w:val="Pa17"/>
              <w:spacing w:before="120" w:after="120" w:line="240" w:lineRule="auto"/>
              <w:jc w:val="both"/>
              <w:rPr>
                <w:b/>
                <w:color w:val="000000"/>
                <w:sz w:val="22"/>
                <w:szCs w:val="22"/>
              </w:rPr>
            </w:pPr>
            <w:r w:rsidRPr="001276AD">
              <w:rPr>
                <w:b/>
                <w:color w:val="000000"/>
                <w:sz w:val="22"/>
                <w:szCs w:val="22"/>
              </w:rPr>
              <w:t xml:space="preserve">6.3. </w:t>
            </w:r>
            <w:r w:rsidRPr="001276AD">
              <w:rPr>
                <w:color w:val="000000"/>
                <w:sz w:val="22"/>
                <w:szCs w:val="22"/>
              </w:rPr>
              <w:t>Elementos de seguridad implícitos en las máquinas de corte, soldadura y montaje de equipos electrónicos.</w:t>
            </w:r>
          </w:p>
          <w:p w:rsidRPr="001276AD" w:rsidR="006431BD" w:rsidP="000852B9" w:rsidRDefault="006431BD" w14:paraId="0FC397A5" w14:textId="77777777">
            <w:pPr>
              <w:pStyle w:val="Pa17"/>
              <w:spacing w:before="120" w:after="120" w:line="240" w:lineRule="auto"/>
              <w:jc w:val="both"/>
              <w:rPr>
                <w:b/>
                <w:color w:val="000000"/>
                <w:sz w:val="22"/>
                <w:szCs w:val="22"/>
              </w:rPr>
            </w:pPr>
            <w:r w:rsidRPr="001276AD">
              <w:rPr>
                <w:b/>
                <w:color w:val="000000"/>
                <w:sz w:val="22"/>
                <w:szCs w:val="22"/>
              </w:rPr>
              <w:t xml:space="preserve">6.4. </w:t>
            </w:r>
            <w:r w:rsidRPr="001276AD">
              <w:rPr>
                <w:color w:val="000000"/>
                <w:sz w:val="22"/>
                <w:szCs w:val="22"/>
              </w:rPr>
              <w:t>Elementos externos de seguridad: guantes metálicos, gafas y otros.</w:t>
            </w:r>
          </w:p>
          <w:p w:rsidRPr="001276AD" w:rsidR="006431BD" w:rsidP="000852B9" w:rsidRDefault="006431BD" w14:paraId="5D9D53A8" w14:textId="77777777">
            <w:pPr>
              <w:pStyle w:val="Pa17"/>
              <w:spacing w:before="120" w:after="120" w:line="240" w:lineRule="auto"/>
              <w:jc w:val="both"/>
              <w:rPr>
                <w:b/>
                <w:color w:val="000000"/>
                <w:sz w:val="22"/>
                <w:szCs w:val="22"/>
              </w:rPr>
            </w:pPr>
            <w:r w:rsidRPr="001276AD">
              <w:rPr>
                <w:b/>
                <w:color w:val="000000"/>
                <w:sz w:val="22"/>
                <w:szCs w:val="22"/>
              </w:rPr>
              <w:t xml:space="preserve">6.5. </w:t>
            </w:r>
            <w:r w:rsidRPr="001276AD">
              <w:rPr>
                <w:color w:val="000000"/>
                <w:sz w:val="22"/>
                <w:szCs w:val="22"/>
              </w:rPr>
              <w:t>Normas de seguridad en las operaciones con adhesivos.</w:t>
            </w:r>
          </w:p>
          <w:p w:rsidRPr="001276AD" w:rsidR="006431BD" w:rsidP="000852B9" w:rsidRDefault="006431BD" w14:paraId="779F2F24" w14:textId="77777777">
            <w:pPr>
              <w:pStyle w:val="Pa17"/>
              <w:spacing w:before="120" w:after="120" w:line="240" w:lineRule="auto"/>
              <w:jc w:val="both"/>
              <w:rPr>
                <w:b/>
                <w:color w:val="000000"/>
                <w:sz w:val="22"/>
                <w:szCs w:val="22"/>
              </w:rPr>
            </w:pPr>
            <w:r w:rsidRPr="001276AD">
              <w:rPr>
                <w:b/>
                <w:color w:val="000000"/>
                <w:sz w:val="22"/>
                <w:szCs w:val="22"/>
              </w:rPr>
              <w:t xml:space="preserve">6.6. </w:t>
            </w:r>
            <w:r w:rsidRPr="001276AD">
              <w:rPr>
                <w:color w:val="000000"/>
                <w:sz w:val="22"/>
                <w:szCs w:val="22"/>
              </w:rPr>
              <w:t>Condiciones de seguridad del puesto de trabajo.</w:t>
            </w:r>
          </w:p>
          <w:p w:rsidRPr="001276AD" w:rsidR="006431BD" w:rsidP="000852B9" w:rsidRDefault="006431BD" w14:paraId="30E0737C" w14:textId="77777777">
            <w:pPr>
              <w:pStyle w:val="Pa17"/>
              <w:spacing w:before="120" w:after="120" w:line="240" w:lineRule="auto"/>
              <w:jc w:val="both"/>
              <w:rPr>
                <w:b/>
                <w:color w:val="000000"/>
                <w:sz w:val="22"/>
                <w:szCs w:val="22"/>
              </w:rPr>
            </w:pPr>
            <w:r w:rsidRPr="001276AD">
              <w:rPr>
                <w:b/>
                <w:color w:val="000000"/>
                <w:sz w:val="22"/>
                <w:szCs w:val="22"/>
              </w:rPr>
              <w:t xml:space="preserve">6.7. </w:t>
            </w:r>
            <w:r w:rsidRPr="001276AD">
              <w:rPr>
                <w:color w:val="000000"/>
                <w:sz w:val="22"/>
                <w:szCs w:val="22"/>
              </w:rPr>
              <w:t>Ergonomía en la realización de las diferentes operaciones.</w:t>
            </w:r>
          </w:p>
          <w:p w:rsidRPr="001276AD" w:rsidR="006431BD" w:rsidP="000852B9" w:rsidRDefault="006431BD" w14:paraId="2DBB3C2E" w14:textId="77777777">
            <w:pPr>
              <w:pStyle w:val="Pa17"/>
              <w:spacing w:before="120" w:after="120" w:line="240" w:lineRule="auto"/>
              <w:jc w:val="both"/>
              <w:rPr>
                <w:b/>
                <w:color w:val="000000"/>
                <w:sz w:val="22"/>
                <w:szCs w:val="22"/>
              </w:rPr>
            </w:pPr>
            <w:r w:rsidRPr="001276AD">
              <w:rPr>
                <w:b/>
                <w:color w:val="000000"/>
                <w:sz w:val="22"/>
                <w:szCs w:val="22"/>
              </w:rPr>
              <w:t xml:space="preserve">6.8. </w:t>
            </w:r>
            <w:r w:rsidRPr="001276AD">
              <w:rPr>
                <w:color w:val="000000"/>
                <w:sz w:val="22"/>
                <w:szCs w:val="22"/>
              </w:rPr>
              <w:t>Limpieza y conservación de las máquinas y del puesto de trabajo.</w:t>
            </w:r>
          </w:p>
          <w:p w:rsidRPr="001276AD" w:rsidR="006431BD" w:rsidP="000852B9" w:rsidRDefault="006431BD" w14:paraId="03008C47" w14:textId="77777777">
            <w:pPr>
              <w:pStyle w:val="Pa17"/>
              <w:spacing w:before="120" w:after="120" w:line="240" w:lineRule="auto"/>
              <w:jc w:val="both"/>
              <w:rPr>
                <w:b/>
                <w:color w:val="000000"/>
                <w:sz w:val="22"/>
                <w:szCs w:val="22"/>
              </w:rPr>
            </w:pPr>
            <w:r w:rsidRPr="001276AD">
              <w:rPr>
                <w:b/>
                <w:color w:val="000000"/>
                <w:sz w:val="22"/>
                <w:szCs w:val="22"/>
              </w:rPr>
              <w:t xml:space="preserve">6.9. </w:t>
            </w:r>
            <w:r w:rsidRPr="001276AD">
              <w:rPr>
                <w:color w:val="000000"/>
                <w:sz w:val="22"/>
                <w:szCs w:val="22"/>
              </w:rPr>
              <w:t>Tratamiento de residuos en el proceso de reparación y montaje.</w:t>
            </w:r>
          </w:p>
          <w:p w:rsidRPr="001276AD" w:rsidR="006431BD" w:rsidP="000852B9" w:rsidRDefault="006431BD" w14:paraId="471231EB" w14:textId="77777777">
            <w:pPr>
              <w:pStyle w:val="Pa17"/>
              <w:spacing w:before="120" w:after="120" w:line="240" w:lineRule="auto"/>
              <w:jc w:val="both"/>
              <w:rPr>
                <w:color w:val="19161A"/>
                <w:sz w:val="22"/>
                <w:szCs w:val="22"/>
              </w:rPr>
            </w:pPr>
            <w:r w:rsidRPr="001276AD">
              <w:rPr>
                <w:b/>
                <w:color w:val="000000"/>
                <w:sz w:val="22"/>
                <w:szCs w:val="22"/>
              </w:rPr>
              <w:t xml:space="preserve">6.10. </w:t>
            </w:r>
            <w:r w:rsidRPr="001276AD">
              <w:rPr>
                <w:color w:val="000000"/>
                <w:sz w:val="22"/>
                <w:szCs w:val="22"/>
              </w:rPr>
              <w:t>Normas de seguridad individual y medioambiental en la utilización de productos químicos y componentes electrónicos.</w:t>
            </w:r>
          </w:p>
        </w:tc>
      </w:tr>
    </w:tbl>
    <w:p w:rsidRPr="001276AD" w:rsidR="00264843" w:rsidP="00BF7406" w:rsidRDefault="00264843" w14:paraId="343B1CC1" w14:textId="025BEC60">
      <w:pPr>
        <w:pStyle w:val="Sinespaciado"/>
        <w:spacing w:before="120" w:after="120"/>
        <w:jc w:val="both"/>
        <w:rPr>
          <w:rFonts w:ascii="Arial" w:hAnsi="Arial" w:cs="Arial"/>
        </w:rPr>
      </w:pPr>
    </w:p>
    <w:p w:rsidRPr="001276AD" w:rsidR="00264843" w:rsidP="00BF7406" w:rsidRDefault="00264843" w14:paraId="1B87CFCE" w14:textId="0A97EEE1">
      <w:pPr>
        <w:pStyle w:val="Sinespaciado"/>
        <w:spacing w:before="120" w:after="120"/>
        <w:jc w:val="both"/>
        <w:rPr>
          <w:rFonts w:ascii="Arial" w:hAnsi="Arial" w:cs="Arial"/>
        </w:rPr>
      </w:pPr>
    </w:p>
    <w:p w:rsidRPr="001276AD" w:rsidR="005C41BD" w:rsidP="006431BD" w:rsidRDefault="005C41BD" w14:paraId="785A6520" w14:textId="7126DBF2">
      <w:pPr>
        <w:pStyle w:val="Ttulo2"/>
        <w:rPr>
          <w:sz w:val="22"/>
          <w:szCs w:val="22"/>
        </w:rPr>
      </w:pPr>
      <w:bookmarkStart w:name="_Toc211804972" w:id="20"/>
      <w:r w:rsidRPr="001276AD">
        <w:rPr>
          <w:sz w:val="22"/>
          <w:szCs w:val="22"/>
        </w:rPr>
        <w:t>Contenidos de carácter transversal.</w:t>
      </w:r>
      <w:bookmarkEnd w:id="20"/>
    </w:p>
    <w:p w:rsidRPr="001276AD" w:rsidR="005C41BD" w:rsidP="00BF7406" w:rsidRDefault="005C41BD" w14:paraId="12CDC0F4" w14:textId="1B973CDF">
      <w:pPr>
        <w:pStyle w:val="Prrafodelista"/>
        <w:spacing w:before="120" w:after="120" w:line="240" w:lineRule="auto"/>
        <w:ind w:left="0" w:firstLine="431"/>
        <w:contextualSpacing w:val="0"/>
        <w:jc w:val="both"/>
        <w:rPr>
          <w:rFonts w:ascii="Arial" w:hAnsi="Arial" w:cs="Arial"/>
        </w:rPr>
      </w:pPr>
      <w:r w:rsidRPr="001276AD">
        <w:rPr>
          <w:rFonts w:ascii="Arial" w:hAnsi="Arial" w:cs="Arial"/>
        </w:rPr>
        <w:t>En el actual modelo educativo juega un papel esencial la enseñanza de valores, de manera que se contribuye al crecimiento y desarrollo de los estudi</w:t>
      </w:r>
      <w:r w:rsidRPr="001276AD" w:rsidR="000C1972">
        <w:rPr>
          <w:rFonts w:ascii="Arial" w:hAnsi="Arial" w:cs="Arial"/>
        </w:rPr>
        <w:t>antes en todas sus dimensiones.</w:t>
      </w:r>
      <w:r w:rsidRPr="001276AD" w:rsidR="00E15E45">
        <w:rPr>
          <w:rFonts w:ascii="Arial" w:hAnsi="Arial" w:cs="Arial"/>
        </w:rPr>
        <w:t xml:space="preserve"> D</w:t>
      </w:r>
      <w:r w:rsidRPr="001276AD">
        <w:rPr>
          <w:rFonts w:ascii="Arial" w:hAnsi="Arial" w:cs="Arial"/>
        </w:rPr>
        <w:t>esde el módulo se contribuirá al trabajo de los siguientes contenidos de carácter transversal:</w:t>
      </w:r>
    </w:p>
    <w:tbl>
      <w:tblPr>
        <w:tblStyle w:val="Tablaconcuadrcula"/>
        <w:tblW w:w="9634" w:type="dxa"/>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3539"/>
        <w:gridCol w:w="6095"/>
      </w:tblGrid>
      <w:tr w:rsidRPr="001276AD" w:rsidR="005C41BD" w:rsidTr="00700590" w14:paraId="143690AB" w14:textId="77777777">
        <w:trPr>
          <w:tblHeader/>
        </w:trPr>
        <w:tc>
          <w:tcPr>
            <w:tcW w:w="3539" w:type="dxa"/>
            <w:shd w:val="clear" w:color="auto" w:fill="FFC000" w:themeFill="accent4"/>
          </w:tcPr>
          <w:p w:rsidRPr="001276AD" w:rsidR="005C41BD" w:rsidP="00BF7406" w:rsidRDefault="005C41BD" w14:paraId="3663642F" w14:textId="77777777">
            <w:pPr>
              <w:spacing w:before="120" w:after="120"/>
              <w:jc w:val="both"/>
              <w:rPr>
                <w:rFonts w:ascii="Arial" w:hAnsi="Arial" w:cs="Arial"/>
                <w:b/>
                <w:color w:val="000000" w:themeColor="text1"/>
              </w:rPr>
            </w:pPr>
            <w:r w:rsidRPr="001276AD">
              <w:rPr>
                <w:rFonts w:ascii="Arial" w:hAnsi="Arial" w:cs="Arial"/>
                <w:b/>
                <w:color w:val="000000" w:themeColor="text1"/>
              </w:rPr>
              <w:t>Contenido transversal</w:t>
            </w:r>
          </w:p>
        </w:tc>
        <w:tc>
          <w:tcPr>
            <w:tcW w:w="6095" w:type="dxa"/>
            <w:shd w:val="clear" w:color="auto" w:fill="FFC000" w:themeFill="accent4"/>
          </w:tcPr>
          <w:p w:rsidRPr="001276AD" w:rsidR="005C41BD" w:rsidP="00BF7406" w:rsidRDefault="005C41BD" w14:paraId="1E072C2E" w14:textId="77777777">
            <w:pPr>
              <w:spacing w:before="120" w:after="120"/>
              <w:jc w:val="both"/>
              <w:rPr>
                <w:rFonts w:ascii="Arial" w:hAnsi="Arial" w:cs="Arial"/>
                <w:b/>
                <w:color w:val="000000" w:themeColor="text1"/>
              </w:rPr>
            </w:pPr>
            <w:r w:rsidRPr="001276AD">
              <w:rPr>
                <w:rFonts w:ascii="Arial" w:hAnsi="Arial" w:cs="Arial"/>
                <w:b/>
                <w:color w:val="000000" w:themeColor="text1"/>
              </w:rPr>
              <w:t>Funcionalidad</w:t>
            </w:r>
          </w:p>
        </w:tc>
      </w:tr>
      <w:tr w:rsidRPr="001276AD" w:rsidR="00E609B8" w:rsidTr="00700590" w14:paraId="46901CD7" w14:textId="77777777">
        <w:trPr>
          <w:trHeight w:val="1012"/>
        </w:trPr>
        <w:tc>
          <w:tcPr>
            <w:tcW w:w="3539" w:type="dxa"/>
            <w:shd w:val="clear" w:color="auto" w:fill="FFF2CC" w:themeFill="accent4" w:themeFillTint="33"/>
            <w:vAlign w:val="center"/>
          </w:tcPr>
          <w:p w:rsidRPr="001276AD" w:rsidR="00E609B8" w:rsidP="00BF7406" w:rsidRDefault="00E609B8" w14:paraId="40F8E5B3" w14:textId="532612C7">
            <w:pPr>
              <w:pStyle w:val="Default"/>
              <w:spacing w:before="120" w:after="120"/>
              <w:jc w:val="both"/>
              <w:rPr>
                <w:sz w:val="22"/>
                <w:szCs w:val="22"/>
              </w:rPr>
            </w:pPr>
            <w:r w:rsidRPr="001276AD">
              <w:rPr>
                <w:sz w:val="22"/>
                <w:szCs w:val="22"/>
              </w:rPr>
              <w:t xml:space="preserve">Educación ambiental </w:t>
            </w:r>
            <w:r w:rsidRPr="001276AD">
              <w:rPr>
                <w:b/>
                <w:sz w:val="22"/>
                <w:szCs w:val="22"/>
              </w:rPr>
              <w:t>(EA).</w:t>
            </w:r>
            <w:r w:rsidRPr="001276AD">
              <w:rPr>
                <w:noProof/>
                <w:sz w:val="22"/>
                <w:szCs w:val="22"/>
                <w:lang w:eastAsia="es-ES"/>
              </w:rPr>
              <w:t xml:space="preserve"> </w:t>
            </w:r>
          </w:p>
        </w:tc>
        <w:tc>
          <w:tcPr>
            <w:tcW w:w="6095" w:type="dxa"/>
            <w:shd w:val="clear" w:color="auto" w:fill="FFF2CC" w:themeFill="accent4" w:themeFillTint="33"/>
          </w:tcPr>
          <w:p w:rsidRPr="001276AD" w:rsidR="00E609B8" w:rsidP="00BF7406" w:rsidRDefault="00E609B8" w14:paraId="2790E702" w14:textId="77777777">
            <w:pPr>
              <w:spacing w:before="120" w:after="120"/>
              <w:jc w:val="both"/>
              <w:rPr>
                <w:rFonts w:ascii="Arial" w:hAnsi="Arial" w:cs="Arial"/>
                <w:b/>
                <w:bCs/>
              </w:rPr>
            </w:pPr>
            <w:r w:rsidRPr="001276AD">
              <w:rPr>
                <w:rFonts w:ascii="Arial" w:hAnsi="Arial" w:cs="Arial"/>
                <w:b/>
              </w:rPr>
              <w:t>EA1:</w:t>
            </w:r>
            <w:r w:rsidRPr="001276AD">
              <w:rPr>
                <w:rFonts w:ascii="Arial" w:hAnsi="Arial" w:cs="Arial"/>
              </w:rPr>
              <w:t xml:space="preserve"> Conciencia</w:t>
            </w:r>
            <w:r w:rsidRPr="001276AD">
              <w:rPr>
                <w:rFonts w:ascii="Arial" w:hAnsi="Arial" w:cs="Arial"/>
                <w:lang w:val="es-ES_tradnl"/>
              </w:rPr>
              <w:t xml:space="preserve">r sobre la importancia de reciclar y de identificar los residuos peligrosos para el medio ambiente. </w:t>
            </w:r>
          </w:p>
          <w:p w:rsidRPr="001276AD" w:rsidR="00E609B8" w:rsidP="00BF7406" w:rsidRDefault="00E609B8" w14:paraId="7CFB0F8A" w14:textId="2C0EE9DF">
            <w:pPr>
              <w:spacing w:before="120" w:after="120"/>
              <w:jc w:val="both"/>
              <w:rPr>
                <w:rFonts w:ascii="Arial" w:hAnsi="Arial" w:cs="Arial"/>
                <w:b/>
              </w:rPr>
            </w:pPr>
            <w:r w:rsidRPr="001276AD">
              <w:rPr>
                <w:rFonts w:ascii="Arial" w:hAnsi="Arial" w:cs="Arial"/>
                <w:b/>
                <w:bCs/>
                <w:lang w:val="es-ES_tradnl"/>
              </w:rPr>
              <w:t xml:space="preserve">EA2: </w:t>
            </w:r>
            <w:r w:rsidRPr="001276AD">
              <w:rPr>
                <w:rFonts w:ascii="Arial" w:hAnsi="Arial" w:cs="Arial"/>
                <w:lang w:val="es-ES_tradnl"/>
              </w:rPr>
              <w:t>Analizar y valorar la repercusión en el medio ambiente del consumo desmesurado de energía.</w:t>
            </w:r>
          </w:p>
        </w:tc>
      </w:tr>
      <w:tr w:rsidRPr="001276AD" w:rsidR="00E609B8" w:rsidTr="00700590" w14:paraId="4491D2FB" w14:textId="77777777">
        <w:tc>
          <w:tcPr>
            <w:tcW w:w="3539" w:type="dxa"/>
            <w:shd w:val="clear" w:color="auto" w:fill="auto"/>
            <w:vAlign w:val="center"/>
          </w:tcPr>
          <w:p w:rsidRPr="001276AD" w:rsidR="00E609B8" w:rsidP="00BF7406" w:rsidRDefault="00E609B8" w14:paraId="74336348" w14:textId="160539C1">
            <w:pPr>
              <w:pStyle w:val="Default"/>
              <w:spacing w:before="120" w:after="120"/>
              <w:jc w:val="both"/>
              <w:rPr>
                <w:sz w:val="22"/>
                <w:szCs w:val="22"/>
              </w:rPr>
            </w:pPr>
            <w:r w:rsidRPr="001276AD">
              <w:rPr>
                <w:sz w:val="22"/>
                <w:szCs w:val="22"/>
              </w:rPr>
              <w:t xml:space="preserve">Tecnologías de la Información y la Comunicación (TIC) y las </w:t>
            </w:r>
            <w:r w:rsidRPr="001276AD">
              <w:rPr>
                <w:color w:val="040C28"/>
                <w:sz w:val="22"/>
                <w:szCs w:val="22"/>
              </w:rPr>
              <w:t>Tecnologías del Aprendizaje y Conocimiento (TAC)</w:t>
            </w:r>
            <w:r w:rsidRPr="001276AD">
              <w:rPr>
                <w:sz w:val="22"/>
                <w:szCs w:val="22"/>
              </w:rPr>
              <w:t xml:space="preserve"> </w:t>
            </w:r>
            <w:r w:rsidRPr="001276AD">
              <w:rPr>
                <w:b/>
                <w:sz w:val="22"/>
                <w:szCs w:val="22"/>
              </w:rPr>
              <w:t>(ETICTAC).</w:t>
            </w:r>
            <w:r w:rsidRPr="001276AD">
              <w:rPr>
                <w:noProof/>
                <w:sz w:val="22"/>
                <w:szCs w:val="22"/>
                <w:lang w:eastAsia="es-ES"/>
              </w:rPr>
              <w:t xml:space="preserve"> </w:t>
            </w:r>
          </w:p>
        </w:tc>
        <w:tc>
          <w:tcPr>
            <w:tcW w:w="6095" w:type="dxa"/>
            <w:shd w:val="clear" w:color="auto" w:fill="auto"/>
          </w:tcPr>
          <w:p w:rsidRPr="001276AD" w:rsidR="00E609B8" w:rsidP="00BF7406" w:rsidRDefault="00E609B8" w14:paraId="7274AC3A" w14:textId="6F40448B">
            <w:pPr>
              <w:spacing w:before="120" w:after="120"/>
              <w:jc w:val="both"/>
              <w:rPr>
                <w:rFonts w:ascii="Arial" w:hAnsi="Arial" w:cs="Arial"/>
                <w:b/>
                <w:bCs/>
              </w:rPr>
            </w:pPr>
            <w:r w:rsidRPr="001276AD">
              <w:rPr>
                <w:rFonts w:ascii="Arial" w:hAnsi="Arial" w:cs="Arial"/>
                <w:b/>
                <w:bCs/>
              </w:rPr>
              <w:t>ETICTAC</w:t>
            </w:r>
            <w:r w:rsidRPr="001276AD">
              <w:rPr>
                <w:rFonts w:ascii="Arial" w:hAnsi="Arial" w:cs="Arial"/>
                <w:b/>
              </w:rPr>
              <w:t>1:</w:t>
            </w:r>
            <w:r w:rsidRPr="001276AD">
              <w:rPr>
                <w:rFonts w:ascii="Arial" w:hAnsi="Arial" w:cs="Arial"/>
              </w:rPr>
              <w:t xml:space="preserve"> Concienciar al alumnado del potencial de las TAC como fuente de información.</w:t>
            </w:r>
          </w:p>
          <w:p w:rsidRPr="001276AD" w:rsidR="00E609B8" w:rsidP="00BF7406" w:rsidRDefault="00E609B8" w14:paraId="7C5784E2" w14:textId="7E9CB3E3">
            <w:pPr>
              <w:spacing w:before="120" w:after="120"/>
              <w:jc w:val="both"/>
              <w:rPr>
                <w:rFonts w:ascii="Arial" w:hAnsi="Arial" w:cs="Arial"/>
              </w:rPr>
            </w:pPr>
            <w:r w:rsidRPr="001276AD">
              <w:rPr>
                <w:rFonts w:ascii="Arial" w:hAnsi="Arial" w:cs="Arial"/>
                <w:b/>
                <w:bCs/>
              </w:rPr>
              <w:t>ETICTAC2:</w:t>
            </w:r>
            <w:r w:rsidRPr="001276AD">
              <w:rPr>
                <w:rFonts w:ascii="Arial" w:hAnsi="Arial" w:cs="Arial"/>
              </w:rPr>
              <w:t xml:space="preserve"> Valorar el potencial de las TIC como herramienta de trabajo para</w:t>
            </w:r>
            <w:r w:rsidRPr="001276AD" w:rsidR="003F0CBC">
              <w:rPr>
                <w:rFonts w:ascii="Arial" w:hAnsi="Arial" w:cs="Arial"/>
              </w:rPr>
              <w:t xml:space="preserve"> realizar un trabajo propuesto.</w:t>
            </w:r>
            <w:r w:rsidRPr="001276AD" w:rsidR="003F0CBC">
              <w:rPr>
                <w:rFonts w:ascii="Arial" w:hAnsi="Arial" w:cs="Arial"/>
                <w:noProof/>
                <w:lang w:eastAsia="es-ES"/>
              </w:rPr>
              <w:t xml:space="preserve"> </w:t>
            </w:r>
          </w:p>
        </w:tc>
      </w:tr>
      <w:tr w:rsidRPr="001276AD" w:rsidR="00E609B8" w:rsidTr="00700590" w14:paraId="4AA6C1E8" w14:textId="77777777">
        <w:tc>
          <w:tcPr>
            <w:tcW w:w="3539" w:type="dxa"/>
            <w:shd w:val="clear" w:color="auto" w:fill="FFF2CC" w:themeFill="accent4" w:themeFillTint="33"/>
            <w:vAlign w:val="center"/>
          </w:tcPr>
          <w:p w:rsidRPr="001276AD" w:rsidR="00E609B8" w:rsidP="00BF7406" w:rsidRDefault="00E609B8" w14:paraId="24B4F2D9" w14:textId="5E7CE131">
            <w:pPr>
              <w:pStyle w:val="Default"/>
              <w:spacing w:before="120" w:after="120"/>
              <w:jc w:val="both"/>
              <w:rPr>
                <w:sz w:val="22"/>
                <w:szCs w:val="22"/>
              </w:rPr>
            </w:pPr>
            <w:r w:rsidRPr="001276AD">
              <w:rPr>
                <w:sz w:val="22"/>
                <w:szCs w:val="22"/>
              </w:rPr>
              <w:t xml:space="preserve">Educación para la salud y Prevención en Riesgos Laborales </w:t>
            </w:r>
            <w:r w:rsidRPr="001276AD">
              <w:rPr>
                <w:b/>
                <w:sz w:val="22"/>
                <w:szCs w:val="22"/>
              </w:rPr>
              <w:t>(ESPRL).</w:t>
            </w:r>
          </w:p>
        </w:tc>
        <w:tc>
          <w:tcPr>
            <w:tcW w:w="6095" w:type="dxa"/>
            <w:shd w:val="clear" w:color="auto" w:fill="FFF2CC" w:themeFill="accent4" w:themeFillTint="33"/>
          </w:tcPr>
          <w:p w:rsidRPr="001276AD" w:rsidR="00E609B8" w:rsidP="00BF7406" w:rsidRDefault="00E609B8" w14:paraId="4CD52BE6" w14:textId="0DDAF457">
            <w:pPr>
              <w:spacing w:before="120" w:after="120"/>
              <w:jc w:val="both"/>
              <w:rPr>
                <w:rFonts w:ascii="Arial" w:hAnsi="Arial" w:cs="Arial"/>
                <w:b/>
                <w:bCs/>
              </w:rPr>
            </w:pPr>
            <w:r w:rsidRPr="001276AD">
              <w:rPr>
                <w:rFonts w:ascii="Arial" w:hAnsi="Arial" w:cs="Arial"/>
                <w:b/>
                <w:bCs/>
              </w:rPr>
              <w:t xml:space="preserve">ES1: </w:t>
            </w:r>
            <w:r w:rsidRPr="001276AD">
              <w:rPr>
                <w:rFonts w:ascii="Arial" w:hAnsi="Arial" w:cs="Arial"/>
              </w:rPr>
              <w:t xml:space="preserve">Asimilar la necesidad de seguir unas normas y protocolos de seguridad </w:t>
            </w:r>
            <w:r w:rsidRPr="001276AD" w:rsidR="003F0CBC">
              <w:rPr>
                <w:rFonts w:ascii="Arial" w:hAnsi="Arial" w:cs="Arial"/>
              </w:rPr>
              <w:t>en el trabajo</w:t>
            </w:r>
            <w:r w:rsidRPr="001276AD">
              <w:rPr>
                <w:rFonts w:ascii="Arial" w:hAnsi="Arial" w:cs="Arial"/>
              </w:rPr>
              <w:t xml:space="preserve"> </w:t>
            </w:r>
            <w:r w:rsidRPr="001276AD">
              <w:rPr>
                <w:rFonts w:ascii="Arial" w:hAnsi="Arial" w:cs="Arial"/>
                <w:lang w:val="es-ES_tradnl"/>
              </w:rPr>
              <w:t xml:space="preserve">y </w:t>
            </w:r>
            <w:r w:rsidRPr="001276AD" w:rsidR="003F0CBC">
              <w:rPr>
                <w:rFonts w:ascii="Arial" w:hAnsi="Arial" w:cs="Arial"/>
                <w:lang w:val="es-ES_tradnl"/>
              </w:rPr>
              <w:t>hacer uso de l</w:t>
            </w:r>
            <w:r w:rsidRPr="001276AD">
              <w:rPr>
                <w:rFonts w:ascii="Arial" w:hAnsi="Arial" w:cs="Arial"/>
                <w:lang w:val="es-ES_tradnl"/>
              </w:rPr>
              <w:t>os equipos de</w:t>
            </w:r>
            <w:r w:rsidRPr="001276AD" w:rsidR="003F0CBC">
              <w:rPr>
                <w:rFonts w:ascii="Arial" w:hAnsi="Arial" w:cs="Arial"/>
                <w:lang w:val="es-ES_tradnl"/>
              </w:rPr>
              <w:t xml:space="preserve"> protección individual</w:t>
            </w:r>
            <w:r w:rsidRPr="001276AD">
              <w:rPr>
                <w:rFonts w:ascii="Arial" w:hAnsi="Arial" w:cs="Arial"/>
                <w:lang w:val="es-ES_tradnl"/>
              </w:rPr>
              <w:t xml:space="preserve">. </w:t>
            </w:r>
          </w:p>
          <w:p w:rsidRPr="001276AD" w:rsidR="00E609B8" w:rsidP="00BF7406" w:rsidRDefault="00E609B8" w14:paraId="2901F1D2" w14:textId="53248BE3">
            <w:pPr>
              <w:spacing w:before="120" w:after="120"/>
              <w:jc w:val="both"/>
              <w:rPr>
                <w:rFonts w:ascii="Arial" w:hAnsi="Arial" w:cs="Arial"/>
                <w:lang w:val="es-ES_tradnl"/>
              </w:rPr>
            </w:pPr>
            <w:r w:rsidRPr="001276AD">
              <w:rPr>
                <w:rFonts w:ascii="Arial" w:hAnsi="Arial" w:cs="Arial"/>
                <w:b/>
                <w:bCs/>
              </w:rPr>
              <w:t xml:space="preserve">ES2: </w:t>
            </w:r>
            <w:r w:rsidRPr="001276AD">
              <w:rPr>
                <w:rFonts w:ascii="Arial" w:hAnsi="Arial" w:cs="Arial"/>
              </w:rPr>
              <w:t>Sensibilizar al alumnado</w:t>
            </w:r>
            <w:r w:rsidRPr="001276AD">
              <w:rPr>
                <w:rFonts w:ascii="Arial" w:hAnsi="Arial" w:cs="Arial"/>
                <w:lang w:val="es-ES_tradnl"/>
              </w:rPr>
              <w:t xml:space="preserve"> de la importancia de actualizarse en materia de prevención de riesgos laborales</w:t>
            </w:r>
            <w:r w:rsidRPr="001276AD" w:rsidR="003F0CBC">
              <w:rPr>
                <w:rFonts w:ascii="Arial" w:hAnsi="Arial" w:cs="Arial"/>
                <w:lang w:val="es-ES_tradnl"/>
              </w:rPr>
              <w:t>.</w:t>
            </w:r>
          </w:p>
        </w:tc>
      </w:tr>
      <w:tr w:rsidRPr="001276AD" w:rsidR="00E609B8" w:rsidTr="00700590" w14:paraId="319F3EEF" w14:textId="77777777">
        <w:tc>
          <w:tcPr>
            <w:tcW w:w="3539" w:type="dxa"/>
            <w:shd w:val="clear" w:color="auto" w:fill="auto"/>
            <w:vAlign w:val="center"/>
          </w:tcPr>
          <w:p w:rsidRPr="001276AD" w:rsidR="00E609B8" w:rsidP="00BF7406" w:rsidRDefault="00E609B8" w14:paraId="44EEC96D" w14:textId="162FFDDD">
            <w:pPr>
              <w:pStyle w:val="Default"/>
              <w:spacing w:before="120" w:after="120"/>
              <w:jc w:val="both"/>
              <w:rPr>
                <w:sz w:val="22"/>
                <w:szCs w:val="22"/>
              </w:rPr>
            </w:pPr>
            <w:r w:rsidRPr="001276AD">
              <w:rPr>
                <w:sz w:val="22"/>
                <w:szCs w:val="22"/>
              </w:rPr>
              <w:t xml:space="preserve">Cultura emprendedora </w:t>
            </w:r>
            <w:r w:rsidRPr="001276AD">
              <w:rPr>
                <w:b/>
                <w:sz w:val="22"/>
                <w:szCs w:val="22"/>
              </w:rPr>
              <w:t>(CE).</w:t>
            </w:r>
          </w:p>
        </w:tc>
        <w:tc>
          <w:tcPr>
            <w:tcW w:w="6095" w:type="dxa"/>
            <w:shd w:val="clear" w:color="auto" w:fill="auto"/>
          </w:tcPr>
          <w:p w:rsidRPr="001276AD" w:rsidR="00E609B8" w:rsidP="00BF7406" w:rsidRDefault="00E609B8" w14:paraId="17B2303E" w14:textId="350A18B4">
            <w:pPr>
              <w:spacing w:before="120" w:after="120"/>
              <w:jc w:val="both"/>
              <w:rPr>
                <w:rFonts w:ascii="Arial" w:hAnsi="Arial" w:cs="Arial"/>
                <w:b/>
                <w:bCs/>
              </w:rPr>
            </w:pPr>
            <w:r w:rsidRPr="001276AD">
              <w:rPr>
                <w:rFonts w:ascii="Arial" w:hAnsi="Arial" w:cs="Arial"/>
                <w:b/>
              </w:rPr>
              <w:t>CE1:</w:t>
            </w:r>
            <w:r w:rsidRPr="001276AD">
              <w:rPr>
                <w:rFonts w:ascii="Arial" w:hAnsi="Arial" w:cs="Arial"/>
              </w:rPr>
              <w:t xml:space="preserve"> Concienciar sobre la necesidad de analizar oportunidades futuras de negocio que permitan proyectar iniciativas capaces de satisfacer necesidades presentes o futuras.</w:t>
            </w:r>
          </w:p>
          <w:p w:rsidRPr="001276AD" w:rsidR="00E609B8" w:rsidP="00BF7406" w:rsidRDefault="00E609B8" w14:paraId="29F1859A" w14:textId="77777777">
            <w:pPr>
              <w:spacing w:before="120" w:after="120"/>
              <w:jc w:val="both"/>
              <w:rPr>
                <w:rFonts w:ascii="Arial" w:hAnsi="Arial" w:cs="Arial"/>
                <w:b/>
                <w:bCs/>
              </w:rPr>
            </w:pPr>
            <w:r w:rsidRPr="001276AD">
              <w:rPr>
                <w:rFonts w:ascii="Arial" w:hAnsi="Arial" w:cs="Arial"/>
                <w:b/>
                <w:bCs/>
              </w:rPr>
              <w:lastRenderedPageBreak/>
              <w:t>CE2:</w:t>
            </w:r>
            <w:r w:rsidRPr="001276AD">
              <w:rPr>
                <w:rFonts w:ascii="Arial" w:hAnsi="Arial" w:cs="Arial"/>
              </w:rPr>
              <w:t xml:space="preserve"> Valorar la importancia de desarrollar ideas propias que permitan acometer proyectos de futuro relacionados con el emprendimiento. </w:t>
            </w:r>
          </w:p>
        </w:tc>
      </w:tr>
    </w:tbl>
    <w:p w:rsidRPr="001276AD" w:rsidR="005C41BD" w:rsidP="006431BD" w:rsidRDefault="00A06DD1" w14:paraId="115DB416" w14:textId="09B1A976">
      <w:pPr>
        <w:pStyle w:val="Ttulo2"/>
        <w:rPr>
          <w:sz w:val="22"/>
          <w:szCs w:val="22"/>
        </w:rPr>
      </w:pPr>
      <w:bookmarkStart w:name="_Toc211804973" w:id="21"/>
      <w:r w:rsidRPr="001276AD">
        <w:rPr>
          <w:sz w:val="22"/>
          <w:szCs w:val="22"/>
        </w:rPr>
        <w:lastRenderedPageBreak/>
        <w:t>Selección, secuenciación y temporalización de los contenidos de las unidades de trabajo.</w:t>
      </w:r>
      <w:bookmarkEnd w:id="21"/>
    </w:p>
    <w:p w:rsidRPr="001276AD" w:rsidR="005C41BD" w:rsidP="00BF7406" w:rsidRDefault="005C41BD" w14:paraId="229A6B9B" w14:textId="6DA5A10F">
      <w:pPr>
        <w:spacing w:before="120" w:after="120" w:line="240" w:lineRule="auto"/>
        <w:ind w:firstLine="431"/>
        <w:jc w:val="both"/>
        <w:rPr>
          <w:rFonts w:ascii="Arial" w:hAnsi="Arial" w:cs="Arial"/>
        </w:rPr>
      </w:pPr>
      <w:r w:rsidRPr="001276AD">
        <w:rPr>
          <w:rFonts w:ascii="Arial" w:hAnsi="Arial" w:cs="Arial"/>
        </w:rPr>
        <w:t xml:space="preserve">Teniendo en cuenta la Orden </w:t>
      </w:r>
      <w:r w:rsidRPr="001276AD" w:rsidR="00620B43">
        <w:rPr>
          <w:rFonts w:ascii="Arial" w:hAnsi="Arial" w:cs="Arial"/>
        </w:rPr>
        <w:t>de EDUCACIÓN po</w:t>
      </w:r>
      <w:r w:rsidRPr="001276AD">
        <w:rPr>
          <w:rFonts w:ascii="Arial" w:hAnsi="Arial" w:cs="Arial"/>
        </w:rPr>
        <w:t>r la que se aprueba el calendario escolar para el curso académico 202</w:t>
      </w:r>
      <w:r w:rsidRPr="001276AD" w:rsidR="000A49C0">
        <w:rPr>
          <w:rFonts w:ascii="Arial" w:hAnsi="Arial" w:cs="Arial"/>
        </w:rPr>
        <w:t>5</w:t>
      </w:r>
      <w:r w:rsidRPr="001276AD">
        <w:rPr>
          <w:rFonts w:ascii="Arial" w:hAnsi="Arial" w:cs="Arial"/>
        </w:rPr>
        <w:t>-202</w:t>
      </w:r>
      <w:r w:rsidRPr="001276AD" w:rsidR="000A49C0">
        <w:rPr>
          <w:rFonts w:ascii="Arial" w:hAnsi="Arial" w:cs="Arial"/>
        </w:rPr>
        <w:t>6</w:t>
      </w:r>
      <w:r w:rsidRPr="001276AD">
        <w:rPr>
          <w:rFonts w:ascii="Arial" w:hAnsi="Arial" w:cs="Arial"/>
        </w:rPr>
        <w:t xml:space="preserve"> en los centros docentes, que impartan enseñanzas no universitarias en la Comunidad de Castilla y León</w:t>
      </w:r>
      <w:r w:rsidRPr="001276AD" w:rsidR="008075CB">
        <w:rPr>
          <w:rFonts w:ascii="Arial" w:hAnsi="Arial" w:cs="Arial"/>
        </w:rPr>
        <w:t xml:space="preserve"> </w:t>
      </w:r>
      <w:r w:rsidRPr="001276AD">
        <w:rPr>
          <w:rFonts w:ascii="Arial" w:hAnsi="Arial" w:cs="Arial"/>
        </w:rPr>
        <w:t xml:space="preserve">y aplicando lo dispuesto en el </w:t>
      </w:r>
      <w:r w:rsidRPr="001276AD" w:rsidR="00F07767">
        <w:rPr>
          <w:rFonts w:ascii="Arial" w:hAnsi="Arial" w:cs="Arial"/>
        </w:rPr>
        <w:t>Decreto de título</w:t>
      </w:r>
      <w:r w:rsidRPr="001276AD" w:rsidR="00402DDC">
        <w:rPr>
          <w:rFonts w:ascii="Arial" w:hAnsi="Arial" w:cs="Arial"/>
        </w:rPr>
        <w:t>,</w:t>
      </w:r>
      <w:r w:rsidRPr="001276AD">
        <w:rPr>
          <w:rFonts w:ascii="Arial" w:hAnsi="Arial" w:cs="Arial"/>
          <w:iCs/>
        </w:rPr>
        <w:t xml:space="preserve"> </w:t>
      </w:r>
      <w:r w:rsidRPr="001276AD">
        <w:rPr>
          <w:rFonts w:ascii="Arial" w:hAnsi="Arial" w:cs="Arial"/>
        </w:rPr>
        <w:t xml:space="preserve">se establece para el módulo </w:t>
      </w:r>
      <w:r w:rsidRPr="001276AD" w:rsidR="00402DDC">
        <w:rPr>
          <w:rFonts w:ascii="Arial" w:hAnsi="Arial" w:cs="Arial"/>
        </w:rPr>
        <w:t>profesional</w:t>
      </w:r>
      <w:r w:rsidRPr="001276AD">
        <w:rPr>
          <w:rFonts w:ascii="Arial" w:hAnsi="Arial" w:cs="Arial"/>
        </w:rPr>
        <w:t xml:space="preserve"> el siguiente reparto de unidades </w:t>
      </w:r>
      <w:r w:rsidRPr="001276AD" w:rsidR="007373E4">
        <w:rPr>
          <w:rFonts w:ascii="Arial" w:hAnsi="Arial" w:cs="Arial"/>
        </w:rPr>
        <w:t>de trabajo</w:t>
      </w:r>
      <w:r w:rsidRPr="001276AD">
        <w:rPr>
          <w:rFonts w:ascii="Arial" w:hAnsi="Arial" w:cs="Arial"/>
        </w:rPr>
        <w:t xml:space="preserve"> dentro de cada evaluación, con su temp</w:t>
      </w:r>
      <w:r w:rsidRPr="001276AD" w:rsidR="00062EA7">
        <w:rPr>
          <w:rFonts w:ascii="Arial" w:hAnsi="Arial" w:cs="Arial"/>
        </w:rPr>
        <w:t>oralización en número de hora</w:t>
      </w:r>
      <w:r w:rsidRPr="001276AD">
        <w:rPr>
          <w:rFonts w:ascii="Arial" w:hAnsi="Arial" w:cs="Arial"/>
        </w:rPr>
        <w:t xml:space="preserve">s </w:t>
      </w:r>
      <w:r w:rsidRPr="001276AD" w:rsidR="004B51A4">
        <w:rPr>
          <w:rFonts w:ascii="Arial" w:hAnsi="Arial" w:cs="Arial"/>
          <w:b/>
        </w:rPr>
        <w:t>(168 horas a 7</w:t>
      </w:r>
      <w:r w:rsidRPr="001276AD" w:rsidR="00402DDC">
        <w:rPr>
          <w:rFonts w:ascii="Arial" w:hAnsi="Arial" w:cs="Arial"/>
          <w:b/>
        </w:rPr>
        <w:t xml:space="preserve"> horas semanales</w:t>
      </w:r>
      <w:r w:rsidRPr="001276AD">
        <w:rPr>
          <w:rFonts w:ascii="Arial" w:hAnsi="Arial" w:cs="Arial"/>
          <w:b/>
        </w:rPr>
        <w:t>)</w:t>
      </w:r>
      <w:r w:rsidRPr="001276AD">
        <w:rPr>
          <w:rFonts w:ascii="Arial" w:hAnsi="Arial" w:cs="Arial"/>
        </w:rPr>
        <w:t>, sin merma de reconocer posibles variaciones de mejora durante el desarrollo del curso escolar:</w:t>
      </w:r>
    </w:p>
    <w:tbl>
      <w:tblPr>
        <w:tblStyle w:val="Tablaconcuadrcula"/>
        <w:tblW w:w="9628" w:type="dxa"/>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1302"/>
        <w:gridCol w:w="725"/>
        <w:gridCol w:w="1209"/>
        <w:gridCol w:w="4625"/>
        <w:gridCol w:w="910"/>
        <w:gridCol w:w="857"/>
      </w:tblGrid>
      <w:tr w:rsidRPr="001276AD" w:rsidR="000852B9" w:rsidTr="000852B9" w14:paraId="37FEE499" w14:textId="06EB7790">
        <w:trPr>
          <w:tblHeader/>
        </w:trPr>
        <w:tc>
          <w:tcPr>
            <w:tcW w:w="1302" w:type="dxa"/>
            <w:shd w:val="clear" w:color="auto" w:fill="FFC000"/>
            <w:vAlign w:val="center"/>
          </w:tcPr>
          <w:p w:rsidRPr="001276AD" w:rsidR="000852B9" w:rsidP="00BF7406" w:rsidRDefault="000852B9" w14:paraId="4EDF3E77" w14:textId="77777777">
            <w:pPr>
              <w:spacing w:before="120" w:after="120"/>
              <w:jc w:val="both"/>
              <w:rPr>
                <w:rFonts w:ascii="Arial" w:hAnsi="Arial" w:cs="Arial"/>
              </w:rPr>
            </w:pPr>
            <w:r w:rsidRPr="001276AD">
              <w:rPr>
                <w:rFonts w:ascii="Arial" w:hAnsi="Arial" w:cs="Arial"/>
                <w:b/>
                <w:bCs/>
                <w:color w:val="000000" w:themeColor="text1"/>
              </w:rPr>
              <w:t>Trimestre</w:t>
            </w:r>
          </w:p>
        </w:tc>
        <w:tc>
          <w:tcPr>
            <w:tcW w:w="725" w:type="dxa"/>
            <w:shd w:val="clear" w:color="auto" w:fill="FFC000"/>
            <w:vAlign w:val="center"/>
          </w:tcPr>
          <w:p w:rsidRPr="001276AD" w:rsidR="000852B9" w:rsidP="00BF7406" w:rsidRDefault="000852B9" w14:paraId="656C3BA9" w14:textId="7F2064E2">
            <w:pPr>
              <w:spacing w:before="120" w:after="120"/>
              <w:jc w:val="both"/>
              <w:rPr>
                <w:rFonts w:ascii="Arial" w:hAnsi="Arial" w:cs="Arial"/>
              </w:rPr>
            </w:pPr>
            <w:r w:rsidRPr="001276AD">
              <w:rPr>
                <w:rFonts w:ascii="Arial" w:hAnsi="Arial" w:cs="Arial"/>
                <w:b/>
                <w:bCs/>
                <w:color w:val="000000" w:themeColor="text1"/>
              </w:rPr>
              <w:t>BL</w:t>
            </w:r>
          </w:p>
        </w:tc>
        <w:tc>
          <w:tcPr>
            <w:tcW w:w="1209" w:type="dxa"/>
            <w:shd w:val="clear" w:color="auto" w:fill="FFC000"/>
            <w:vAlign w:val="center"/>
          </w:tcPr>
          <w:p w:rsidRPr="001276AD" w:rsidR="000852B9" w:rsidP="00BF7406" w:rsidRDefault="000852B9" w14:paraId="0439B9D6" w14:textId="7C6CBCEE">
            <w:pPr>
              <w:spacing w:before="120" w:after="120"/>
              <w:jc w:val="both"/>
              <w:rPr>
                <w:rFonts w:ascii="Arial" w:hAnsi="Arial" w:cs="Arial"/>
                <w:b/>
                <w:bCs/>
                <w:color w:val="000000" w:themeColor="text1"/>
              </w:rPr>
            </w:pPr>
            <w:r w:rsidRPr="001276AD">
              <w:rPr>
                <w:rFonts w:ascii="Arial" w:hAnsi="Arial" w:cs="Arial"/>
                <w:b/>
                <w:bCs/>
                <w:color w:val="000000" w:themeColor="text1"/>
              </w:rPr>
              <w:t>RA</w:t>
            </w:r>
          </w:p>
        </w:tc>
        <w:tc>
          <w:tcPr>
            <w:tcW w:w="4625" w:type="dxa"/>
            <w:shd w:val="clear" w:color="auto" w:fill="FFC000"/>
            <w:vAlign w:val="center"/>
          </w:tcPr>
          <w:p w:rsidRPr="001276AD" w:rsidR="000852B9" w:rsidP="00BF7406" w:rsidRDefault="000852B9" w14:paraId="198FE8DE" w14:textId="2D4EB144">
            <w:pPr>
              <w:pStyle w:val="Prrafodelista"/>
              <w:spacing w:before="120" w:after="120"/>
              <w:ind w:left="0"/>
              <w:contextualSpacing w:val="0"/>
              <w:jc w:val="both"/>
              <w:rPr>
                <w:rFonts w:ascii="Arial" w:hAnsi="Arial" w:cs="Arial"/>
              </w:rPr>
            </w:pPr>
            <w:r w:rsidRPr="001276AD">
              <w:rPr>
                <w:rFonts w:ascii="Arial" w:hAnsi="Arial" w:cs="Arial"/>
                <w:b/>
                <w:bCs/>
                <w:color w:val="000000" w:themeColor="text1"/>
              </w:rPr>
              <w:t>Unidades de trabajo</w:t>
            </w:r>
          </w:p>
        </w:tc>
        <w:tc>
          <w:tcPr>
            <w:tcW w:w="910" w:type="dxa"/>
            <w:shd w:val="clear" w:color="auto" w:fill="FFC000"/>
            <w:vAlign w:val="center"/>
          </w:tcPr>
          <w:p w:rsidRPr="001276AD" w:rsidR="000852B9" w:rsidP="00BF7406" w:rsidRDefault="000852B9" w14:paraId="7EBF85A3" w14:textId="00CA4AE8">
            <w:pPr>
              <w:spacing w:before="120" w:after="120"/>
              <w:jc w:val="both"/>
              <w:rPr>
                <w:rFonts w:ascii="Arial" w:hAnsi="Arial" w:cs="Arial"/>
              </w:rPr>
            </w:pPr>
            <w:r w:rsidRPr="001276AD">
              <w:rPr>
                <w:rFonts w:ascii="Arial" w:hAnsi="Arial" w:cs="Arial"/>
                <w:b/>
                <w:bCs/>
                <w:color w:val="000000" w:themeColor="text1"/>
              </w:rPr>
              <w:t>Horas</w:t>
            </w:r>
          </w:p>
        </w:tc>
        <w:tc>
          <w:tcPr>
            <w:tcW w:w="857" w:type="dxa"/>
            <w:shd w:val="clear" w:color="auto" w:fill="FFC000"/>
          </w:tcPr>
          <w:p w:rsidRPr="001276AD" w:rsidR="000852B9" w:rsidP="00BF7406" w:rsidRDefault="000852B9" w14:paraId="12568989" w14:textId="798FF5D2">
            <w:pPr>
              <w:spacing w:before="120" w:after="120"/>
              <w:jc w:val="both"/>
              <w:rPr>
                <w:rFonts w:ascii="Arial" w:hAnsi="Arial" w:cs="Arial"/>
                <w:b/>
                <w:bCs/>
                <w:color w:val="000000" w:themeColor="text1"/>
              </w:rPr>
            </w:pPr>
            <w:r w:rsidRPr="001276AD">
              <w:rPr>
                <w:rFonts w:ascii="Arial" w:hAnsi="Arial" w:cs="Arial"/>
                <w:b/>
                <w:bCs/>
                <w:color w:val="000000" w:themeColor="text1"/>
              </w:rPr>
              <w:t>Nº se</w:t>
            </w:r>
          </w:p>
        </w:tc>
      </w:tr>
      <w:tr w:rsidRPr="001276AD" w:rsidR="000852B9" w:rsidTr="000852B9" w14:paraId="368212FA" w14:textId="1CE7056B">
        <w:tc>
          <w:tcPr>
            <w:tcW w:w="1302" w:type="dxa"/>
            <w:shd w:val="clear" w:color="auto" w:fill="ED7D31" w:themeFill="accent2"/>
            <w:vAlign w:val="center"/>
          </w:tcPr>
          <w:p w:rsidRPr="001276AD" w:rsidR="000852B9" w:rsidP="00BF7406" w:rsidRDefault="000852B9" w14:paraId="4894871E" w14:textId="77777777">
            <w:pPr>
              <w:spacing w:before="120" w:after="120"/>
              <w:jc w:val="both"/>
              <w:rPr>
                <w:rFonts w:ascii="Arial" w:hAnsi="Arial" w:cs="Arial"/>
              </w:rPr>
            </w:pPr>
            <w:r w:rsidRPr="001276AD">
              <w:rPr>
                <w:rFonts w:ascii="Arial" w:hAnsi="Arial" w:cs="Arial"/>
              </w:rPr>
              <w:t>1º</w:t>
            </w:r>
          </w:p>
        </w:tc>
        <w:tc>
          <w:tcPr>
            <w:tcW w:w="725" w:type="dxa"/>
            <w:shd w:val="clear" w:color="auto" w:fill="ED7D31" w:themeFill="accent2"/>
            <w:vAlign w:val="center"/>
          </w:tcPr>
          <w:p w:rsidRPr="001276AD" w:rsidR="000852B9" w:rsidP="00BF7406" w:rsidRDefault="000852B9" w14:paraId="051052F5" w14:textId="7E6E6341">
            <w:pPr>
              <w:spacing w:before="120" w:after="120"/>
              <w:jc w:val="both"/>
              <w:rPr>
                <w:rFonts w:ascii="Arial" w:hAnsi="Arial" w:cs="Arial"/>
              </w:rPr>
            </w:pPr>
            <w:r w:rsidRPr="001276AD">
              <w:rPr>
                <w:rFonts w:ascii="Arial" w:hAnsi="Arial" w:cs="Arial"/>
              </w:rPr>
              <w:t>BL1</w:t>
            </w:r>
          </w:p>
        </w:tc>
        <w:tc>
          <w:tcPr>
            <w:tcW w:w="1209" w:type="dxa"/>
            <w:shd w:val="clear" w:color="auto" w:fill="ED7D31" w:themeFill="accent2"/>
            <w:vAlign w:val="center"/>
          </w:tcPr>
          <w:p w:rsidRPr="001276AD" w:rsidR="000852B9" w:rsidP="00BF7406" w:rsidRDefault="000852B9" w14:paraId="5E4B384D" w14:textId="0D727AED">
            <w:pPr>
              <w:suppressAutoHyphens/>
              <w:autoSpaceDN w:val="0"/>
              <w:spacing w:before="120" w:after="120"/>
              <w:jc w:val="both"/>
              <w:textAlignment w:val="baseline"/>
              <w:rPr>
                <w:rFonts w:ascii="Arial" w:hAnsi="Arial" w:cs="Arial"/>
                <w:bCs/>
                <w:color w:val="000000" w:themeColor="text1"/>
              </w:rPr>
            </w:pPr>
            <w:r w:rsidRPr="001276AD">
              <w:rPr>
                <w:rFonts w:ascii="Arial" w:hAnsi="Arial" w:cs="Arial"/>
                <w:bCs/>
                <w:color w:val="000000" w:themeColor="text1"/>
              </w:rPr>
              <w:t>RA1</w:t>
            </w:r>
          </w:p>
        </w:tc>
        <w:tc>
          <w:tcPr>
            <w:tcW w:w="4625" w:type="dxa"/>
            <w:shd w:val="clear" w:color="auto" w:fill="ED7D31" w:themeFill="accent2"/>
          </w:tcPr>
          <w:p w:rsidRPr="001276AD" w:rsidR="000852B9" w:rsidP="00BF7406" w:rsidRDefault="000852B9" w14:paraId="1C3A5459" w14:textId="4BBDD357">
            <w:pPr>
              <w:spacing w:before="120" w:after="120"/>
              <w:jc w:val="both"/>
              <w:rPr>
                <w:rFonts w:ascii="Arial" w:hAnsi="Arial" w:cs="Arial"/>
              </w:rPr>
            </w:pPr>
            <w:r w:rsidRPr="001276AD">
              <w:rPr>
                <w:rFonts w:ascii="Arial" w:hAnsi="Arial" w:cs="Arial"/>
                <w:b/>
              </w:rPr>
              <w:t>UT1:</w:t>
            </w:r>
            <w:r w:rsidRPr="001276AD">
              <w:rPr>
                <w:rFonts w:ascii="Arial" w:hAnsi="Arial" w:cs="Arial"/>
              </w:rPr>
              <w:t xml:space="preserve"> Dibujo de Esquemas Electrónicos (CAD)</w:t>
            </w:r>
          </w:p>
        </w:tc>
        <w:tc>
          <w:tcPr>
            <w:tcW w:w="910" w:type="dxa"/>
            <w:shd w:val="clear" w:color="auto" w:fill="ED7D31" w:themeFill="accent2"/>
            <w:vAlign w:val="center"/>
          </w:tcPr>
          <w:p w:rsidRPr="001276AD" w:rsidR="000852B9" w:rsidP="00BF7406" w:rsidRDefault="009C25B0" w14:paraId="288856A9" w14:textId="7D3A6F4A">
            <w:pPr>
              <w:spacing w:before="120" w:after="120"/>
              <w:jc w:val="both"/>
              <w:rPr>
                <w:rFonts w:ascii="Arial" w:hAnsi="Arial" w:cs="Arial"/>
              </w:rPr>
            </w:pPr>
            <w:r w:rsidRPr="001276AD">
              <w:rPr>
                <w:rFonts w:ascii="Arial" w:hAnsi="Arial" w:cs="Arial"/>
              </w:rPr>
              <w:t>18</w:t>
            </w:r>
          </w:p>
        </w:tc>
        <w:tc>
          <w:tcPr>
            <w:tcW w:w="857" w:type="dxa"/>
            <w:shd w:val="clear" w:color="auto" w:fill="ED7D31" w:themeFill="accent2"/>
          </w:tcPr>
          <w:p w:rsidRPr="001276AD" w:rsidR="000852B9" w:rsidP="00BF7406" w:rsidRDefault="00A94276" w14:paraId="65C799A2" w14:textId="4DC1579A">
            <w:pPr>
              <w:spacing w:before="120" w:after="120"/>
              <w:jc w:val="both"/>
              <w:rPr>
                <w:rFonts w:ascii="Arial" w:hAnsi="Arial" w:cs="Arial"/>
              </w:rPr>
            </w:pPr>
            <w:r w:rsidRPr="001276AD">
              <w:rPr>
                <w:rFonts w:ascii="Arial" w:hAnsi="Arial" w:cs="Arial"/>
              </w:rPr>
              <w:t>18</w:t>
            </w:r>
          </w:p>
        </w:tc>
      </w:tr>
      <w:tr w:rsidRPr="001276AD" w:rsidR="000852B9" w:rsidTr="000852B9" w14:paraId="76FAA39C" w14:textId="355DCBCC">
        <w:tc>
          <w:tcPr>
            <w:tcW w:w="1302" w:type="dxa"/>
            <w:shd w:val="clear" w:color="auto" w:fill="ED7D31" w:themeFill="accent2"/>
            <w:vAlign w:val="center"/>
          </w:tcPr>
          <w:p w:rsidRPr="001276AD" w:rsidR="000852B9" w:rsidP="00BF7406" w:rsidRDefault="000852B9" w14:paraId="013EA5E3" w14:textId="593D56F8">
            <w:pPr>
              <w:spacing w:before="120" w:after="120"/>
              <w:jc w:val="both"/>
              <w:rPr>
                <w:rFonts w:ascii="Arial" w:hAnsi="Arial" w:cs="Arial"/>
              </w:rPr>
            </w:pPr>
            <w:r w:rsidRPr="001276AD">
              <w:rPr>
                <w:rFonts w:ascii="Arial" w:hAnsi="Arial" w:cs="Arial"/>
              </w:rPr>
              <w:t>1º</w:t>
            </w:r>
          </w:p>
        </w:tc>
        <w:tc>
          <w:tcPr>
            <w:tcW w:w="725" w:type="dxa"/>
            <w:shd w:val="clear" w:color="auto" w:fill="ED7D31" w:themeFill="accent2"/>
            <w:vAlign w:val="center"/>
          </w:tcPr>
          <w:p w:rsidRPr="001276AD" w:rsidR="000852B9" w:rsidP="00BF7406" w:rsidRDefault="000852B9" w14:paraId="5B6E9AB4" w14:textId="213E5F9B">
            <w:pPr>
              <w:spacing w:before="120" w:after="120"/>
              <w:jc w:val="both"/>
              <w:rPr>
                <w:rFonts w:ascii="Arial" w:hAnsi="Arial" w:cs="Arial"/>
              </w:rPr>
            </w:pPr>
            <w:r w:rsidRPr="001276AD">
              <w:rPr>
                <w:rFonts w:ascii="Arial" w:hAnsi="Arial" w:cs="Arial"/>
              </w:rPr>
              <w:t>BL1</w:t>
            </w:r>
          </w:p>
        </w:tc>
        <w:tc>
          <w:tcPr>
            <w:tcW w:w="1209" w:type="dxa"/>
            <w:shd w:val="clear" w:color="auto" w:fill="ED7D31" w:themeFill="accent2"/>
            <w:vAlign w:val="center"/>
          </w:tcPr>
          <w:p w:rsidRPr="001276AD" w:rsidR="000852B9" w:rsidP="009C25B0" w:rsidRDefault="009C25B0" w14:paraId="3D31CFCC" w14:textId="1D1E2A65">
            <w:pPr>
              <w:suppressAutoHyphens/>
              <w:autoSpaceDN w:val="0"/>
              <w:spacing w:before="120" w:after="120"/>
              <w:jc w:val="both"/>
              <w:textAlignment w:val="baseline"/>
              <w:rPr>
                <w:rFonts w:ascii="Arial" w:hAnsi="Arial" w:cs="Arial"/>
                <w:bCs/>
                <w:color w:val="000000" w:themeColor="text1"/>
              </w:rPr>
            </w:pPr>
            <w:r w:rsidRPr="001276AD">
              <w:rPr>
                <w:rFonts w:ascii="Arial" w:hAnsi="Arial" w:cs="Arial"/>
                <w:bCs/>
                <w:color w:val="000000" w:themeColor="text1"/>
              </w:rPr>
              <w:t>RA2</w:t>
            </w:r>
          </w:p>
        </w:tc>
        <w:tc>
          <w:tcPr>
            <w:tcW w:w="4625" w:type="dxa"/>
            <w:shd w:val="clear" w:color="auto" w:fill="ED7D31" w:themeFill="accent2"/>
          </w:tcPr>
          <w:p w:rsidRPr="001276AD" w:rsidR="000852B9" w:rsidP="00BF7406" w:rsidRDefault="000852B9" w14:paraId="3AFD9356" w14:textId="08E0E9D4">
            <w:pPr>
              <w:spacing w:before="120" w:after="120"/>
              <w:jc w:val="both"/>
              <w:rPr>
                <w:rFonts w:ascii="Arial" w:hAnsi="Arial" w:cs="Arial"/>
                <w:b/>
              </w:rPr>
            </w:pPr>
            <w:r w:rsidRPr="001276AD">
              <w:rPr>
                <w:rFonts w:ascii="Arial" w:hAnsi="Arial" w:cs="Arial"/>
                <w:b/>
              </w:rPr>
              <w:t>UT2:</w:t>
            </w:r>
            <w:r w:rsidRPr="001276AD">
              <w:rPr>
                <w:rFonts w:ascii="Arial" w:hAnsi="Arial" w:cs="Arial"/>
              </w:rPr>
              <w:t xml:space="preserve"> Simulación y Verificación de Circuitos</w:t>
            </w:r>
          </w:p>
        </w:tc>
        <w:tc>
          <w:tcPr>
            <w:tcW w:w="910" w:type="dxa"/>
            <w:shd w:val="clear" w:color="auto" w:fill="ED7D31" w:themeFill="accent2"/>
            <w:vAlign w:val="center"/>
          </w:tcPr>
          <w:p w:rsidRPr="001276AD" w:rsidR="000852B9" w:rsidP="00BF7406" w:rsidRDefault="009C25B0" w14:paraId="2D0A15FF" w14:textId="42BF6C8A">
            <w:pPr>
              <w:spacing w:before="120" w:after="120"/>
              <w:jc w:val="both"/>
              <w:rPr>
                <w:rFonts w:ascii="Arial" w:hAnsi="Arial" w:cs="Arial"/>
              </w:rPr>
            </w:pPr>
            <w:r w:rsidRPr="001276AD">
              <w:rPr>
                <w:rFonts w:ascii="Arial" w:hAnsi="Arial" w:cs="Arial"/>
              </w:rPr>
              <w:t>18</w:t>
            </w:r>
          </w:p>
        </w:tc>
        <w:tc>
          <w:tcPr>
            <w:tcW w:w="857" w:type="dxa"/>
            <w:shd w:val="clear" w:color="auto" w:fill="ED7D31" w:themeFill="accent2"/>
          </w:tcPr>
          <w:p w:rsidRPr="001276AD" w:rsidR="000852B9" w:rsidP="00BF7406" w:rsidRDefault="009C25B0" w14:paraId="6A6012D2" w14:textId="126C7F06">
            <w:pPr>
              <w:spacing w:before="120" w:after="120"/>
              <w:jc w:val="both"/>
              <w:rPr>
                <w:rFonts w:ascii="Arial" w:hAnsi="Arial" w:cs="Arial"/>
              </w:rPr>
            </w:pPr>
            <w:r w:rsidRPr="001276AD">
              <w:rPr>
                <w:rFonts w:ascii="Arial" w:hAnsi="Arial" w:cs="Arial"/>
              </w:rPr>
              <w:t>18</w:t>
            </w:r>
          </w:p>
        </w:tc>
      </w:tr>
      <w:tr w:rsidRPr="001276AD" w:rsidR="000852B9" w:rsidTr="000852B9" w14:paraId="32DA4F57" w14:textId="02BEE799">
        <w:tc>
          <w:tcPr>
            <w:tcW w:w="1302" w:type="dxa"/>
            <w:shd w:val="clear" w:color="auto" w:fill="ED7D31" w:themeFill="accent2"/>
            <w:vAlign w:val="center"/>
          </w:tcPr>
          <w:p w:rsidRPr="001276AD" w:rsidR="000852B9" w:rsidP="00BF7406" w:rsidRDefault="000852B9" w14:paraId="371ECA07" w14:textId="094C3F18">
            <w:pPr>
              <w:spacing w:before="120" w:after="120"/>
              <w:jc w:val="both"/>
              <w:rPr>
                <w:rFonts w:ascii="Arial" w:hAnsi="Arial" w:cs="Arial"/>
              </w:rPr>
            </w:pPr>
            <w:r w:rsidRPr="001276AD">
              <w:rPr>
                <w:rFonts w:ascii="Arial" w:hAnsi="Arial" w:cs="Arial"/>
              </w:rPr>
              <w:t>1º</w:t>
            </w:r>
          </w:p>
        </w:tc>
        <w:tc>
          <w:tcPr>
            <w:tcW w:w="725" w:type="dxa"/>
            <w:shd w:val="clear" w:color="auto" w:fill="ED7D31" w:themeFill="accent2"/>
            <w:vAlign w:val="center"/>
          </w:tcPr>
          <w:p w:rsidRPr="001276AD" w:rsidR="000852B9" w:rsidP="00BF7406" w:rsidRDefault="000852B9" w14:paraId="333933C7" w14:textId="1350A3B0">
            <w:pPr>
              <w:spacing w:before="120" w:after="120"/>
              <w:jc w:val="both"/>
              <w:rPr>
                <w:rFonts w:ascii="Arial" w:hAnsi="Arial" w:cs="Arial"/>
              </w:rPr>
            </w:pPr>
            <w:r w:rsidRPr="001276AD">
              <w:rPr>
                <w:rFonts w:ascii="Arial" w:hAnsi="Arial" w:cs="Arial"/>
              </w:rPr>
              <w:t>BL1</w:t>
            </w:r>
          </w:p>
        </w:tc>
        <w:tc>
          <w:tcPr>
            <w:tcW w:w="1209" w:type="dxa"/>
            <w:shd w:val="clear" w:color="auto" w:fill="ED7D31" w:themeFill="accent2"/>
            <w:vAlign w:val="center"/>
          </w:tcPr>
          <w:p w:rsidRPr="001276AD" w:rsidR="000852B9" w:rsidP="00BF7406" w:rsidRDefault="000852B9" w14:paraId="34842CD7" w14:textId="332BC1DC">
            <w:pPr>
              <w:suppressAutoHyphens/>
              <w:autoSpaceDN w:val="0"/>
              <w:spacing w:before="120" w:after="120"/>
              <w:jc w:val="both"/>
              <w:textAlignment w:val="baseline"/>
              <w:rPr>
                <w:rFonts w:ascii="Arial" w:hAnsi="Arial" w:cs="Arial"/>
                <w:bCs/>
                <w:color w:val="000000" w:themeColor="text1"/>
              </w:rPr>
            </w:pPr>
            <w:r w:rsidRPr="001276AD">
              <w:rPr>
                <w:rFonts w:ascii="Arial" w:hAnsi="Arial" w:cs="Arial"/>
                <w:bCs/>
                <w:color w:val="000000" w:themeColor="text1"/>
              </w:rPr>
              <w:t>RA3</w:t>
            </w:r>
          </w:p>
        </w:tc>
        <w:tc>
          <w:tcPr>
            <w:tcW w:w="4625" w:type="dxa"/>
            <w:shd w:val="clear" w:color="auto" w:fill="ED7D31" w:themeFill="accent2"/>
          </w:tcPr>
          <w:p w:rsidRPr="001276AD" w:rsidR="000852B9" w:rsidP="00BF7406" w:rsidRDefault="000852B9" w14:paraId="4CB07A3B" w14:textId="60C62AED">
            <w:pPr>
              <w:spacing w:before="120" w:after="120"/>
              <w:jc w:val="both"/>
              <w:rPr>
                <w:rFonts w:ascii="Arial" w:hAnsi="Arial" w:cs="Arial"/>
              </w:rPr>
            </w:pPr>
            <w:r w:rsidRPr="001276AD">
              <w:rPr>
                <w:rFonts w:ascii="Arial" w:hAnsi="Arial" w:cs="Arial"/>
                <w:b/>
              </w:rPr>
              <w:t>UT3:</w:t>
            </w:r>
            <w:r w:rsidRPr="001276AD">
              <w:rPr>
                <w:rFonts w:ascii="Arial" w:hAnsi="Arial" w:cs="Arial"/>
              </w:rPr>
              <w:t xml:space="preserve"> Diseño y Obtención de Placas de Circuito Impreso (PCB)</w:t>
            </w:r>
          </w:p>
        </w:tc>
        <w:tc>
          <w:tcPr>
            <w:tcW w:w="910" w:type="dxa"/>
            <w:shd w:val="clear" w:color="auto" w:fill="ED7D31" w:themeFill="accent2"/>
            <w:vAlign w:val="center"/>
          </w:tcPr>
          <w:p w:rsidRPr="001276AD" w:rsidR="000852B9" w:rsidP="00BF7406" w:rsidRDefault="009C25B0" w14:paraId="4379F904" w14:textId="2C563DA6">
            <w:pPr>
              <w:spacing w:before="120" w:after="120"/>
              <w:jc w:val="both"/>
              <w:rPr>
                <w:rFonts w:ascii="Arial" w:hAnsi="Arial" w:cs="Arial"/>
              </w:rPr>
            </w:pPr>
            <w:r w:rsidRPr="001276AD">
              <w:rPr>
                <w:rFonts w:ascii="Arial" w:hAnsi="Arial" w:cs="Arial"/>
              </w:rPr>
              <w:t>24</w:t>
            </w:r>
          </w:p>
        </w:tc>
        <w:tc>
          <w:tcPr>
            <w:tcW w:w="857" w:type="dxa"/>
            <w:shd w:val="clear" w:color="auto" w:fill="ED7D31" w:themeFill="accent2"/>
          </w:tcPr>
          <w:p w:rsidRPr="001276AD" w:rsidR="000852B9" w:rsidP="00BF7406" w:rsidRDefault="009C25B0" w14:paraId="70C77BDF" w14:textId="4E858C7E">
            <w:pPr>
              <w:spacing w:before="120" w:after="120"/>
              <w:jc w:val="both"/>
              <w:rPr>
                <w:rFonts w:ascii="Arial" w:hAnsi="Arial" w:cs="Arial"/>
              </w:rPr>
            </w:pPr>
            <w:r w:rsidRPr="001276AD">
              <w:rPr>
                <w:rFonts w:ascii="Arial" w:hAnsi="Arial" w:cs="Arial"/>
              </w:rPr>
              <w:t>24</w:t>
            </w:r>
          </w:p>
        </w:tc>
      </w:tr>
      <w:tr w:rsidRPr="001276AD" w:rsidR="000852B9" w:rsidTr="000852B9" w14:paraId="519E2AFC" w14:textId="77777777">
        <w:tc>
          <w:tcPr>
            <w:tcW w:w="1302" w:type="dxa"/>
            <w:shd w:val="clear" w:color="auto" w:fill="ED7D31" w:themeFill="accent2"/>
            <w:vAlign w:val="center"/>
          </w:tcPr>
          <w:p w:rsidRPr="001276AD" w:rsidR="000852B9" w:rsidP="00BF7406" w:rsidRDefault="000852B9" w14:paraId="75BED925" w14:textId="65811797">
            <w:pPr>
              <w:spacing w:before="120" w:after="120"/>
              <w:jc w:val="both"/>
              <w:rPr>
                <w:rFonts w:ascii="Arial" w:hAnsi="Arial" w:cs="Arial"/>
              </w:rPr>
            </w:pPr>
            <w:r w:rsidRPr="001276AD">
              <w:rPr>
                <w:rFonts w:ascii="Arial" w:hAnsi="Arial" w:cs="Arial"/>
              </w:rPr>
              <w:t>1º</w:t>
            </w:r>
          </w:p>
        </w:tc>
        <w:tc>
          <w:tcPr>
            <w:tcW w:w="725" w:type="dxa"/>
            <w:shd w:val="clear" w:color="auto" w:fill="ED7D31" w:themeFill="accent2"/>
            <w:vAlign w:val="center"/>
          </w:tcPr>
          <w:p w:rsidRPr="001276AD" w:rsidR="000852B9" w:rsidP="00BF7406" w:rsidRDefault="000852B9" w14:paraId="359D5C13" w14:textId="70F180F5">
            <w:pPr>
              <w:spacing w:before="120" w:after="120"/>
              <w:jc w:val="both"/>
              <w:rPr>
                <w:rFonts w:ascii="Arial" w:hAnsi="Arial" w:cs="Arial"/>
              </w:rPr>
            </w:pPr>
            <w:r w:rsidRPr="001276AD">
              <w:rPr>
                <w:rFonts w:ascii="Arial" w:hAnsi="Arial" w:cs="Arial"/>
              </w:rPr>
              <w:t>BL1</w:t>
            </w:r>
          </w:p>
        </w:tc>
        <w:tc>
          <w:tcPr>
            <w:tcW w:w="1209" w:type="dxa"/>
            <w:shd w:val="clear" w:color="auto" w:fill="ED7D31" w:themeFill="accent2"/>
            <w:vAlign w:val="center"/>
          </w:tcPr>
          <w:p w:rsidRPr="001276AD" w:rsidR="000852B9" w:rsidP="00BF7406" w:rsidRDefault="009C25B0" w14:paraId="70E213A6" w14:textId="687F18E2">
            <w:pPr>
              <w:suppressAutoHyphens/>
              <w:autoSpaceDN w:val="0"/>
              <w:spacing w:before="120" w:after="120"/>
              <w:jc w:val="both"/>
              <w:textAlignment w:val="baseline"/>
              <w:rPr>
                <w:rFonts w:ascii="Arial" w:hAnsi="Arial" w:cs="Arial"/>
                <w:bCs/>
                <w:color w:val="000000" w:themeColor="text1"/>
              </w:rPr>
            </w:pPr>
            <w:r w:rsidRPr="001276AD">
              <w:rPr>
                <w:rFonts w:ascii="Arial" w:hAnsi="Arial" w:cs="Arial"/>
                <w:bCs/>
                <w:color w:val="000000" w:themeColor="text1"/>
              </w:rPr>
              <w:t>RA4</w:t>
            </w:r>
          </w:p>
        </w:tc>
        <w:tc>
          <w:tcPr>
            <w:tcW w:w="4625" w:type="dxa"/>
            <w:shd w:val="clear" w:color="auto" w:fill="ED7D31" w:themeFill="accent2"/>
          </w:tcPr>
          <w:p w:rsidRPr="001276AD" w:rsidR="000852B9" w:rsidP="00BF7406" w:rsidRDefault="000852B9" w14:paraId="2C18C3D6" w14:textId="4A3DD1B6">
            <w:pPr>
              <w:spacing w:before="120" w:after="120"/>
              <w:jc w:val="both"/>
              <w:rPr>
                <w:rFonts w:ascii="Arial" w:hAnsi="Arial" w:cs="Arial"/>
                <w:b/>
              </w:rPr>
            </w:pPr>
            <w:r w:rsidRPr="001276AD">
              <w:rPr>
                <w:rFonts w:ascii="Arial" w:hAnsi="Arial" w:cs="Arial"/>
                <w:b/>
              </w:rPr>
              <w:t>UT3:</w:t>
            </w:r>
            <w:r w:rsidRPr="001276AD">
              <w:rPr>
                <w:rFonts w:ascii="Arial" w:hAnsi="Arial" w:cs="Arial"/>
              </w:rPr>
              <w:t xml:space="preserve"> Construcción, Soldadura y Mecanizado</w:t>
            </w:r>
          </w:p>
        </w:tc>
        <w:tc>
          <w:tcPr>
            <w:tcW w:w="910" w:type="dxa"/>
            <w:shd w:val="clear" w:color="auto" w:fill="ED7D31" w:themeFill="accent2"/>
            <w:vAlign w:val="center"/>
          </w:tcPr>
          <w:p w:rsidRPr="001276AD" w:rsidR="000852B9" w:rsidP="00BF7406" w:rsidRDefault="009C25B0" w14:paraId="4D1DBE62" w14:textId="249601DA">
            <w:pPr>
              <w:spacing w:before="120" w:after="120"/>
              <w:jc w:val="both"/>
              <w:rPr>
                <w:rFonts w:ascii="Arial" w:hAnsi="Arial" w:cs="Arial"/>
              </w:rPr>
            </w:pPr>
            <w:r w:rsidRPr="001276AD">
              <w:rPr>
                <w:rFonts w:ascii="Arial" w:hAnsi="Arial" w:cs="Arial"/>
              </w:rPr>
              <w:t>22</w:t>
            </w:r>
          </w:p>
        </w:tc>
        <w:tc>
          <w:tcPr>
            <w:tcW w:w="857" w:type="dxa"/>
            <w:shd w:val="clear" w:color="auto" w:fill="ED7D31" w:themeFill="accent2"/>
          </w:tcPr>
          <w:p w:rsidRPr="001276AD" w:rsidR="000852B9" w:rsidP="00BF7406" w:rsidRDefault="009C25B0" w14:paraId="091DA70C" w14:textId="5E573AA7">
            <w:pPr>
              <w:spacing w:before="120" w:after="120"/>
              <w:jc w:val="both"/>
              <w:rPr>
                <w:rFonts w:ascii="Arial" w:hAnsi="Arial" w:cs="Arial"/>
              </w:rPr>
            </w:pPr>
            <w:r w:rsidRPr="001276AD">
              <w:rPr>
                <w:rFonts w:ascii="Arial" w:hAnsi="Arial" w:cs="Arial"/>
              </w:rPr>
              <w:t>22</w:t>
            </w:r>
          </w:p>
        </w:tc>
      </w:tr>
      <w:tr w:rsidRPr="001276AD" w:rsidR="000852B9" w:rsidTr="000852B9" w14:paraId="187A6D8B" w14:textId="2FE8090F">
        <w:tc>
          <w:tcPr>
            <w:tcW w:w="1302" w:type="dxa"/>
            <w:shd w:val="clear" w:color="auto" w:fill="70AD47" w:themeFill="accent6"/>
            <w:vAlign w:val="center"/>
          </w:tcPr>
          <w:p w:rsidRPr="001276AD" w:rsidR="000852B9" w:rsidP="00BF7406" w:rsidRDefault="000852B9" w14:paraId="50978FE8" w14:textId="02B5E210">
            <w:pPr>
              <w:spacing w:before="120" w:after="120"/>
              <w:jc w:val="both"/>
              <w:rPr>
                <w:rFonts w:ascii="Arial" w:hAnsi="Arial" w:cs="Arial"/>
              </w:rPr>
            </w:pPr>
            <w:r w:rsidRPr="001276AD">
              <w:rPr>
                <w:rFonts w:ascii="Arial" w:hAnsi="Arial" w:cs="Arial"/>
              </w:rPr>
              <w:t>2º</w:t>
            </w:r>
          </w:p>
        </w:tc>
        <w:tc>
          <w:tcPr>
            <w:tcW w:w="725" w:type="dxa"/>
            <w:shd w:val="clear" w:color="auto" w:fill="70AD47" w:themeFill="accent6"/>
            <w:vAlign w:val="center"/>
          </w:tcPr>
          <w:p w:rsidRPr="001276AD" w:rsidR="000852B9" w:rsidP="00BF7406" w:rsidRDefault="000852B9" w14:paraId="6178959D" w14:textId="400CB91E">
            <w:pPr>
              <w:spacing w:before="120" w:after="120"/>
              <w:jc w:val="both"/>
              <w:rPr>
                <w:rFonts w:ascii="Arial" w:hAnsi="Arial" w:cs="Arial"/>
              </w:rPr>
            </w:pPr>
            <w:r w:rsidRPr="001276AD">
              <w:rPr>
                <w:rFonts w:ascii="Arial" w:hAnsi="Arial" w:cs="Arial"/>
              </w:rPr>
              <w:t>BL2</w:t>
            </w:r>
          </w:p>
        </w:tc>
        <w:tc>
          <w:tcPr>
            <w:tcW w:w="1209" w:type="dxa"/>
            <w:shd w:val="clear" w:color="auto" w:fill="70AD47" w:themeFill="accent6"/>
            <w:vAlign w:val="center"/>
          </w:tcPr>
          <w:p w:rsidRPr="001276AD" w:rsidR="000852B9" w:rsidP="00BF7406" w:rsidRDefault="009C25B0" w14:paraId="6A109C2C" w14:textId="2EB27C90">
            <w:pPr>
              <w:suppressAutoHyphens/>
              <w:autoSpaceDN w:val="0"/>
              <w:spacing w:before="120" w:after="120"/>
              <w:jc w:val="both"/>
              <w:textAlignment w:val="baseline"/>
              <w:rPr>
                <w:rFonts w:ascii="Arial" w:hAnsi="Arial" w:cs="Arial"/>
                <w:bCs/>
                <w:color w:val="000000" w:themeColor="text1"/>
              </w:rPr>
            </w:pPr>
            <w:r w:rsidRPr="001276AD">
              <w:rPr>
                <w:rFonts w:ascii="Arial" w:hAnsi="Arial" w:cs="Arial"/>
                <w:bCs/>
                <w:color w:val="000000" w:themeColor="text1"/>
              </w:rPr>
              <w:t>RA5</w:t>
            </w:r>
          </w:p>
        </w:tc>
        <w:tc>
          <w:tcPr>
            <w:tcW w:w="4625" w:type="dxa"/>
            <w:shd w:val="clear" w:color="auto" w:fill="70AD47" w:themeFill="accent6"/>
          </w:tcPr>
          <w:p w:rsidRPr="001276AD" w:rsidR="000852B9" w:rsidP="00BF7406" w:rsidRDefault="000852B9" w14:paraId="5F38BC25" w14:textId="7D25D74E">
            <w:pPr>
              <w:spacing w:before="120" w:after="120"/>
              <w:jc w:val="both"/>
              <w:rPr>
                <w:rFonts w:ascii="Arial" w:hAnsi="Arial" w:cs="Arial"/>
              </w:rPr>
            </w:pPr>
            <w:r w:rsidRPr="001276AD">
              <w:rPr>
                <w:rFonts w:ascii="Arial" w:hAnsi="Arial" w:cs="Arial"/>
                <w:b/>
              </w:rPr>
              <w:t>UT4:</w:t>
            </w:r>
            <w:r w:rsidRPr="001276AD">
              <w:rPr>
                <w:rFonts w:ascii="Arial" w:hAnsi="Arial" w:cs="Arial"/>
              </w:rPr>
              <w:t xml:space="preserve"> Puesta a Punto, Ajustes y Documentación</w:t>
            </w:r>
          </w:p>
        </w:tc>
        <w:tc>
          <w:tcPr>
            <w:tcW w:w="910" w:type="dxa"/>
            <w:shd w:val="clear" w:color="auto" w:fill="70AD47" w:themeFill="accent6"/>
            <w:vAlign w:val="center"/>
          </w:tcPr>
          <w:p w:rsidRPr="001276AD" w:rsidR="000852B9" w:rsidP="00BF7406" w:rsidRDefault="009C25B0" w14:paraId="61784F55" w14:textId="7C1F307A">
            <w:pPr>
              <w:spacing w:before="120" w:after="120"/>
              <w:jc w:val="both"/>
              <w:rPr>
                <w:rFonts w:ascii="Arial" w:hAnsi="Arial" w:cs="Arial"/>
              </w:rPr>
            </w:pPr>
            <w:r w:rsidRPr="001276AD">
              <w:rPr>
                <w:rFonts w:ascii="Arial" w:hAnsi="Arial" w:cs="Arial"/>
              </w:rPr>
              <w:t>18</w:t>
            </w:r>
          </w:p>
        </w:tc>
        <w:tc>
          <w:tcPr>
            <w:tcW w:w="857" w:type="dxa"/>
            <w:shd w:val="clear" w:color="auto" w:fill="70AD47" w:themeFill="accent6"/>
          </w:tcPr>
          <w:p w:rsidRPr="001276AD" w:rsidR="000852B9" w:rsidP="00BF7406" w:rsidRDefault="009C25B0" w14:paraId="73B05658" w14:textId="3A3F9B93">
            <w:pPr>
              <w:spacing w:before="120" w:after="120"/>
              <w:jc w:val="both"/>
              <w:rPr>
                <w:rFonts w:ascii="Arial" w:hAnsi="Arial" w:cs="Arial"/>
              </w:rPr>
            </w:pPr>
            <w:r w:rsidRPr="001276AD">
              <w:rPr>
                <w:rFonts w:ascii="Arial" w:hAnsi="Arial" w:cs="Arial"/>
              </w:rPr>
              <w:t>18</w:t>
            </w:r>
          </w:p>
        </w:tc>
      </w:tr>
      <w:tr w:rsidRPr="001276AD" w:rsidR="000852B9" w:rsidTr="000852B9" w14:paraId="41372D25" w14:textId="4EED5C43">
        <w:tc>
          <w:tcPr>
            <w:tcW w:w="1302" w:type="dxa"/>
            <w:shd w:val="clear" w:color="auto" w:fill="70AD47" w:themeFill="accent6"/>
            <w:vAlign w:val="center"/>
          </w:tcPr>
          <w:p w:rsidRPr="001276AD" w:rsidR="000852B9" w:rsidP="00BF7406" w:rsidRDefault="000852B9" w14:paraId="2BC92D56" w14:textId="77777777">
            <w:pPr>
              <w:spacing w:before="120" w:after="120"/>
              <w:jc w:val="both"/>
              <w:rPr>
                <w:rFonts w:ascii="Arial" w:hAnsi="Arial" w:cs="Arial"/>
              </w:rPr>
            </w:pPr>
            <w:r w:rsidRPr="001276AD">
              <w:rPr>
                <w:rFonts w:ascii="Arial" w:hAnsi="Arial" w:cs="Arial"/>
              </w:rPr>
              <w:t>2º</w:t>
            </w:r>
          </w:p>
        </w:tc>
        <w:tc>
          <w:tcPr>
            <w:tcW w:w="725" w:type="dxa"/>
            <w:shd w:val="clear" w:color="auto" w:fill="70AD47" w:themeFill="accent6"/>
            <w:vAlign w:val="center"/>
          </w:tcPr>
          <w:p w:rsidRPr="001276AD" w:rsidR="000852B9" w:rsidP="00BF7406" w:rsidRDefault="000852B9" w14:paraId="5FDD0CCA" w14:textId="2B060442">
            <w:pPr>
              <w:spacing w:before="120" w:after="120"/>
              <w:jc w:val="both"/>
              <w:rPr>
                <w:rFonts w:ascii="Arial" w:hAnsi="Arial" w:cs="Arial"/>
              </w:rPr>
            </w:pPr>
            <w:r w:rsidRPr="001276AD">
              <w:rPr>
                <w:rFonts w:ascii="Arial" w:hAnsi="Arial" w:cs="Arial"/>
              </w:rPr>
              <w:t>BL2</w:t>
            </w:r>
          </w:p>
        </w:tc>
        <w:tc>
          <w:tcPr>
            <w:tcW w:w="1209" w:type="dxa"/>
            <w:shd w:val="clear" w:color="auto" w:fill="70AD47" w:themeFill="accent6"/>
            <w:vAlign w:val="center"/>
          </w:tcPr>
          <w:p w:rsidRPr="001276AD" w:rsidR="000852B9" w:rsidP="00BF7406" w:rsidRDefault="000852B9" w14:paraId="3E408556" w14:textId="40FDBED1">
            <w:pPr>
              <w:suppressAutoHyphens/>
              <w:autoSpaceDN w:val="0"/>
              <w:spacing w:before="120" w:after="120"/>
              <w:jc w:val="both"/>
              <w:textAlignment w:val="baseline"/>
              <w:rPr>
                <w:rFonts w:ascii="Arial" w:hAnsi="Arial" w:cs="Arial"/>
                <w:bCs/>
                <w:color w:val="000000" w:themeColor="text1"/>
              </w:rPr>
            </w:pPr>
            <w:r w:rsidRPr="001276AD">
              <w:rPr>
                <w:rFonts w:ascii="Arial" w:hAnsi="Arial" w:cs="Arial"/>
                <w:bCs/>
                <w:color w:val="000000" w:themeColor="text1"/>
              </w:rPr>
              <w:t>RA</w:t>
            </w:r>
            <w:r w:rsidRPr="001276AD" w:rsidR="009C25B0">
              <w:rPr>
                <w:rFonts w:ascii="Arial" w:hAnsi="Arial" w:cs="Arial"/>
                <w:bCs/>
                <w:color w:val="000000" w:themeColor="text1"/>
              </w:rPr>
              <w:t>6</w:t>
            </w:r>
          </w:p>
        </w:tc>
        <w:tc>
          <w:tcPr>
            <w:tcW w:w="4625" w:type="dxa"/>
            <w:shd w:val="clear" w:color="auto" w:fill="70AD47" w:themeFill="accent6"/>
          </w:tcPr>
          <w:p w:rsidRPr="001276AD" w:rsidR="000852B9" w:rsidP="00BF7406" w:rsidRDefault="000852B9" w14:paraId="66ED7716" w14:textId="3ECAF73C">
            <w:pPr>
              <w:spacing w:before="120" w:after="120"/>
              <w:jc w:val="both"/>
              <w:rPr>
                <w:rFonts w:ascii="Arial" w:hAnsi="Arial" w:cs="Arial"/>
              </w:rPr>
            </w:pPr>
            <w:r w:rsidRPr="001276AD">
              <w:rPr>
                <w:rFonts w:ascii="Arial" w:hAnsi="Arial" w:cs="Arial"/>
                <w:b/>
              </w:rPr>
              <w:t>UT6:</w:t>
            </w:r>
            <w:r w:rsidRPr="001276AD">
              <w:rPr>
                <w:rFonts w:ascii="Arial" w:hAnsi="Arial" w:cs="Arial"/>
              </w:rPr>
              <w:t xml:space="preserve"> Prevención de Riesgos y Gestión Ambiental</w:t>
            </w:r>
          </w:p>
        </w:tc>
        <w:tc>
          <w:tcPr>
            <w:tcW w:w="910" w:type="dxa"/>
            <w:shd w:val="clear" w:color="auto" w:fill="70AD47" w:themeFill="accent6"/>
            <w:vAlign w:val="center"/>
          </w:tcPr>
          <w:p w:rsidRPr="001276AD" w:rsidR="000852B9" w:rsidP="009C25B0" w:rsidRDefault="009C25B0" w14:paraId="0B3041A1" w14:textId="3E3F6D84">
            <w:pPr>
              <w:spacing w:before="120" w:after="120"/>
              <w:jc w:val="both"/>
              <w:rPr>
                <w:rFonts w:ascii="Arial" w:hAnsi="Arial" w:cs="Arial"/>
              </w:rPr>
            </w:pPr>
            <w:r w:rsidRPr="001276AD">
              <w:rPr>
                <w:rFonts w:ascii="Arial" w:hAnsi="Arial" w:cs="Arial"/>
              </w:rPr>
              <w:t>8</w:t>
            </w:r>
          </w:p>
        </w:tc>
        <w:tc>
          <w:tcPr>
            <w:tcW w:w="857" w:type="dxa"/>
            <w:shd w:val="clear" w:color="auto" w:fill="70AD47" w:themeFill="accent6"/>
          </w:tcPr>
          <w:p w:rsidRPr="001276AD" w:rsidR="000852B9" w:rsidP="00BF7406" w:rsidRDefault="009C25B0" w14:paraId="02F95E92" w14:textId="6C1EF27A">
            <w:pPr>
              <w:spacing w:before="120" w:after="120"/>
              <w:jc w:val="both"/>
              <w:rPr>
                <w:rFonts w:ascii="Arial" w:hAnsi="Arial" w:cs="Arial"/>
              </w:rPr>
            </w:pPr>
            <w:r w:rsidRPr="001276AD">
              <w:rPr>
                <w:rFonts w:ascii="Arial" w:hAnsi="Arial" w:cs="Arial"/>
              </w:rPr>
              <w:t>8</w:t>
            </w:r>
          </w:p>
        </w:tc>
      </w:tr>
      <w:tr w:rsidRPr="001276AD" w:rsidR="000852B9" w:rsidTr="000852B9" w14:paraId="62EEDD6B" w14:textId="33ADAD8E">
        <w:tc>
          <w:tcPr>
            <w:tcW w:w="1302" w:type="dxa"/>
            <w:shd w:val="clear" w:color="auto" w:fill="70AD47" w:themeFill="accent6"/>
            <w:vAlign w:val="center"/>
          </w:tcPr>
          <w:p w:rsidRPr="001276AD" w:rsidR="000852B9" w:rsidP="00BF7406" w:rsidRDefault="009C25B0" w14:paraId="4BB37920" w14:textId="37FDB5F1">
            <w:pPr>
              <w:spacing w:before="120" w:after="120"/>
              <w:jc w:val="both"/>
              <w:rPr>
                <w:rFonts w:ascii="Arial" w:hAnsi="Arial" w:cs="Arial"/>
              </w:rPr>
            </w:pPr>
            <w:r w:rsidRPr="001276AD">
              <w:rPr>
                <w:rFonts w:ascii="Arial" w:hAnsi="Arial" w:cs="Arial"/>
              </w:rPr>
              <w:t>2ª</w:t>
            </w:r>
          </w:p>
        </w:tc>
        <w:tc>
          <w:tcPr>
            <w:tcW w:w="725" w:type="dxa"/>
            <w:shd w:val="clear" w:color="auto" w:fill="70AD47" w:themeFill="accent6"/>
            <w:vAlign w:val="center"/>
          </w:tcPr>
          <w:p w:rsidRPr="001276AD" w:rsidR="000852B9" w:rsidP="00BF7406" w:rsidRDefault="009C25B0" w14:paraId="3F3A9FDC" w14:textId="0432FDA2">
            <w:pPr>
              <w:spacing w:before="120" w:after="120"/>
              <w:jc w:val="both"/>
              <w:rPr>
                <w:rFonts w:ascii="Arial" w:hAnsi="Arial" w:cs="Arial"/>
              </w:rPr>
            </w:pPr>
            <w:r w:rsidRPr="001276AD">
              <w:rPr>
                <w:rFonts w:ascii="Arial" w:hAnsi="Arial" w:cs="Arial"/>
              </w:rPr>
              <w:t>BL2</w:t>
            </w:r>
          </w:p>
        </w:tc>
        <w:tc>
          <w:tcPr>
            <w:tcW w:w="1209" w:type="dxa"/>
            <w:shd w:val="clear" w:color="auto" w:fill="70AD47" w:themeFill="accent6"/>
            <w:vAlign w:val="center"/>
          </w:tcPr>
          <w:p w:rsidRPr="001276AD" w:rsidR="000852B9" w:rsidP="00BF7406" w:rsidRDefault="009C25B0" w14:paraId="47138F97" w14:textId="173495AD">
            <w:pPr>
              <w:suppressAutoHyphens/>
              <w:autoSpaceDN w:val="0"/>
              <w:spacing w:before="120" w:after="120"/>
              <w:jc w:val="both"/>
              <w:textAlignment w:val="baseline"/>
              <w:rPr>
                <w:rFonts w:ascii="Arial" w:hAnsi="Arial" w:cs="Arial"/>
                <w:bCs/>
                <w:color w:val="000000" w:themeColor="text1"/>
              </w:rPr>
            </w:pPr>
            <w:r w:rsidRPr="001276AD">
              <w:rPr>
                <w:rFonts w:ascii="Arial" w:hAnsi="Arial" w:cs="Arial"/>
                <w:bCs/>
                <w:color w:val="000000" w:themeColor="text1"/>
              </w:rPr>
              <w:t>todos</w:t>
            </w:r>
          </w:p>
        </w:tc>
        <w:tc>
          <w:tcPr>
            <w:tcW w:w="4625" w:type="dxa"/>
            <w:shd w:val="clear" w:color="auto" w:fill="70AD47" w:themeFill="accent6"/>
          </w:tcPr>
          <w:p w:rsidRPr="001276AD" w:rsidR="000852B9" w:rsidP="000852B9" w:rsidRDefault="000852B9" w14:paraId="5478776F" w14:textId="100AADEF">
            <w:pPr>
              <w:spacing w:before="120" w:after="120"/>
              <w:jc w:val="both"/>
              <w:rPr>
                <w:rFonts w:ascii="Arial" w:hAnsi="Arial" w:cs="Arial"/>
                <w:b/>
              </w:rPr>
            </w:pPr>
            <w:r w:rsidRPr="001276AD">
              <w:rPr>
                <w:rFonts w:ascii="Arial" w:hAnsi="Arial" w:cs="Arial"/>
                <w:b/>
              </w:rPr>
              <w:t>UT7:</w:t>
            </w:r>
            <w:r w:rsidRPr="001276AD">
              <w:rPr>
                <w:rFonts w:ascii="Arial" w:hAnsi="Arial" w:cs="Arial"/>
              </w:rPr>
              <w:t xml:space="preserve"> </w:t>
            </w:r>
            <w:r w:rsidRPr="001276AD">
              <w:rPr>
                <w:rFonts w:ascii="Arial" w:hAnsi="Arial" w:eastAsia="Times New Roman" w:cs="Arial"/>
                <w:bCs/>
                <w:lang w:eastAsia="es-ES"/>
              </w:rPr>
              <w:t>Reto intermodular</w:t>
            </w:r>
          </w:p>
        </w:tc>
        <w:tc>
          <w:tcPr>
            <w:tcW w:w="910" w:type="dxa"/>
            <w:shd w:val="clear" w:color="auto" w:fill="70AD47" w:themeFill="accent6"/>
            <w:vAlign w:val="center"/>
          </w:tcPr>
          <w:p w:rsidRPr="001276AD" w:rsidR="000852B9" w:rsidP="00BF7406" w:rsidRDefault="009C25B0" w14:paraId="2C8AC686" w14:textId="5377B32E">
            <w:pPr>
              <w:spacing w:before="120" w:after="120"/>
              <w:jc w:val="both"/>
              <w:rPr>
                <w:rFonts w:ascii="Arial" w:hAnsi="Arial" w:cs="Arial"/>
              </w:rPr>
            </w:pPr>
            <w:r w:rsidRPr="001276AD">
              <w:rPr>
                <w:rFonts w:ascii="Arial" w:hAnsi="Arial" w:cs="Arial"/>
              </w:rPr>
              <w:t>39</w:t>
            </w:r>
          </w:p>
        </w:tc>
        <w:tc>
          <w:tcPr>
            <w:tcW w:w="857" w:type="dxa"/>
            <w:shd w:val="clear" w:color="auto" w:fill="70AD47" w:themeFill="accent6"/>
          </w:tcPr>
          <w:p w:rsidRPr="001276AD" w:rsidR="000852B9" w:rsidP="00BF7406" w:rsidRDefault="009C25B0" w14:paraId="28E7E201" w14:textId="6CB79F1E">
            <w:pPr>
              <w:spacing w:before="120" w:after="120"/>
              <w:jc w:val="both"/>
              <w:rPr>
                <w:rFonts w:ascii="Arial" w:hAnsi="Arial" w:cs="Arial"/>
              </w:rPr>
            </w:pPr>
            <w:r w:rsidRPr="001276AD">
              <w:rPr>
                <w:rFonts w:ascii="Arial" w:hAnsi="Arial" w:cs="Arial"/>
              </w:rPr>
              <w:t>39</w:t>
            </w:r>
          </w:p>
        </w:tc>
      </w:tr>
    </w:tbl>
    <w:p w:rsidRPr="001276AD" w:rsidR="005C41BD" w:rsidP="00BF7406" w:rsidRDefault="005C41BD" w14:paraId="79389B3A" w14:textId="7F055CC0">
      <w:pPr>
        <w:pStyle w:val="Ttulo1"/>
        <w:spacing w:before="120" w:after="120" w:line="240" w:lineRule="auto"/>
        <w:jc w:val="both"/>
        <w:rPr>
          <w:rFonts w:ascii="Arial" w:hAnsi="Arial" w:cs="Arial"/>
          <w:b/>
          <w:color w:val="002060"/>
          <w:sz w:val="22"/>
          <w:szCs w:val="22"/>
        </w:rPr>
      </w:pPr>
      <w:bookmarkStart w:name="_Toc211804974" w:id="22"/>
      <w:r w:rsidRPr="001276AD">
        <w:rPr>
          <w:rFonts w:ascii="Arial" w:hAnsi="Arial" w:cs="Arial"/>
          <w:b/>
          <w:color w:val="002060"/>
          <w:sz w:val="22"/>
          <w:szCs w:val="22"/>
        </w:rPr>
        <w:t>Evaluación.</w:t>
      </w:r>
      <w:bookmarkEnd w:id="22"/>
    </w:p>
    <w:p w:rsidRPr="001276AD" w:rsidR="005C41BD" w:rsidP="00BF7406" w:rsidRDefault="005C41BD" w14:paraId="48D1671D" w14:textId="6E1B5921">
      <w:pPr>
        <w:spacing w:before="120" w:after="120" w:line="240" w:lineRule="auto"/>
        <w:ind w:firstLine="431"/>
        <w:jc w:val="both"/>
        <w:rPr>
          <w:rFonts w:ascii="Arial" w:hAnsi="Arial" w:cs="Arial"/>
        </w:rPr>
      </w:pPr>
      <w:r w:rsidRPr="001276AD">
        <w:rPr>
          <w:rFonts w:ascii="Arial" w:hAnsi="Arial" w:cs="Arial"/>
        </w:rPr>
        <w:t>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w:t>
      </w:r>
      <w:r w:rsidRPr="001276AD" w:rsidR="00BF0404">
        <w:rPr>
          <w:rFonts w:ascii="Arial" w:hAnsi="Arial" w:cs="Arial"/>
        </w:rPr>
        <w:t xml:space="preserve">, </w:t>
      </w:r>
      <w:r w:rsidRPr="001276AD" w:rsidR="00BF0404">
        <w:rPr>
          <w:rFonts w:ascii="Arial" w:hAnsi="Arial" w:cs="Arial"/>
          <w:bCs/>
        </w:rPr>
        <w:t>modificada por LOMLOE</w:t>
      </w:r>
      <w:r w:rsidRPr="001276AD">
        <w:rPr>
          <w:rFonts w:ascii="Arial" w:hAnsi="Arial" w:cs="Arial"/>
        </w:rPr>
        <w:t>. Además, será por módulos profesionales tal y como establece el artículo 43 de la LOE</w:t>
      </w:r>
      <w:r w:rsidRPr="001276AD" w:rsidR="00BF0404">
        <w:rPr>
          <w:rFonts w:ascii="Arial" w:hAnsi="Arial" w:cs="Arial"/>
        </w:rPr>
        <w:t xml:space="preserve">, </w:t>
      </w:r>
      <w:r w:rsidRPr="001276AD" w:rsidR="00BF0404">
        <w:rPr>
          <w:rFonts w:ascii="Arial" w:hAnsi="Arial" w:cs="Arial"/>
          <w:bCs/>
        </w:rPr>
        <w:t>modificada por LOMLOE</w:t>
      </w:r>
      <w:r w:rsidRPr="001276AD">
        <w:rPr>
          <w:rFonts w:ascii="Arial" w:hAnsi="Arial" w:cs="Arial"/>
        </w:rPr>
        <w:t>.</w:t>
      </w:r>
    </w:p>
    <w:p w:rsidRPr="001276AD" w:rsidR="005C41BD" w:rsidP="00BF7406" w:rsidRDefault="005C41BD" w14:paraId="1ABCEEC0" w14:textId="77777777">
      <w:pPr>
        <w:spacing w:before="120" w:after="120" w:line="240" w:lineRule="auto"/>
        <w:ind w:firstLine="431"/>
        <w:jc w:val="both"/>
        <w:rPr>
          <w:rFonts w:ascii="Arial" w:hAnsi="Arial" w:cs="Arial"/>
        </w:rPr>
      </w:pPr>
      <w:r w:rsidRPr="001276AD">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rsidRPr="001276AD" w:rsidR="005C41BD" w:rsidP="006431BD" w:rsidRDefault="005C41BD" w14:paraId="149F924A" w14:textId="1E5B8661">
      <w:pPr>
        <w:pStyle w:val="Ttulo2"/>
        <w:rPr>
          <w:sz w:val="22"/>
          <w:szCs w:val="22"/>
        </w:rPr>
      </w:pPr>
      <w:bookmarkStart w:name="_Toc211804975" w:id="23"/>
      <w:r w:rsidRPr="001276AD">
        <w:rPr>
          <w:sz w:val="22"/>
          <w:szCs w:val="22"/>
        </w:rPr>
        <w:t>Evaluación del proceso de Aprendizaje (Alumnado).</w:t>
      </w:r>
      <w:bookmarkEnd w:id="23"/>
    </w:p>
    <w:p w:rsidRPr="001276AD" w:rsidR="005C41BD" w:rsidP="00BF7406" w:rsidRDefault="005C41BD" w14:paraId="6A0AD0DE" w14:textId="440C6F86">
      <w:pPr>
        <w:pStyle w:val="Ttulo3"/>
        <w:spacing w:before="120" w:after="120" w:line="240" w:lineRule="auto"/>
        <w:jc w:val="both"/>
        <w:rPr>
          <w:rFonts w:ascii="Arial" w:hAnsi="Arial" w:cs="Arial"/>
          <w:b/>
          <w:color w:val="002060"/>
          <w:sz w:val="22"/>
          <w:szCs w:val="22"/>
        </w:rPr>
      </w:pPr>
      <w:bookmarkStart w:name="_Toc211804976" w:id="24"/>
      <w:r w:rsidRPr="001276AD">
        <w:rPr>
          <w:rFonts w:ascii="Arial" w:hAnsi="Arial" w:cs="Arial"/>
          <w:b/>
          <w:color w:val="002060"/>
          <w:sz w:val="22"/>
          <w:szCs w:val="22"/>
        </w:rPr>
        <w:t>Criterios de evaluación.</w:t>
      </w:r>
      <w:bookmarkEnd w:id="24"/>
    </w:p>
    <w:p w:rsidRPr="001276AD" w:rsidR="005C41BD" w:rsidP="00BF7406" w:rsidRDefault="005C41BD" w14:paraId="425EB7B4" w14:textId="295B8176">
      <w:pPr>
        <w:spacing w:before="120" w:after="120" w:line="240" w:lineRule="auto"/>
        <w:ind w:firstLine="431"/>
        <w:jc w:val="both"/>
        <w:rPr>
          <w:rFonts w:ascii="Arial" w:hAnsi="Arial" w:cs="Arial"/>
        </w:rPr>
      </w:pPr>
      <w:r w:rsidRPr="001276AD">
        <w:rPr>
          <w:rFonts w:ascii="Arial" w:hAnsi="Arial" w:cs="Arial"/>
        </w:rPr>
        <w:t>Los criterios de evaluación (Ce) expresan el tipo y grado de aprendizaje que se espera que los alumnos y alumnas hayan alcanzado con respecto a las capacidades terminales, es decir, son concreciones que permiten valorar si los resultados de aprendizaje del módulo profesional se han conseguido.</w:t>
      </w:r>
    </w:p>
    <w:p w:rsidRPr="001276AD" w:rsidR="005C41BD" w:rsidP="00BF7406" w:rsidRDefault="005C41BD" w14:paraId="71ABDDE2" w14:textId="33EE3433">
      <w:pPr>
        <w:spacing w:before="120" w:after="120" w:line="240" w:lineRule="auto"/>
        <w:ind w:firstLine="431"/>
        <w:jc w:val="both"/>
        <w:rPr>
          <w:rFonts w:ascii="Arial" w:hAnsi="Arial" w:cs="Arial"/>
        </w:rPr>
      </w:pPr>
      <w:r w:rsidRPr="001276AD">
        <w:rPr>
          <w:rFonts w:ascii="Arial" w:hAnsi="Arial" w:cs="Arial"/>
        </w:rPr>
        <w:lastRenderedPageBreak/>
        <w:t>En este apartado se confecciona una tabla donde se contemplan los resultados de aprendizaje con las ponderaciones asociadas a cada RA, criterios de evaluación y pesos específicos de cada criterio de evaluación.</w:t>
      </w:r>
    </w:p>
    <w:tbl>
      <w:tblPr>
        <w:tblStyle w:val="Tablaconcuadrcula1"/>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379"/>
        <w:gridCol w:w="1226"/>
        <w:gridCol w:w="894"/>
      </w:tblGrid>
      <w:tr w:rsidRPr="001276AD" w:rsidR="004B51A4" w:rsidTr="000852B9" w14:paraId="3206BA57" w14:textId="77777777">
        <w:trPr>
          <w:tblHeader/>
        </w:trPr>
        <w:tc>
          <w:tcPr>
            <w:tcW w:w="6941" w:type="dxa"/>
            <w:gridSpan w:val="2"/>
            <w:shd w:val="clear" w:color="auto" w:fill="FFC000" w:themeFill="accent4"/>
            <w:vAlign w:val="center"/>
          </w:tcPr>
          <w:p w:rsidRPr="001276AD" w:rsidR="004B51A4" w:rsidP="004B51A4" w:rsidRDefault="004B51A4" w14:paraId="646120DC" w14:textId="77777777">
            <w:pPr>
              <w:spacing w:before="120" w:after="120"/>
              <w:jc w:val="center"/>
              <w:rPr>
                <w:rFonts w:ascii="Arial" w:hAnsi="Arial" w:cs="Arial"/>
                <w:b/>
                <w:bCs/>
                <w:color w:val="000000" w:themeColor="text1"/>
              </w:rPr>
            </w:pPr>
            <w:r w:rsidRPr="001276AD">
              <w:rPr>
                <w:rFonts w:ascii="Arial" w:hAnsi="Arial" w:cs="Arial"/>
                <w:b/>
                <w:bCs/>
                <w:color w:val="000000" w:themeColor="text1"/>
              </w:rPr>
              <w:t>Resultado de Aprendizaje (RA1)</w:t>
            </w:r>
          </w:p>
        </w:tc>
        <w:tc>
          <w:tcPr>
            <w:tcW w:w="2120" w:type="dxa"/>
            <w:gridSpan w:val="2"/>
            <w:shd w:val="clear" w:color="auto" w:fill="FFC000" w:themeFill="accent4"/>
            <w:vAlign w:val="center"/>
          </w:tcPr>
          <w:p w:rsidRPr="001276AD" w:rsidR="004B51A4" w:rsidP="004B51A4" w:rsidRDefault="004B51A4" w14:paraId="7D369533" w14:textId="77777777">
            <w:pPr>
              <w:spacing w:before="120" w:after="120"/>
              <w:jc w:val="center"/>
              <w:rPr>
                <w:rFonts w:ascii="Arial" w:hAnsi="Arial" w:cs="Arial"/>
                <w:b/>
                <w:bCs/>
                <w:color w:val="000000" w:themeColor="text1"/>
              </w:rPr>
            </w:pPr>
            <w:r w:rsidRPr="001276AD">
              <w:rPr>
                <w:rFonts w:ascii="Arial" w:hAnsi="Arial" w:cs="Arial"/>
                <w:b/>
                <w:bCs/>
                <w:color w:val="000000" w:themeColor="text1"/>
              </w:rPr>
              <w:t>Ponderación % sobre el total de los RA</w:t>
            </w:r>
          </w:p>
        </w:tc>
      </w:tr>
      <w:tr w:rsidRPr="001276AD" w:rsidR="004B51A4" w:rsidTr="000852B9" w14:paraId="50E0FB52" w14:textId="77777777">
        <w:trPr>
          <w:tblHeader/>
        </w:trPr>
        <w:tc>
          <w:tcPr>
            <w:tcW w:w="6941" w:type="dxa"/>
            <w:gridSpan w:val="2"/>
          </w:tcPr>
          <w:p w:rsidRPr="001276AD" w:rsidR="004B51A4" w:rsidP="004B51A4" w:rsidRDefault="004B51A4" w14:paraId="47277C56" w14:textId="77777777">
            <w:pPr>
              <w:spacing w:before="120" w:after="120"/>
              <w:jc w:val="both"/>
              <w:rPr>
                <w:rFonts w:ascii="Arial" w:hAnsi="Arial" w:cs="Arial"/>
                <w:b/>
                <w:bCs/>
              </w:rPr>
            </w:pPr>
            <w:r w:rsidRPr="001276AD">
              <w:rPr>
                <w:rFonts w:ascii="Arial" w:hAnsi="Arial" w:cs="Arial"/>
                <w:color w:val="000000"/>
              </w:rPr>
              <w:t>Dibuja esquemas de circuito electrónicos, interpretando especificaciones de diseño y manejando software específico de CAD electrónico.</w:t>
            </w:r>
          </w:p>
        </w:tc>
        <w:tc>
          <w:tcPr>
            <w:tcW w:w="2120" w:type="dxa"/>
            <w:gridSpan w:val="2"/>
          </w:tcPr>
          <w:p w:rsidRPr="001276AD" w:rsidR="004B51A4" w:rsidP="004B51A4" w:rsidRDefault="004B51A4" w14:paraId="50D9DC30" w14:textId="197AEAC0">
            <w:pPr>
              <w:spacing w:before="120" w:after="120"/>
              <w:jc w:val="center"/>
              <w:rPr>
                <w:rFonts w:ascii="Arial" w:hAnsi="Arial" w:cs="Arial"/>
              </w:rPr>
            </w:pPr>
            <w:r w:rsidRPr="001276AD">
              <w:rPr>
                <w:rFonts w:ascii="Arial" w:hAnsi="Arial" w:cs="Arial"/>
              </w:rPr>
              <w:t xml:space="preserve">Ponderación del RA </w:t>
            </w:r>
            <w:r w:rsidR="00264B78">
              <w:rPr>
                <w:rFonts w:ascii="Arial" w:hAnsi="Arial" w:cs="Arial"/>
                <w:b/>
                <w:bCs/>
              </w:rPr>
              <w:t>20</w:t>
            </w:r>
            <w:r w:rsidRPr="001276AD">
              <w:rPr>
                <w:rFonts w:ascii="Arial" w:hAnsi="Arial" w:cs="Arial"/>
                <w:b/>
                <w:bCs/>
              </w:rPr>
              <w:t>%</w:t>
            </w:r>
          </w:p>
        </w:tc>
      </w:tr>
      <w:tr w:rsidRPr="001276AD" w:rsidR="004B51A4" w:rsidTr="000852B9" w14:paraId="015F72F1" w14:textId="77777777">
        <w:trPr>
          <w:tblHeader/>
        </w:trPr>
        <w:tc>
          <w:tcPr>
            <w:tcW w:w="8167" w:type="dxa"/>
            <w:gridSpan w:val="3"/>
            <w:shd w:val="clear" w:color="auto" w:fill="FFF2CC" w:themeFill="accent4" w:themeFillTint="33"/>
            <w:vAlign w:val="center"/>
          </w:tcPr>
          <w:p w:rsidRPr="001276AD" w:rsidR="004B51A4" w:rsidP="004B51A4" w:rsidRDefault="004B51A4" w14:paraId="6216697B" w14:textId="77777777">
            <w:pPr>
              <w:spacing w:before="120" w:after="120"/>
              <w:jc w:val="center"/>
              <w:rPr>
                <w:rFonts w:ascii="Arial" w:hAnsi="Arial" w:cs="Arial"/>
                <w:b/>
                <w:bCs/>
              </w:rPr>
            </w:pPr>
            <w:r w:rsidRPr="001276AD">
              <w:rPr>
                <w:rFonts w:ascii="Arial" w:hAnsi="Arial" w:cs="Arial"/>
                <w:b/>
                <w:bCs/>
              </w:rPr>
              <w:t>Criterio de evaluación (Ce)</w:t>
            </w:r>
          </w:p>
        </w:tc>
        <w:tc>
          <w:tcPr>
            <w:tcW w:w="894" w:type="dxa"/>
            <w:shd w:val="clear" w:color="auto" w:fill="FFF2CC" w:themeFill="accent4" w:themeFillTint="33"/>
            <w:vAlign w:val="center"/>
          </w:tcPr>
          <w:p w:rsidRPr="001276AD" w:rsidR="004B51A4" w:rsidP="004B51A4" w:rsidRDefault="004B51A4" w14:paraId="10D974B8" w14:textId="77777777">
            <w:pPr>
              <w:spacing w:before="120" w:after="120"/>
              <w:jc w:val="center"/>
              <w:rPr>
                <w:rFonts w:ascii="Arial" w:hAnsi="Arial" w:cs="Arial"/>
                <w:b/>
                <w:bCs/>
              </w:rPr>
            </w:pPr>
            <w:r w:rsidRPr="001276AD">
              <w:rPr>
                <w:rFonts w:ascii="Arial" w:hAnsi="Arial" w:cs="Arial"/>
                <w:b/>
                <w:bCs/>
              </w:rPr>
              <w:t>%Ce</w:t>
            </w:r>
          </w:p>
        </w:tc>
      </w:tr>
      <w:tr w:rsidRPr="001276AD" w:rsidR="004B51A4" w:rsidTr="000852B9" w14:paraId="4239A54A" w14:textId="77777777">
        <w:tc>
          <w:tcPr>
            <w:tcW w:w="562" w:type="dxa"/>
            <w:shd w:val="clear" w:color="auto" w:fill="auto"/>
          </w:tcPr>
          <w:p w:rsidRPr="001276AD" w:rsidR="004B51A4" w:rsidP="004B51A4" w:rsidRDefault="004B51A4" w14:paraId="45C92E97" w14:textId="77777777">
            <w:pPr>
              <w:spacing w:before="120" w:after="120"/>
              <w:rPr>
                <w:rFonts w:ascii="Arial" w:hAnsi="Arial" w:cs="Arial"/>
              </w:rPr>
            </w:pPr>
            <w:r w:rsidRPr="001276AD">
              <w:rPr>
                <w:rFonts w:ascii="Arial" w:hAnsi="Arial" w:cs="Arial"/>
              </w:rPr>
              <w:t>1a:</w:t>
            </w:r>
          </w:p>
        </w:tc>
        <w:tc>
          <w:tcPr>
            <w:tcW w:w="7605" w:type="dxa"/>
            <w:gridSpan w:val="2"/>
            <w:shd w:val="clear" w:color="auto" w:fill="auto"/>
            <w:vAlign w:val="center"/>
          </w:tcPr>
          <w:p w:rsidRPr="001276AD" w:rsidR="004B51A4" w:rsidP="004B51A4" w:rsidRDefault="004B51A4" w14:paraId="520D22AF" w14:textId="77777777">
            <w:pPr>
              <w:spacing w:before="120" w:after="120"/>
              <w:jc w:val="both"/>
              <w:rPr>
                <w:rFonts w:ascii="Arial" w:hAnsi="Arial" w:cs="Arial"/>
                <w:bCs/>
              </w:rPr>
            </w:pPr>
            <w:r w:rsidRPr="001276AD">
              <w:rPr>
                <w:rFonts w:ascii="Arial" w:hAnsi="Arial" w:cs="Arial"/>
                <w:color w:val="000000"/>
              </w:rPr>
              <w:t>Se ha obtenido la información para la realización de los esquemas o planos de las especificaciones de diseño.</w:t>
            </w:r>
          </w:p>
        </w:tc>
        <w:tc>
          <w:tcPr>
            <w:tcW w:w="894" w:type="dxa"/>
            <w:shd w:val="clear" w:color="auto" w:fill="auto"/>
            <w:vAlign w:val="center"/>
          </w:tcPr>
          <w:p w:rsidRPr="001276AD" w:rsidR="004B51A4" w:rsidP="004B51A4" w:rsidRDefault="004B51A4" w14:paraId="5CF871FC"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681D096E" w14:textId="77777777">
        <w:tc>
          <w:tcPr>
            <w:tcW w:w="562" w:type="dxa"/>
            <w:shd w:val="clear" w:color="auto" w:fill="auto"/>
          </w:tcPr>
          <w:p w:rsidRPr="001276AD" w:rsidR="004B51A4" w:rsidP="004B51A4" w:rsidRDefault="004B51A4" w14:paraId="3886F26E" w14:textId="77777777">
            <w:pPr>
              <w:spacing w:before="120" w:after="120"/>
              <w:rPr>
                <w:rFonts w:ascii="Arial" w:hAnsi="Arial" w:cs="Arial"/>
              </w:rPr>
            </w:pPr>
            <w:r w:rsidRPr="001276AD">
              <w:rPr>
                <w:rFonts w:ascii="Arial" w:hAnsi="Arial" w:cs="Arial"/>
              </w:rPr>
              <w:t>1b:</w:t>
            </w:r>
          </w:p>
        </w:tc>
        <w:tc>
          <w:tcPr>
            <w:tcW w:w="7605" w:type="dxa"/>
            <w:gridSpan w:val="2"/>
            <w:shd w:val="clear" w:color="auto" w:fill="auto"/>
            <w:vAlign w:val="center"/>
          </w:tcPr>
          <w:p w:rsidRPr="001276AD" w:rsidR="004B51A4" w:rsidP="004B51A4" w:rsidRDefault="004B51A4" w14:paraId="2C0F4B0A" w14:textId="77777777">
            <w:pPr>
              <w:spacing w:before="120" w:after="120"/>
              <w:jc w:val="both"/>
              <w:rPr>
                <w:rFonts w:ascii="Arial" w:hAnsi="Arial" w:cs="Arial"/>
                <w:bCs/>
              </w:rPr>
            </w:pPr>
            <w:r w:rsidRPr="001276AD">
              <w:rPr>
                <w:rFonts w:ascii="Arial" w:hAnsi="Arial" w:cs="Arial"/>
                <w:color w:val="000000"/>
              </w:rPr>
              <w:t>Se ha organizado la estructura y recursos que hay que utilizar de acuerdo con el programa de diseño.</w:t>
            </w:r>
          </w:p>
        </w:tc>
        <w:tc>
          <w:tcPr>
            <w:tcW w:w="894" w:type="dxa"/>
            <w:shd w:val="clear" w:color="auto" w:fill="auto"/>
            <w:vAlign w:val="center"/>
          </w:tcPr>
          <w:p w:rsidRPr="001276AD" w:rsidR="004B51A4" w:rsidP="004B51A4" w:rsidRDefault="004B51A4" w14:paraId="61BE99BE"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7CD06A6E" w14:textId="77777777">
        <w:tc>
          <w:tcPr>
            <w:tcW w:w="562" w:type="dxa"/>
            <w:shd w:val="clear" w:color="auto" w:fill="auto"/>
          </w:tcPr>
          <w:p w:rsidRPr="001276AD" w:rsidR="004B51A4" w:rsidP="004B51A4" w:rsidRDefault="004B51A4" w14:paraId="3CFFA105" w14:textId="77777777">
            <w:pPr>
              <w:spacing w:before="120" w:after="120"/>
              <w:rPr>
                <w:rFonts w:ascii="Arial" w:hAnsi="Arial" w:cs="Arial"/>
              </w:rPr>
            </w:pPr>
            <w:r w:rsidRPr="001276AD">
              <w:rPr>
                <w:rFonts w:ascii="Arial" w:hAnsi="Arial" w:cs="Arial"/>
              </w:rPr>
              <w:t>1c:</w:t>
            </w:r>
          </w:p>
        </w:tc>
        <w:tc>
          <w:tcPr>
            <w:tcW w:w="7605" w:type="dxa"/>
            <w:gridSpan w:val="2"/>
            <w:shd w:val="clear" w:color="auto" w:fill="auto"/>
            <w:vAlign w:val="center"/>
          </w:tcPr>
          <w:p w:rsidRPr="001276AD" w:rsidR="004B51A4" w:rsidP="004B51A4" w:rsidRDefault="004B51A4" w14:paraId="35D11169" w14:textId="77777777">
            <w:pPr>
              <w:spacing w:before="120" w:after="120"/>
              <w:jc w:val="both"/>
              <w:rPr>
                <w:rFonts w:ascii="Arial" w:hAnsi="Arial" w:cs="Arial"/>
                <w:bCs/>
              </w:rPr>
            </w:pPr>
            <w:r w:rsidRPr="001276AD">
              <w:rPr>
                <w:rFonts w:ascii="Arial" w:hAnsi="Arial" w:cs="Arial"/>
                <w:color w:val="000000"/>
              </w:rPr>
              <w:t>Se han establecido jerarquías, si procede.</w:t>
            </w:r>
          </w:p>
        </w:tc>
        <w:tc>
          <w:tcPr>
            <w:tcW w:w="894" w:type="dxa"/>
            <w:shd w:val="clear" w:color="auto" w:fill="auto"/>
            <w:vAlign w:val="center"/>
          </w:tcPr>
          <w:p w:rsidRPr="001276AD" w:rsidR="004B51A4" w:rsidP="004B51A4" w:rsidRDefault="004B51A4" w14:paraId="3095C5C2"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29CF079F" w14:textId="77777777">
        <w:tc>
          <w:tcPr>
            <w:tcW w:w="562" w:type="dxa"/>
            <w:shd w:val="clear" w:color="auto" w:fill="auto"/>
          </w:tcPr>
          <w:p w:rsidRPr="001276AD" w:rsidR="004B51A4" w:rsidP="004B51A4" w:rsidRDefault="004B51A4" w14:paraId="628FFEB0" w14:textId="77777777">
            <w:pPr>
              <w:spacing w:before="120" w:after="120"/>
              <w:rPr>
                <w:rFonts w:ascii="Arial" w:hAnsi="Arial" w:cs="Arial"/>
              </w:rPr>
            </w:pPr>
            <w:r w:rsidRPr="001276AD">
              <w:rPr>
                <w:rFonts w:ascii="Arial" w:hAnsi="Arial" w:cs="Arial"/>
              </w:rPr>
              <w:t>1d:</w:t>
            </w:r>
          </w:p>
        </w:tc>
        <w:tc>
          <w:tcPr>
            <w:tcW w:w="7605" w:type="dxa"/>
            <w:gridSpan w:val="2"/>
            <w:shd w:val="clear" w:color="auto" w:fill="auto"/>
            <w:vAlign w:val="center"/>
          </w:tcPr>
          <w:p w:rsidRPr="001276AD" w:rsidR="004B51A4" w:rsidP="004B51A4" w:rsidRDefault="004B51A4" w14:paraId="492A822D" w14:textId="77777777">
            <w:pPr>
              <w:spacing w:before="120" w:after="120"/>
              <w:jc w:val="both"/>
              <w:rPr>
                <w:rFonts w:ascii="Arial" w:hAnsi="Arial" w:cs="Arial"/>
                <w:bCs/>
              </w:rPr>
            </w:pPr>
            <w:r w:rsidRPr="001276AD">
              <w:rPr>
                <w:rFonts w:ascii="Arial" w:hAnsi="Arial" w:cs="Arial"/>
                <w:color w:val="000000"/>
              </w:rPr>
              <w:t>Se han editado componentes.</w:t>
            </w:r>
          </w:p>
        </w:tc>
        <w:tc>
          <w:tcPr>
            <w:tcW w:w="894" w:type="dxa"/>
            <w:shd w:val="clear" w:color="auto" w:fill="auto"/>
            <w:vAlign w:val="center"/>
          </w:tcPr>
          <w:p w:rsidRPr="001276AD" w:rsidR="004B51A4" w:rsidP="004B51A4" w:rsidRDefault="004B51A4" w14:paraId="7ED0C2D3"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351287D3" w14:textId="77777777">
        <w:tc>
          <w:tcPr>
            <w:tcW w:w="562" w:type="dxa"/>
            <w:shd w:val="clear" w:color="auto" w:fill="auto"/>
          </w:tcPr>
          <w:p w:rsidRPr="001276AD" w:rsidR="004B51A4" w:rsidP="004B51A4" w:rsidRDefault="004B51A4" w14:paraId="0664390E" w14:textId="77777777">
            <w:pPr>
              <w:spacing w:before="120" w:after="120"/>
              <w:rPr>
                <w:rFonts w:ascii="Arial" w:hAnsi="Arial" w:cs="Arial"/>
              </w:rPr>
            </w:pPr>
            <w:r w:rsidRPr="001276AD">
              <w:rPr>
                <w:rFonts w:ascii="Arial" w:hAnsi="Arial" w:cs="Arial"/>
              </w:rPr>
              <w:t>1e:</w:t>
            </w:r>
          </w:p>
        </w:tc>
        <w:tc>
          <w:tcPr>
            <w:tcW w:w="7605" w:type="dxa"/>
            <w:gridSpan w:val="2"/>
            <w:shd w:val="clear" w:color="auto" w:fill="auto"/>
            <w:vAlign w:val="center"/>
          </w:tcPr>
          <w:p w:rsidRPr="001276AD" w:rsidR="004B51A4" w:rsidP="004B51A4" w:rsidRDefault="004B51A4" w14:paraId="4DED7CD7" w14:textId="77777777">
            <w:pPr>
              <w:spacing w:before="120" w:after="120"/>
              <w:jc w:val="both"/>
              <w:rPr>
                <w:rFonts w:ascii="Arial" w:hAnsi="Arial" w:cs="Arial"/>
                <w:color w:val="000000"/>
              </w:rPr>
            </w:pPr>
            <w:r w:rsidRPr="001276AD">
              <w:rPr>
                <w:rFonts w:ascii="Arial" w:hAnsi="Arial" w:cs="Arial"/>
                <w:color w:val="000000"/>
              </w:rPr>
              <w:t> Se han creado componentes personalizados.</w:t>
            </w:r>
          </w:p>
        </w:tc>
        <w:tc>
          <w:tcPr>
            <w:tcW w:w="894" w:type="dxa"/>
            <w:shd w:val="clear" w:color="auto" w:fill="auto"/>
            <w:vAlign w:val="center"/>
          </w:tcPr>
          <w:p w:rsidRPr="001276AD" w:rsidR="004B51A4" w:rsidP="004B51A4" w:rsidRDefault="004B51A4" w14:paraId="2ADB2B22"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06FE6595" w14:textId="77777777">
        <w:tc>
          <w:tcPr>
            <w:tcW w:w="562" w:type="dxa"/>
            <w:shd w:val="clear" w:color="auto" w:fill="auto"/>
          </w:tcPr>
          <w:p w:rsidRPr="001276AD" w:rsidR="004B51A4" w:rsidP="004B51A4" w:rsidRDefault="004B51A4" w14:paraId="22F186A4" w14:textId="77777777">
            <w:pPr>
              <w:spacing w:before="120" w:after="120"/>
              <w:rPr>
                <w:rFonts w:ascii="Arial" w:hAnsi="Arial" w:cs="Arial"/>
              </w:rPr>
            </w:pPr>
            <w:r w:rsidRPr="001276AD">
              <w:rPr>
                <w:rFonts w:ascii="Arial" w:hAnsi="Arial" w:cs="Arial"/>
              </w:rPr>
              <w:t>1f:</w:t>
            </w:r>
          </w:p>
        </w:tc>
        <w:tc>
          <w:tcPr>
            <w:tcW w:w="7605" w:type="dxa"/>
            <w:gridSpan w:val="2"/>
            <w:shd w:val="clear" w:color="auto" w:fill="auto"/>
            <w:vAlign w:val="center"/>
          </w:tcPr>
          <w:p w:rsidRPr="001276AD" w:rsidR="004B51A4" w:rsidP="004B51A4" w:rsidRDefault="004B51A4" w14:paraId="26C70504" w14:textId="77777777">
            <w:pPr>
              <w:spacing w:before="120" w:after="120"/>
              <w:jc w:val="both"/>
              <w:rPr>
                <w:rFonts w:ascii="Arial" w:hAnsi="Arial" w:cs="Arial"/>
                <w:color w:val="000000"/>
              </w:rPr>
            </w:pPr>
            <w:r w:rsidRPr="001276AD">
              <w:rPr>
                <w:rFonts w:ascii="Arial" w:hAnsi="Arial" w:cs="Arial"/>
                <w:color w:val="000000"/>
              </w:rPr>
              <w:t>Se han ubicado componentes utilizando librerías.</w:t>
            </w:r>
          </w:p>
        </w:tc>
        <w:tc>
          <w:tcPr>
            <w:tcW w:w="894" w:type="dxa"/>
            <w:shd w:val="clear" w:color="auto" w:fill="auto"/>
            <w:vAlign w:val="center"/>
          </w:tcPr>
          <w:p w:rsidRPr="001276AD" w:rsidR="004B51A4" w:rsidP="004B51A4" w:rsidRDefault="004B51A4" w14:paraId="3C183036"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7CE63782" w14:textId="77777777">
        <w:tc>
          <w:tcPr>
            <w:tcW w:w="562" w:type="dxa"/>
            <w:shd w:val="clear" w:color="auto" w:fill="auto"/>
          </w:tcPr>
          <w:p w:rsidRPr="001276AD" w:rsidR="004B51A4" w:rsidP="004B51A4" w:rsidRDefault="004B51A4" w14:paraId="688BB010" w14:textId="77777777">
            <w:pPr>
              <w:spacing w:before="120" w:after="120"/>
              <w:rPr>
                <w:rFonts w:ascii="Arial" w:hAnsi="Arial" w:cs="Arial"/>
              </w:rPr>
            </w:pPr>
            <w:r w:rsidRPr="001276AD">
              <w:rPr>
                <w:rFonts w:ascii="Arial" w:hAnsi="Arial" w:cs="Arial"/>
              </w:rPr>
              <w:t>1g:</w:t>
            </w:r>
          </w:p>
        </w:tc>
        <w:tc>
          <w:tcPr>
            <w:tcW w:w="7605" w:type="dxa"/>
            <w:gridSpan w:val="2"/>
            <w:shd w:val="clear" w:color="auto" w:fill="auto"/>
            <w:vAlign w:val="center"/>
          </w:tcPr>
          <w:p w:rsidRPr="001276AD" w:rsidR="004B51A4" w:rsidP="004B51A4" w:rsidRDefault="004B51A4" w14:paraId="51EE32B9" w14:textId="77777777">
            <w:pPr>
              <w:spacing w:before="120" w:after="120"/>
              <w:jc w:val="both"/>
              <w:rPr>
                <w:rFonts w:ascii="Arial" w:hAnsi="Arial" w:cs="Arial"/>
                <w:color w:val="000000"/>
              </w:rPr>
            </w:pPr>
            <w:r w:rsidRPr="001276AD">
              <w:rPr>
                <w:rFonts w:ascii="Arial" w:hAnsi="Arial" w:cs="Arial"/>
                <w:color w:val="000000"/>
              </w:rPr>
              <w:t>Se han dibujado alimentaciones y tierras.</w:t>
            </w:r>
          </w:p>
        </w:tc>
        <w:tc>
          <w:tcPr>
            <w:tcW w:w="894" w:type="dxa"/>
            <w:shd w:val="clear" w:color="auto" w:fill="auto"/>
            <w:vAlign w:val="center"/>
          </w:tcPr>
          <w:p w:rsidRPr="001276AD" w:rsidR="004B51A4" w:rsidP="004B51A4" w:rsidRDefault="004B51A4" w14:paraId="3A1CC60A"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2D298FC7" w14:textId="77777777">
        <w:tc>
          <w:tcPr>
            <w:tcW w:w="562" w:type="dxa"/>
            <w:shd w:val="clear" w:color="auto" w:fill="auto"/>
          </w:tcPr>
          <w:p w:rsidRPr="001276AD" w:rsidR="004B51A4" w:rsidP="004B51A4" w:rsidRDefault="004B51A4" w14:paraId="26EC7A2D" w14:textId="77777777">
            <w:pPr>
              <w:spacing w:before="120" w:after="120"/>
              <w:rPr>
                <w:rFonts w:ascii="Arial" w:hAnsi="Arial" w:cs="Arial"/>
              </w:rPr>
            </w:pPr>
            <w:r w:rsidRPr="001276AD">
              <w:rPr>
                <w:rFonts w:ascii="Arial" w:hAnsi="Arial" w:cs="Arial"/>
              </w:rPr>
              <w:t>1h:</w:t>
            </w:r>
          </w:p>
        </w:tc>
        <w:tc>
          <w:tcPr>
            <w:tcW w:w="7605" w:type="dxa"/>
            <w:gridSpan w:val="2"/>
            <w:shd w:val="clear" w:color="auto" w:fill="auto"/>
            <w:vAlign w:val="center"/>
          </w:tcPr>
          <w:p w:rsidRPr="001276AD" w:rsidR="004B51A4" w:rsidP="004B51A4" w:rsidRDefault="004B51A4" w14:paraId="5917E53D" w14:textId="77777777">
            <w:pPr>
              <w:spacing w:before="120" w:after="120"/>
              <w:jc w:val="both"/>
              <w:rPr>
                <w:rFonts w:ascii="Arial" w:hAnsi="Arial" w:cs="Arial"/>
                <w:color w:val="000000"/>
              </w:rPr>
            </w:pPr>
            <w:r w:rsidRPr="001276AD">
              <w:rPr>
                <w:rFonts w:ascii="Arial" w:hAnsi="Arial" w:cs="Arial"/>
                <w:color w:val="000000"/>
              </w:rPr>
              <w:t>Se han dibujado líneas y/o buses de conexión entre los componentes.</w:t>
            </w:r>
          </w:p>
        </w:tc>
        <w:tc>
          <w:tcPr>
            <w:tcW w:w="894" w:type="dxa"/>
            <w:shd w:val="clear" w:color="auto" w:fill="auto"/>
            <w:vAlign w:val="center"/>
          </w:tcPr>
          <w:p w:rsidRPr="001276AD" w:rsidR="004B51A4" w:rsidP="004B51A4" w:rsidRDefault="004B51A4" w14:paraId="04C24DA6"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7D065CBC" w14:textId="77777777">
        <w:tc>
          <w:tcPr>
            <w:tcW w:w="562" w:type="dxa"/>
            <w:shd w:val="clear" w:color="auto" w:fill="auto"/>
          </w:tcPr>
          <w:p w:rsidRPr="001276AD" w:rsidR="004B51A4" w:rsidP="004B51A4" w:rsidRDefault="004B51A4" w14:paraId="2E7DA128" w14:textId="77777777">
            <w:pPr>
              <w:spacing w:before="120" w:after="120"/>
              <w:rPr>
                <w:rFonts w:ascii="Arial" w:hAnsi="Arial" w:cs="Arial"/>
              </w:rPr>
            </w:pPr>
            <w:r w:rsidRPr="001276AD">
              <w:rPr>
                <w:rFonts w:ascii="Arial" w:hAnsi="Arial" w:cs="Arial"/>
              </w:rPr>
              <w:t>1i:</w:t>
            </w:r>
          </w:p>
        </w:tc>
        <w:tc>
          <w:tcPr>
            <w:tcW w:w="7605" w:type="dxa"/>
            <w:gridSpan w:val="2"/>
            <w:shd w:val="clear" w:color="auto" w:fill="auto"/>
            <w:vAlign w:val="center"/>
          </w:tcPr>
          <w:p w:rsidRPr="001276AD" w:rsidR="004B51A4" w:rsidP="004B51A4" w:rsidRDefault="004B51A4" w14:paraId="249C4989" w14:textId="77777777">
            <w:pPr>
              <w:spacing w:before="120" w:after="120"/>
              <w:jc w:val="both"/>
              <w:rPr>
                <w:rFonts w:ascii="Arial" w:hAnsi="Arial" w:cs="Arial"/>
                <w:color w:val="000000"/>
              </w:rPr>
            </w:pPr>
            <w:r w:rsidRPr="001276AD">
              <w:rPr>
                <w:rFonts w:ascii="Arial" w:hAnsi="Arial" w:cs="Arial"/>
                <w:color w:val="000000"/>
              </w:rPr>
              <w:t>Se han identificado los componentes por sus nombres y/o valores.</w:t>
            </w:r>
          </w:p>
        </w:tc>
        <w:tc>
          <w:tcPr>
            <w:tcW w:w="894" w:type="dxa"/>
            <w:shd w:val="clear" w:color="auto" w:fill="auto"/>
            <w:vAlign w:val="center"/>
          </w:tcPr>
          <w:p w:rsidRPr="001276AD" w:rsidR="004B51A4" w:rsidP="004B51A4" w:rsidRDefault="004B51A4" w14:paraId="1ABDC39F"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3890A9C5" w14:textId="77777777">
        <w:tc>
          <w:tcPr>
            <w:tcW w:w="562" w:type="dxa"/>
            <w:shd w:val="clear" w:color="auto" w:fill="auto"/>
          </w:tcPr>
          <w:p w:rsidRPr="001276AD" w:rsidR="004B51A4" w:rsidP="004B51A4" w:rsidRDefault="004B51A4" w14:paraId="78209E6A" w14:textId="77777777">
            <w:pPr>
              <w:spacing w:before="120" w:after="120"/>
              <w:rPr>
                <w:rFonts w:ascii="Arial" w:hAnsi="Arial" w:cs="Arial"/>
              </w:rPr>
            </w:pPr>
            <w:r w:rsidRPr="001276AD">
              <w:rPr>
                <w:rFonts w:ascii="Arial" w:hAnsi="Arial" w:cs="Arial"/>
              </w:rPr>
              <w:t>1j:</w:t>
            </w:r>
          </w:p>
        </w:tc>
        <w:tc>
          <w:tcPr>
            <w:tcW w:w="7605" w:type="dxa"/>
            <w:gridSpan w:val="2"/>
            <w:shd w:val="clear" w:color="auto" w:fill="auto"/>
            <w:vAlign w:val="center"/>
          </w:tcPr>
          <w:p w:rsidRPr="001276AD" w:rsidR="004B51A4" w:rsidP="004B51A4" w:rsidRDefault="004B51A4" w14:paraId="166A4E1C" w14:textId="77777777">
            <w:pPr>
              <w:spacing w:before="120" w:after="120"/>
              <w:jc w:val="both"/>
              <w:rPr>
                <w:rFonts w:ascii="Arial" w:hAnsi="Arial" w:cs="Arial"/>
                <w:color w:val="000000"/>
              </w:rPr>
            </w:pPr>
            <w:r w:rsidRPr="001276AD">
              <w:rPr>
                <w:rFonts w:ascii="Arial" w:hAnsi="Arial" w:cs="Arial"/>
                <w:color w:val="000000"/>
              </w:rPr>
              <w:t>Se ha verificado que el esquema está libre de violaciones eléctricas.</w:t>
            </w:r>
          </w:p>
        </w:tc>
        <w:tc>
          <w:tcPr>
            <w:tcW w:w="894" w:type="dxa"/>
            <w:shd w:val="clear" w:color="auto" w:fill="auto"/>
            <w:vAlign w:val="center"/>
          </w:tcPr>
          <w:p w:rsidRPr="001276AD" w:rsidR="004B51A4" w:rsidP="004B51A4" w:rsidRDefault="004B51A4" w14:paraId="0743368E" w14:textId="77777777">
            <w:pPr>
              <w:spacing w:before="120" w:after="120"/>
              <w:jc w:val="center"/>
              <w:rPr>
                <w:rFonts w:ascii="Arial" w:hAnsi="Arial" w:cs="Arial"/>
                <w:bCs/>
              </w:rPr>
            </w:pPr>
            <w:r w:rsidRPr="001276AD">
              <w:rPr>
                <w:rFonts w:ascii="Arial" w:hAnsi="Arial" w:cs="Arial"/>
                <w:bCs/>
              </w:rPr>
              <w:t>10%</w:t>
            </w:r>
          </w:p>
        </w:tc>
      </w:tr>
    </w:tbl>
    <w:p w:rsidRPr="001276AD" w:rsidR="004B51A4" w:rsidP="004B51A4" w:rsidRDefault="004B51A4" w14:paraId="20CDCFA6" w14:textId="77777777">
      <w:pPr>
        <w:spacing w:before="120" w:after="120" w:line="240" w:lineRule="auto"/>
        <w:rPr>
          <w:rFonts w:ascii="Arial" w:hAnsi="Arial" w:cs="Arial"/>
        </w:rPr>
      </w:pPr>
    </w:p>
    <w:tbl>
      <w:tblPr>
        <w:tblStyle w:val="Tablaconcuadrcula1"/>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379"/>
        <w:gridCol w:w="1226"/>
        <w:gridCol w:w="894"/>
      </w:tblGrid>
      <w:tr w:rsidRPr="001276AD" w:rsidR="004B51A4" w:rsidTr="000852B9" w14:paraId="6C12500B" w14:textId="77777777">
        <w:trPr>
          <w:tblHeader/>
        </w:trPr>
        <w:tc>
          <w:tcPr>
            <w:tcW w:w="6941" w:type="dxa"/>
            <w:gridSpan w:val="2"/>
            <w:shd w:val="clear" w:color="auto" w:fill="FFC000" w:themeFill="accent4"/>
            <w:vAlign w:val="center"/>
          </w:tcPr>
          <w:p w:rsidRPr="001276AD" w:rsidR="004B51A4" w:rsidP="004B51A4" w:rsidRDefault="004B51A4" w14:paraId="12A3C80F" w14:textId="77777777">
            <w:pPr>
              <w:spacing w:before="120" w:after="120"/>
              <w:jc w:val="center"/>
              <w:rPr>
                <w:rFonts w:ascii="Arial" w:hAnsi="Arial" w:cs="Arial"/>
                <w:b/>
                <w:bCs/>
                <w:color w:val="000000" w:themeColor="text1"/>
              </w:rPr>
            </w:pPr>
            <w:r w:rsidRPr="001276AD">
              <w:rPr>
                <w:rFonts w:ascii="Arial" w:hAnsi="Arial" w:cs="Arial"/>
                <w:b/>
                <w:bCs/>
                <w:color w:val="000000" w:themeColor="text1"/>
              </w:rPr>
              <w:t>Resultado de Aprendizaje (RA2)</w:t>
            </w:r>
          </w:p>
        </w:tc>
        <w:tc>
          <w:tcPr>
            <w:tcW w:w="2120" w:type="dxa"/>
            <w:gridSpan w:val="2"/>
            <w:shd w:val="clear" w:color="auto" w:fill="FFC000" w:themeFill="accent4"/>
            <w:vAlign w:val="center"/>
          </w:tcPr>
          <w:p w:rsidRPr="001276AD" w:rsidR="004B51A4" w:rsidP="004B51A4" w:rsidRDefault="004B51A4" w14:paraId="303E9621" w14:textId="77777777">
            <w:pPr>
              <w:spacing w:before="120" w:after="120"/>
              <w:jc w:val="center"/>
              <w:rPr>
                <w:rFonts w:ascii="Arial" w:hAnsi="Arial" w:cs="Arial"/>
                <w:b/>
                <w:bCs/>
                <w:color w:val="000000" w:themeColor="text1"/>
              </w:rPr>
            </w:pPr>
            <w:r w:rsidRPr="001276AD">
              <w:rPr>
                <w:rFonts w:ascii="Arial" w:hAnsi="Arial" w:cs="Arial"/>
                <w:b/>
                <w:bCs/>
                <w:color w:val="000000" w:themeColor="text1"/>
              </w:rPr>
              <w:t>Ponderación % sobre el total de los RA</w:t>
            </w:r>
          </w:p>
        </w:tc>
      </w:tr>
      <w:tr w:rsidRPr="001276AD" w:rsidR="004B51A4" w:rsidTr="000852B9" w14:paraId="17B32D72" w14:textId="77777777">
        <w:trPr>
          <w:tblHeader/>
        </w:trPr>
        <w:tc>
          <w:tcPr>
            <w:tcW w:w="6941" w:type="dxa"/>
            <w:gridSpan w:val="2"/>
          </w:tcPr>
          <w:p w:rsidRPr="001276AD" w:rsidR="004B51A4" w:rsidP="004B51A4" w:rsidRDefault="004B51A4" w14:paraId="1595B0F5" w14:textId="77777777">
            <w:pPr>
              <w:spacing w:before="120" w:after="120"/>
              <w:jc w:val="both"/>
              <w:rPr>
                <w:rFonts w:ascii="Arial" w:hAnsi="Arial" w:cs="Arial"/>
                <w:b/>
                <w:bCs/>
              </w:rPr>
            </w:pPr>
            <w:r w:rsidRPr="001276AD">
              <w:rPr>
                <w:rFonts w:ascii="Arial" w:hAnsi="Arial" w:cs="Arial"/>
                <w:color w:val="000000"/>
              </w:rPr>
              <w:t>Simula el funcionamiento de circuitos electrónicos, contrastando los resultados obtenidos con las especificaciones y realizando propuestas de mejora.</w:t>
            </w:r>
          </w:p>
        </w:tc>
        <w:tc>
          <w:tcPr>
            <w:tcW w:w="2120" w:type="dxa"/>
            <w:gridSpan w:val="2"/>
          </w:tcPr>
          <w:p w:rsidRPr="001276AD" w:rsidR="004B51A4" w:rsidP="004B51A4" w:rsidRDefault="004B51A4" w14:paraId="2AB25D54" w14:textId="48918D73">
            <w:pPr>
              <w:spacing w:before="120" w:after="120"/>
              <w:jc w:val="center"/>
              <w:rPr>
                <w:rFonts w:ascii="Arial" w:hAnsi="Arial" w:cs="Arial"/>
              </w:rPr>
            </w:pPr>
            <w:r w:rsidRPr="001276AD">
              <w:rPr>
                <w:rFonts w:ascii="Arial" w:hAnsi="Arial" w:cs="Arial"/>
              </w:rPr>
              <w:t xml:space="preserve">Ponderación del RA </w:t>
            </w:r>
            <w:r w:rsidR="00264B78">
              <w:rPr>
                <w:rFonts w:ascii="Arial" w:hAnsi="Arial" w:cs="Arial"/>
                <w:b/>
                <w:bCs/>
              </w:rPr>
              <w:t>12</w:t>
            </w:r>
            <w:r w:rsidRPr="001276AD">
              <w:rPr>
                <w:rFonts w:ascii="Arial" w:hAnsi="Arial" w:cs="Arial"/>
                <w:b/>
                <w:bCs/>
              </w:rPr>
              <w:t>%</w:t>
            </w:r>
          </w:p>
        </w:tc>
      </w:tr>
      <w:tr w:rsidRPr="001276AD" w:rsidR="004B51A4" w:rsidTr="000852B9" w14:paraId="4F17A223" w14:textId="77777777">
        <w:trPr>
          <w:tblHeader/>
        </w:trPr>
        <w:tc>
          <w:tcPr>
            <w:tcW w:w="8167" w:type="dxa"/>
            <w:gridSpan w:val="3"/>
            <w:shd w:val="clear" w:color="auto" w:fill="FFF2CC" w:themeFill="accent4" w:themeFillTint="33"/>
            <w:vAlign w:val="center"/>
          </w:tcPr>
          <w:p w:rsidRPr="001276AD" w:rsidR="004B51A4" w:rsidP="004B51A4" w:rsidRDefault="004B51A4" w14:paraId="4FE31E4B" w14:textId="77777777">
            <w:pPr>
              <w:spacing w:before="120" w:after="120"/>
              <w:jc w:val="center"/>
              <w:rPr>
                <w:rFonts w:ascii="Arial" w:hAnsi="Arial" w:cs="Arial"/>
                <w:b/>
                <w:bCs/>
              </w:rPr>
            </w:pPr>
            <w:r w:rsidRPr="001276AD">
              <w:rPr>
                <w:rFonts w:ascii="Arial" w:hAnsi="Arial" w:cs="Arial"/>
                <w:b/>
                <w:bCs/>
              </w:rPr>
              <w:t>Criterio de evaluación (Ce)</w:t>
            </w:r>
          </w:p>
        </w:tc>
        <w:tc>
          <w:tcPr>
            <w:tcW w:w="894" w:type="dxa"/>
            <w:shd w:val="clear" w:color="auto" w:fill="FFF2CC" w:themeFill="accent4" w:themeFillTint="33"/>
            <w:vAlign w:val="center"/>
          </w:tcPr>
          <w:p w:rsidRPr="001276AD" w:rsidR="004B51A4" w:rsidP="004B51A4" w:rsidRDefault="004B51A4" w14:paraId="570DFFB5" w14:textId="77777777">
            <w:pPr>
              <w:spacing w:before="120" w:after="120"/>
              <w:jc w:val="center"/>
              <w:rPr>
                <w:rFonts w:ascii="Arial" w:hAnsi="Arial" w:cs="Arial"/>
                <w:b/>
                <w:bCs/>
              </w:rPr>
            </w:pPr>
            <w:r w:rsidRPr="001276AD">
              <w:rPr>
                <w:rFonts w:ascii="Arial" w:hAnsi="Arial" w:cs="Arial"/>
                <w:b/>
                <w:bCs/>
              </w:rPr>
              <w:t>%Ce</w:t>
            </w:r>
          </w:p>
        </w:tc>
      </w:tr>
      <w:tr w:rsidRPr="001276AD" w:rsidR="004B51A4" w:rsidTr="000852B9" w14:paraId="3C1A9019" w14:textId="77777777">
        <w:tc>
          <w:tcPr>
            <w:tcW w:w="562" w:type="dxa"/>
            <w:shd w:val="clear" w:color="auto" w:fill="auto"/>
          </w:tcPr>
          <w:p w:rsidRPr="001276AD" w:rsidR="004B51A4" w:rsidP="004B51A4" w:rsidRDefault="004B51A4" w14:paraId="58B3FB52" w14:textId="77777777">
            <w:pPr>
              <w:spacing w:before="120" w:after="120"/>
              <w:rPr>
                <w:rFonts w:ascii="Arial" w:hAnsi="Arial" w:cs="Arial"/>
              </w:rPr>
            </w:pPr>
            <w:r w:rsidRPr="001276AD">
              <w:rPr>
                <w:rFonts w:ascii="Arial" w:hAnsi="Arial" w:cs="Arial"/>
              </w:rPr>
              <w:t>2a:</w:t>
            </w:r>
          </w:p>
        </w:tc>
        <w:tc>
          <w:tcPr>
            <w:tcW w:w="7605" w:type="dxa"/>
            <w:gridSpan w:val="2"/>
            <w:shd w:val="clear" w:color="auto" w:fill="auto"/>
            <w:vAlign w:val="center"/>
          </w:tcPr>
          <w:p w:rsidRPr="001276AD" w:rsidR="004B51A4" w:rsidP="004B51A4" w:rsidRDefault="004B51A4" w14:paraId="0BBD5421" w14:textId="77777777">
            <w:pPr>
              <w:spacing w:before="120" w:after="120"/>
              <w:jc w:val="both"/>
              <w:rPr>
                <w:rFonts w:ascii="Arial" w:hAnsi="Arial" w:cs="Arial"/>
                <w:color w:val="000000"/>
              </w:rPr>
            </w:pPr>
            <w:r w:rsidRPr="001276AD">
              <w:rPr>
                <w:rFonts w:ascii="Arial" w:hAnsi="Arial" w:cs="Arial"/>
                <w:color w:val="000000"/>
              </w:rPr>
              <w:t>Se han realizado simulaciones (informáticas y/o montajes en placas de inserción rápida) de los circuitos electrónicos.</w:t>
            </w:r>
          </w:p>
        </w:tc>
        <w:tc>
          <w:tcPr>
            <w:tcW w:w="894" w:type="dxa"/>
            <w:shd w:val="clear" w:color="auto" w:fill="auto"/>
            <w:vAlign w:val="center"/>
          </w:tcPr>
          <w:p w:rsidRPr="001276AD" w:rsidR="004B51A4" w:rsidP="004B51A4" w:rsidRDefault="00264B78" w14:paraId="79513992" w14:textId="33FBFCC2">
            <w:pPr>
              <w:spacing w:before="120" w:after="120"/>
              <w:jc w:val="center"/>
              <w:rPr>
                <w:rFonts w:ascii="Arial" w:hAnsi="Arial" w:cs="Arial"/>
                <w:bCs/>
              </w:rPr>
            </w:pPr>
            <w:r>
              <w:rPr>
                <w:rFonts w:ascii="Arial" w:hAnsi="Arial" w:cs="Arial"/>
                <w:bCs/>
              </w:rPr>
              <w:t>16.7</w:t>
            </w:r>
            <w:r w:rsidRPr="001276AD" w:rsidR="004B51A4">
              <w:rPr>
                <w:rFonts w:ascii="Arial" w:hAnsi="Arial" w:cs="Arial"/>
                <w:bCs/>
              </w:rPr>
              <w:t>%</w:t>
            </w:r>
          </w:p>
        </w:tc>
      </w:tr>
      <w:tr w:rsidRPr="001276AD" w:rsidR="004B51A4" w:rsidTr="000852B9" w14:paraId="7F033D42" w14:textId="77777777">
        <w:tc>
          <w:tcPr>
            <w:tcW w:w="562" w:type="dxa"/>
            <w:shd w:val="clear" w:color="auto" w:fill="auto"/>
          </w:tcPr>
          <w:p w:rsidRPr="001276AD" w:rsidR="004B51A4" w:rsidP="004B51A4" w:rsidRDefault="004B51A4" w14:paraId="6216E4E0" w14:textId="77777777">
            <w:pPr>
              <w:spacing w:before="120" w:after="120"/>
              <w:rPr>
                <w:rFonts w:ascii="Arial" w:hAnsi="Arial" w:cs="Arial"/>
              </w:rPr>
            </w:pPr>
            <w:r w:rsidRPr="001276AD">
              <w:rPr>
                <w:rFonts w:ascii="Arial" w:hAnsi="Arial" w:cs="Arial"/>
              </w:rPr>
              <w:t>2b:</w:t>
            </w:r>
          </w:p>
        </w:tc>
        <w:tc>
          <w:tcPr>
            <w:tcW w:w="7605" w:type="dxa"/>
            <w:gridSpan w:val="2"/>
            <w:shd w:val="clear" w:color="auto" w:fill="auto"/>
            <w:vAlign w:val="center"/>
          </w:tcPr>
          <w:p w:rsidRPr="001276AD" w:rsidR="004B51A4" w:rsidP="004B51A4" w:rsidRDefault="004B51A4" w14:paraId="23573E64" w14:textId="77777777">
            <w:pPr>
              <w:spacing w:before="120" w:after="120"/>
              <w:jc w:val="both"/>
              <w:rPr>
                <w:rFonts w:ascii="Arial" w:hAnsi="Arial" w:cs="Arial"/>
                <w:color w:val="000000"/>
              </w:rPr>
            </w:pPr>
            <w:r w:rsidRPr="001276AD">
              <w:rPr>
                <w:rFonts w:ascii="Arial" w:hAnsi="Arial" w:cs="Arial"/>
                <w:color w:val="000000"/>
              </w:rPr>
              <w:t>Se han comparado los resultados obtenidos en las simulaciones con las especificaciones de los circuitos.</w:t>
            </w:r>
          </w:p>
        </w:tc>
        <w:tc>
          <w:tcPr>
            <w:tcW w:w="894" w:type="dxa"/>
            <w:shd w:val="clear" w:color="auto" w:fill="auto"/>
            <w:vAlign w:val="center"/>
          </w:tcPr>
          <w:p w:rsidRPr="001276AD" w:rsidR="004B51A4" w:rsidP="004B51A4" w:rsidRDefault="00264B78" w14:paraId="65015413" w14:textId="4E2269E8">
            <w:pPr>
              <w:spacing w:before="120" w:after="120"/>
              <w:jc w:val="center"/>
              <w:rPr>
                <w:rFonts w:ascii="Arial" w:hAnsi="Arial" w:cs="Arial"/>
                <w:bCs/>
              </w:rPr>
            </w:pPr>
            <w:r>
              <w:rPr>
                <w:rFonts w:ascii="Arial" w:hAnsi="Arial" w:cs="Arial"/>
                <w:bCs/>
              </w:rPr>
              <w:t>16.7</w:t>
            </w:r>
            <w:r w:rsidRPr="001276AD" w:rsidR="004B51A4">
              <w:rPr>
                <w:rFonts w:ascii="Arial" w:hAnsi="Arial" w:cs="Arial"/>
                <w:bCs/>
              </w:rPr>
              <w:t>%</w:t>
            </w:r>
          </w:p>
        </w:tc>
      </w:tr>
      <w:tr w:rsidRPr="001276AD" w:rsidR="004B51A4" w:rsidTr="000852B9" w14:paraId="52AA0CCF" w14:textId="77777777">
        <w:tc>
          <w:tcPr>
            <w:tcW w:w="562" w:type="dxa"/>
            <w:shd w:val="clear" w:color="auto" w:fill="auto"/>
          </w:tcPr>
          <w:p w:rsidRPr="001276AD" w:rsidR="004B51A4" w:rsidP="004B51A4" w:rsidRDefault="004B51A4" w14:paraId="3A51FD72" w14:textId="77777777">
            <w:pPr>
              <w:spacing w:before="120" w:after="120"/>
              <w:rPr>
                <w:rFonts w:ascii="Arial" w:hAnsi="Arial" w:cs="Arial"/>
              </w:rPr>
            </w:pPr>
            <w:r w:rsidRPr="001276AD">
              <w:rPr>
                <w:rFonts w:ascii="Arial" w:hAnsi="Arial" w:cs="Arial"/>
              </w:rPr>
              <w:lastRenderedPageBreak/>
              <w:t>2c:</w:t>
            </w:r>
          </w:p>
        </w:tc>
        <w:tc>
          <w:tcPr>
            <w:tcW w:w="7605" w:type="dxa"/>
            <w:gridSpan w:val="2"/>
            <w:shd w:val="clear" w:color="auto" w:fill="auto"/>
            <w:vAlign w:val="center"/>
          </w:tcPr>
          <w:p w:rsidRPr="001276AD" w:rsidR="004B51A4" w:rsidP="004B51A4" w:rsidRDefault="004B51A4" w14:paraId="7674CA9D" w14:textId="77777777">
            <w:pPr>
              <w:spacing w:before="120" w:after="120"/>
              <w:jc w:val="both"/>
              <w:rPr>
                <w:rFonts w:ascii="Arial" w:hAnsi="Arial" w:cs="Arial"/>
                <w:color w:val="000000"/>
              </w:rPr>
            </w:pPr>
            <w:r w:rsidRPr="001276AD">
              <w:rPr>
                <w:rFonts w:ascii="Arial" w:hAnsi="Arial" w:cs="Arial"/>
                <w:color w:val="000000"/>
              </w:rPr>
              <w:t>Se han elaborado propuestas de modificaciones.</w:t>
            </w:r>
          </w:p>
        </w:tc>
        <w:tc>
          <w:tcPr>
            <w:tcW w:w="894" w:type="dxa"/>
            <w:shd w:val="clear" w:color="auto" w:fill="auto"/>
            <w:vAlign w:val="center"/>
          </w:tcPr>
          <w:p w:rsidRPr="001276AD" w:rsidR="004B51A4" w:rsidP="004B51A4" w:rsidRDefault="00264B78" w14:paraId="798DDED2" w14:textId="5D59879B">
            <w:pPr>
              <w:spacing w:before="120" w:after="120"/>
              <w:jc w:val="center"/>
              <w:rPr>
                <w:rFonts w:ascii="Arial" w:hAnsi="Arial" w:cs="Arial"/>
                <w:bCs/>
              </w:rPr>
            </w:pPr>
            <w:r>
              <w:rPr>
                <w:rFonts w:ascii="Arial" w:hAnsi="Arial" w:cs="Arial"/>
                <w:bCs/>
              </w:rPr>
              <w:t>16.7</w:t>
            </w:r>
            <w:r w:rsidRPr="001276AD" w:rsidR="004B51A4">
              <w:rPr>
                <w:rFonts w:ascii="Arial" w:hAnsi="Arial" w:cs="Arial"/>
                <w:bCs/>
              </w:rPr>
              <w:t>%</w:t>
            </w:r>
          </w:p>
        </w:tc>
      </w:tr>
      <w:tr w:rsidRPr="001276AD" w:rsidR="004B51A4" w:rsidTr="000852B9" w14:paraId="5541AAAF" w14:textId="77777777">
        <w:tc>
          <w:tcPr>
            <w:tcW w:w="562" w:type="dxa"/>
            <w:shd w:val="clear" w:color="auto" w:fill="auto"/>
          </w:tcPr>
          <w:p w:rsidRPr="001276AD" w:rsidR="004B51A4" w:rsidP="004B51A4" w:rsidRDefault="004B51A4" w14:paraId="60BA380A" w14:textId="77777777">
            <w:pPr>
              <w:spacing w:before="120" w:after="120"/>
              <w:rPr>
                <w:rFonts w:ascii="Arial" w:hAnsi="Arial" w:cs="Arial"/>
              </w:rPr>
            </w:pPr>
            <w:r w:rsidRPr="001276AD">
              <w:rPr>
                <w:rFonts w:ascii="Arial" w:hAnsi="Arial" w:cs="Arial"/>
              </w:rPr>
              <w:t>2d:</w:t>
            </w:r>
          </w:p>
        </w:tc>
        <w:tc>
          <w:tcPr>
            <w:tcW w:w="7605" w:type="dxa"/>
            <w:gridSpan w:val="2"/>
            <w:shd w:val="clear" w:color="auto" w:fill="auto"/>
            <w:vAlign w:val="center"/>
          </w:tcPr>
          <w:p w:rsidRPr="001276AD" w:rsidR="004B51A4" w:rsidP="004B51A4" w:rsidRDefault="004B51A4" w14:paraId="6304C57A" w14:textId="77777777">
            <w:pPr>
              <w:spacing w:before="120" w:after="120"/>
              <w:jc w:val="both"/>
              <w:rPr>
                <w:rFonts w:ascii="Arial" w:hAnsi="Arial" w:cs="Arial"/>
                <w:color w:val="000000"/>
              </w:rPr>
            </w:pPr>
            <w:r w:rsidRPr="001276AD">
              <w:rPr>
                <w:rFonts w:ascii="Arial" w:hAnsi="Arial" w:cs="Arial"/>
                <w:color w:val="000000"/>
              </w:rPr>
              <w:t>Se han introducido en las simulaciones las modificaciones propuestas.</w:t>
            </w:r>
          </w:p>
        </w:tc>
        <w:tc>
          <w:tcPr>
            <w:tcW w:w="894" w:type="dxa"/>
            <w:shd w:val="clear" w:color="auto" w:fill="auto"/>
            <w:vAlign w:val="center"/>
          </w:tcPr>
          <w:p w:rsidRPr="001276AD" w:rsidR="004B51A4" w:rsidP="004B51A4" w:rsidRDefault="00264B78" w14:paraId="4918BE19" w14:textId="1C72980D">
            <w:pPr>
              <w:spacing w:before="120" w:after="120"/>
              <w:jc w:val="center"/>
              <w:rPr>
                <w:rFonts w:ascii="Arial" w:hAnsi="Arial" w:cs="Arial"/>
                <w:bCs/>
              </w:rPr>
            </w:pPr>
            <w:r>
              <w:rPr>
                <w:rFonts w:ascii="Arial" w:hAnsi="Arial" w:cs="Arial"/>
                <w:bCs/>
              </w:rPr>
              <w:t>16.7</w:t>
            </w:r>
            <w:r w:rsidRPr="001276AD" w:rsidR="004B51A4">
              <w:rPr>
                <w:rFonts w:ascii="Arial" w:hAnsi="Arial" w:cs="Arial"/>
                <w:bCs/>
              </w:rPr>
              <w:t>%</w:t>
            </w:r>
          </w:p>
        </w:tc>
      </w:tr>
      <w:tr w:rsidRPr="001276AD" w:rsidR="004B51A4" w:rsidTr="000852B9" w14:paraId="25FC164E" w14:textId="77777777">
        <w:tc>
          <w:tcPr>
            <w:tcW w:w="562" w:type="dxa"/>
            <w:shd w:val="clear" w:color="auto" w:fill="auto"/>
          </w:tcPr>
          <w:p w:rsidRPr="001276AD" w:rsidR="004B51A4" w:rsidP="004B51A4" w:rsidRDefault="004B51A4" w14:paraId="533DE11A" w14:textId="77777777">
            <w:pPr>
              <w:spacing w:before="120" w:after="120"/>
              <w:rPr>
                <w:rFonts w:ascii="Arial" w:hAnsi="Arial" w:cs="Arial"/>
              </w:rPr>
            </w:pPr>
            <w:r w:rsidRPr="001276AD">
              <w:rPr>
                <w:rFonts w:ascii="Arial" w:hAnsi="Arial" w:cs="Arial"/>
              </w:rPr>
              <w:t>2e:</w:t>
            </w:r>
          </w:p>
        </w:tc>
        <w:tc>
          <w:tcPr>
            <w:tcW w:w="7605" w:type="dxa"/>
            <w:gridSpan w:val="2"/>
            <w:shd w:val="clear" w:color="auto" w:fill="auto"/>
            <w:vAlign w:val="center"/>
          </w:tcPr>
          <w:p w:rsidRPr="001276AD" w:rsidR="004B51A4" w:rsidP="004B51A4" w:rsidRDefault="004B51A4" w14:paraId="07F18102" w14:textId="77777777">
            <w:pPr>
              <w:spacing w:before="120" w:after="120"/>
              <w:jc w:val="both"/>
              <w:rPr>
                <w:rFonts w:ascii="Arial" w:hAnsi="Arial" w:cs="Arial"/>
                <w:color w:val="000000"/>
              </w:rPr>
            </w:pPr>
            <w:r w:rsidRPr="001276AD">
              <w:rPr>
                <w:rFonts w:ascii="Arial" w:hAnsi="Arial" w:cs="Arial"/>
                <w:color w:val="000000"/>
              </w:rPr>
              <w:t>Se ha verificado la respuesta a las modificaciones introducidas.</w:t>
            </w:r>
          </w:p>
        </w:tc>
        <w:tc>
          <w:tcPr>
            <w:tcW w:w="894" w:type="dxa"/>
            <w:shd w:val="clear" w:color="auto" w:fill="auto"/>
            <w:vAlign w:val="center"/>
          </w:tcPr>
          <w:p w:rsidRPr="001276AD" w:rsidR="004B51A4" w:rsidP="004B51A4" w:rsidRDefault="00264B78" w14:paraId="56EEE60B" w14:textId="12CE2B28">
            <w:pPr>
              <w:spacing w:before="120" w:after="120"/>
              <w:jc w:val="center"/>
              <w:rPr>
                <w:rFonts w:ascii="Arial" w:hAnsi="Arial" w:cs="Arial"/>
                <w:bCs/>
              </w:rPr>
            </w:pPr>
            <w:r>
              <w:rPr>
                <w:rFonts w:ascii="Arial" w:hAnsi="Arial" w:cs="Arial"/>
                <w:bCs/>
              </w:rPr>
              <w:t>16.7</w:t>
            </w:r>
            <w:r w:rsidRPr="001276AD" w:rsidR="004B51A4">
              <w:rPr>
                <w:rFonts w:ascii="Arial" w:hAnsi="Arial" w:cs="Arial"/>
                <w:bCs/>
              </w:rPr>
              <w:t>%</w:t>
            </w:r>
          </w:p>
        </w:tc>
      </w:tr>
      <w:tr w:rsidRPr="001276AD" w:rsidR="004B51A4" w:rsidTr="000852B9" w14:paraId="2F6BC52E" w14:textId="77777777">
        <w:tc>
          <w:tcPr>
            <w:tcW w:w="562" w:type="dxa"/>
            <w:shd w:val="clear" w:color="auto" w:fill="auto"/>
          </w:tcPr>
          <w:p w:rsidRPr="001276AD" w:rsidR="004B51A4" w:rsidP="004B51A4" w:rsidRDefault="004B51A4" w14:paraId="52F06DCD" w14:textId="77777777">
            <w:pPr>
              <w:spacing w:before="120" w:after="120"/>
              <w:rPr>
                <w:rFonts w:ascii="Arial" w:hAnsi="Arial" w:cs="Arial"/>
              </w:rPr>
            </w:pPr>
            <w:r w:rsidRPr="001276AD">
              <w:rPr>
                <w:rFonts w:ascii="Arial" w:hAnsi="Arial" w:cs="Arial"/>
              </w:rPr>
              <w:t>2f:</w:t>
            </w:r>
          </w:p>
        </w:tc>
        <w:tc>
          <w:tcPr>
            <w:tcW w:w="7605" w:type="dxa"/>
            <w:gridSpan w:val="2"/>
            <w:shd w:val="clear" w:color="auto" w:fill="auto"/>
            <w:vAlign w:val="center"/>
          </w:tcPr>
          <w:p w:rsidRPr="001276AD" w:rsidR="004B51A4" w:rsidP="004B51A4" w:rsidRDefault="004B51A4" w14:paraId="6CB1258A" w14:textId="77777777">
            <w:pPr>
              <w:spacing w:before="120" w:after="120"/>
              <w:jc w:val="both"/>
              <w:rPr>
                <w:rFonts w:ascii="Arial" w:hAnsi="Arial" w:cs="Arial"/>
                <w:color w:val="000000"/>
              </w:rPr>
            </w:pPr>
            <w:r w:rsidRPr="001276AD">
              <w:rPr>
                <w:rFonts w:ascii="Arial" w:hAnsi="Arial" w:cs="Arial"/>
                <w:color w:val="000000"/>
              </w:rPr>
              <w:t>Se ha elaborado el esquema/plano final con las modificaciones.</w:t>
            </w:r>
          </w:p>
        </w:tc>
        <w:tc>
          <w:tcPr>
            <w:tcW w:w="894" w:type="dxa"/>
            <w:shd w:val="clear" w:color="auto" w:fill="auto"/>
            <w:vAlign w:val="center"/>
          </w:tcPr>
          <w:p w:rsidRPr="001276AD" w:rsidR="004B51A4" w:rsidP="004B51A4" w:rsidRDefault="00264B78" w14:paraId="62FA17B1" w14:textId="2851597A">
            <w:pPr>
              <w:spacing w:before="120" w:after="120"/>
              <w:jc w:val="center"/>
              <w:rPr>
                <w:rFonts w:ascii="Arial" w:hAnsi="Arial" w:cs="Arial"/>
                <w:bCs/>
              </w:rPr>
            </w:pPr>
            <w:r>
              <w:rPr>
                <w:rFonts w:ascii="Arial" w:hAnsi="Arial" w:cs="Arial"/>
                <w:bCs/>
              </w:rPr>
              <w:t>16.7</w:t>
            </w:r>
            <w:r w:rsidRPr="001276AD" w:rsidR="004B51A4">
              <w:rPr>
                <w:rFonts w:ascii="Arial" w:hAnsi="Arial" w:cs="Arial"/>
                <w:bCs/>
              </w:rPr>
              <w:t>%</w:t>
            </w:r>
          </w:p>
        </w:tc>
      </w:tr>
    </w:tbl>
    <w:p w:rsidRPr="001276AD" w:rsidR="004B51A4" w:rsidP="004B51A4" w:rsidRDefault="004B51A4" w14:paraId="5478546B" w14:textId="77777777">
      <w:pPr>
        <w:spacing w:before="120" w:after="120" w:line="240" w:lineRule="auto"/>
        <w:rPr>
          <w:rFonts w:ascii="Arial" w:hAnsi="Arial" w:cs="Arial"/>
        </w:rPr>
      </w:pPr>
    </w:p>
    <w:tbl>
      <w:tblPr>
        <w:tblStyle w:val="Tablaconcuadrcula1"/>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521"/>
        <w:gridCol w:w="425"/>
        <w:gridCol w:w="658"/>
        <w:gridCol w:w="895"/>
      </w:tblGrid>
      <w:tr w:rsidRPr="001276AD" w:rsidR="004B51A4" w:rsidTr="000852B9" w14:paraId="7E444E88" w14:textId="77777777">
        <w:trPr>
          <w:tblHeader/>
        </w:trPr>
        <w:tc>
          <w:tcPr>
            <w:tcW w:w="7083" w:type="dxa"/>
            <w:gridSpan w:val="2"/>
            <w:shd w:val="clear" w:color="auto" w:fill="FFC000" w:themeFill="accent4"/>
            <w:vAlign w:val="center"/>
          </w:tcPr>
          <w:p w:rsidRPr="001276AD" w:rsidR="004B51A4" w:rsidP="004B51A4" w:rsidRDefault="004B51A4" w14:paraId="274B7D7D" w14:textId="77777777">
            <w:pPr>
              <w:spacing w:before="120" w:after="120"/>
              <w:jc w:val="center"/>
              <w:rPr>
                <w:rFonts w:ascii="Arial" w:hAnsi="Arial" w:cs="Arial"/>
                <w:b/>
                <w:bCs/>
                <w:color w:val="000000" w:themeColor="text1"/>
              </w:rPr>
            </w:pPr>
            <w:r w:rsidRPr="001276AD">
              <w:rPr>
                <w:rFonts w:ascii="Arial" w:hAnsi="Arial" w:cs="Arial"/>
                <w:b/>
                <w:bCs/>
                <w:color w:val="000000" w:themeColor="text1"/>
              </w:rPr>
              <w:t>Resultado de Aprendizaje (RA3)</w:t>
            </w:r>
          </w:p>
        </w:tc>
        <w:tc>
          <w:tcPr>
            <w:tcW w:w="1978" w:type="dxa"/>
            <w:gridSpan w:val="3"/>
            <w:shd w:val="clear" w:color="auto" w:fill="FFC000" w:themeFill="accent4"/>
            <w:vAlign w:val="center"/>
          </w:tcPr>
          <w:p w:rsidRPr="001276AD" w:rsidR="004B51A4" w:rsidP="004B51A4" w:rsidRDefault="004B51A4" w14:paraId="1619FE7A" w14:textId="77777777">
            <w:pPr>
              <w:spacing w:before="120" w:after="120"/>
              <w:jc w:val="center"/>
              <w:rPr>
                <w:rFonts w:ascii="Arial" w:hAnsi="Arial" w:cs="Arial"/>
                <w:b/>
                <w:bCs/>
                <w:color w:val="000000" w:themeColor="text1"/>
              </w:rPr>
            </w:pPr>
            <w:r w:rsidRPr="001276AD">
              <w:rPr>
                <w:rFonts w:ascii="Arial" w:hAnsi="Arial" w:cs="Arial"/>
                <w:b/>
                <w:bCs/>
                <w:color w:val="000000" w:themeColor="text1"/>
              </w:rPr>
              <w:t>Ponderación % sobre el total de los RA</w:t>
            </w:r>
          </w:p>
        </w:tc>
      </w:tr>
      <w:tr w:rsidRPr="001276AD" w:rsidR="004B51A4" w:rsidTr="000852B9" w14:paraId="1CBB270F" w14:textId="77777777">
        <w:trPr>
          <w:tblHeader/>
        </w:trPr>
        <w:tc>
          <w:tcPr>
            <w:tcW w:w="7508" w:type="dxa"/>
            <w:gridSpan w:val="3"/>
          </w:tcPr>
          <w:p w:rsidRPr="001276AD" w:rsidR="004B51A4" w:rsidP="004B51A4" w:rsidRDefault="004B51A4" w14:paraId="1D85AACC" w14:textId="77777777">
            <w:pPr>
              <w:spacing w:before="120" w:after="120"/>
              <w:jc w:val="both"/>
              <w:rPr>
                <w:rFonts w:ascii="Arial" w:hAnsi="Arial" w:cs="Arial"/>
                <w:b/>
                <w:bCs/>
              </w:rPr>
            </w:pPr>
            <w:r w:rsidRPr="001276AD">
              <w:rPr>
                <w:rFonts w:ascii="Arial" w:hAnsi="Arial" w:cs="Arial"/>
                <w:color w:val="000000"/>
              </w:rPr>
              <w:t>Obtiene placas de circuito impreso, utilizando software específico y justificando la solución en función de las características del circuito electrónico.</w:t>
            </w:r>
          </w:p>
        </w:tc>
        <w:tc>
          <w:tcPr>
            <w:tcW w:w="1553" w:type="dxa"/>
            <w:gridSpan w:val="2"/>
          </w:tcPr>
          <w:p w:rsidRPr="001276AD" w:rsidR="004B51A4" w:rsidP="004B51A4" w:rsidRDefault="004B51A4" w14:paraId="2BF62376" w14:textId="77777777">
            <w:pPr>
              <w:spacing w:before="120" w:after="120"/>
              <w:jc w:val="center"/>
              <w:rPr>
                <w:rFonts w:ascii="Arial" w:hAnsi="Arial" w:cs="Arial"/>
                <w:b/>
                <w:bCs/>
              </w:rPr>
            </w:pPr>
            <w:r w:rsidRPr="001276AD">
              <w:rPr>
                <w:rFonts w:ascii="Arial" w:hAnsi="Arial" w:cs="Arial"/>
              </w:rPr>
              <w:t xml:space="preserve">Ponderación del RA </w:t>
            </w:r>
            <w:r w:rsidRPr="001276AD">
              <w:rPr>
                <w:rFonts w:ascii="Arial" w:hAnsi="Arial" w:cs="Arial"/>
                <w:b/>
                <w:bCs/>
              </w:rPr>
              <w:t>20%</w:t>
            </w:r>
          </w:p>
        </w:tc>
      </w:tr>
      <w:tr w:rsidRPr="001276AD" w:rsidR="004B51A4" w:rsidTr="000852B9" w14:paraId="70B6CF6C" w14:textId="77777777">
        <w:tc>
          <w:tcPr>
            <w:tcW w:w="8166" w:type="dxa"/>
            <w:gridSpan w:val="4"/>
            <w:shd w:val="clear" w:color="auto" w:fill="FFF2CC" w:themeFill="accent4" w:themeFillTint="33"/>
            <w:vAlign w:val="center"/>
          </w:tcPr>
          <w:p w:rsidRPr="001276AD" w:rsidR="004B51A4" w:rsidP="004B51A4" w:rsidRDefault="004B51A4" w14:paraId="52D61EF9" w14:textId="77777777">
            <w:pPr>
              <w:spacing w:before="120" w:after="120"/>
              <w:jc w:val="center"/>
              <w:rPr>
                <w:rFonts w:ascii="Arial" w:hAnsi="Arial" w:cs="Arial"/>
                <w:b/>
                <w:bCs/>
              </w:rPr>
            </w:pPr>
            <w:r w:rsidRPr="001276AD">
              <w:rPr>
                <w:rFonts w:ascii="Arial" w:hAnsi="Arial" w:cs="Arial"/>
                <w:b/>
                <w:bCs/>
              </w:rPr>
              <w:t>Criterio de evaluación (Ce)</w:t>
            </w:r>
          </w:p>
        </w:tc>
        <w:tc>
          <w:tcPr>
            <w:tcW w:w="895" w:type="dxa"/>
            <w:shd w:val="clear" w:color="auto" w:fill="FFF2CC" w:themeFill="accent4" w:themeFillTint="33"/>
            <w:vAlign w:val="center"/>
          </w:tcPr>
          <w:p w:rsidRPr="001276AD" w:rsidR="004B51A4" w:rsidP="004B51A4" w:rsidRDefault="004B51A4" w14:paraId="7B6F1CF5" w14:textId="77777777">
            <w:pPr>
              <w:spacing w:before="120" w:after="120"/>
              <w:jc w:val="center"/>
              <w:rPr>
                <w:rFonts w:ascii="Arial" w:hAnsi="Arial" w:cs="Arial"/>
                <w:b/>
                <w:bCs/>
              </w:rPr>
            </w:pPr>
            <w:r w:rsidRPr="001276AD">
              <w:rPr>
                <w:rFonts w:ascii="Arial" w:hAnsi="Arial" w:cs="Arial"/>
                <w:b/>
                <w:bCs/>
              </w:rPr>
              <w:t>%Ce</w:t>
            </w:r>
          </w:p>
        </w:tc>
      </w:tr>
      <w:tr w:rsidRPr="001276AD" w:rsidR="004B51A4" w:rsidTr="000852B9" w14:paraId="4FE2C0A5" w14:textId="77777777">
        <w:tc>
          <w:tcPr>
            <w:tcW w:w="562" w:type="dxa"/>
            <w:shd w:val="clear" w:color="auto" w:fill="auto"/>
          </w:tcPr>
          <w:p w:rsidRPr="001276AD" w:rsidR="004B51A4" w:rsidP="004B51A4" w:rsidRDefault="004B51A4" w14:paraId="30405C25" w14:textId="77777777">
            <w:pPr>
              <w:spacing w:before="120" w:after="120"/>
              <w:rPr>
                <w:rFonts w:ascii="Arial" w:hAnsi="Arial" w:cs="Arial"/>
              </w:rPr>
            </w:pPr>
            <w:r w:rsidRPr="001276AD">
              <w:rPr>
                <w:rFonts w:ascii="Arial" w:hAnsi="Arial" w:cs="Arial"/>
              </w:rPr>
              <w:t>3a:</w:t>
            </w:r>
          </w:p>
        </w:tc>
        <w:tc>
          <w:tcPr>
            <w:tcW w:w="7604" w:type="dxa"/>
            <w:gridSpan w:val="3"/>
            <w:shd w:val="clear" w:color="auto" w:fill="auto"/>
            <w:vAlign w:val="center"/>
          </w:tcPr>
          <w:p w:rsidRPr="001276AD" w:rsidR="004B51A4" w:rsidP="004B51A4" w:rsidRDefault="004B51A4" w14:paraId="301BBF4D" w14:textId="77777777">
            <w:pPr>
              <w:spacing w:before="120" w:after="120"/>
              <w:jc w:val="both"/>
              <w:rPr>
                <w:rFonts w:ascii="Arial" w:hAnsi="Arial" w:cs="Arial"/>
                <w:color w:val="000000"/>
              </w:rPr>
            </w:pPr>
            <w:r w:rsidRPr="001276AD">
              <w:rPr>
                <w:rFonts w:ascii="Arial" w:hAnsi="Arial" w:cs="Arial"/>
                <w:color w:val="000000"/>
              </w:rPr>
              <w:t>Se han tenido en cuenta las características del circuito (intensidad y frecuencia, entre otros) en el diseño.</w:t>
            </w:r>
          </w:p>
        </w:tc>
        <w:tc>
          <w:tcPr>
            <w:tcW w:w="895" w:type="dxa"/>
            <w:shd w:val="clear" w:color="auto" w:fill="auto"/>
            <w:vAlign w:val="center"/>
          </w:tcPr>
          <w:p w:rsidRPr="001276AD" w:rsidR="004B51A4" w:rsidP="004B51A4" w:rsidRDefault="004B51A4" w14:paraId="3386A7DE" w14:textId="77777777">
            <w:pPr>
              <w:spacing w:before="120" w:after="120"/>
              <w:jc w:val="center"/>
              <w:rPr>
                <w:rFonts w:ascii="Arial" w:hAnsi="Arial" w:cs="Arial"/>
                <w:bCs/>
              </w:rPr>
            </w:pPr>
            <w:r w:rsidRPr="001276AD">
              <w:rPr>
                <w:rFonts w:ascii="Arial" w:hAnsi="Arial" w:cs="Arial"/>
                <w:bCs/>
              </w:rPr>
              <w:t>5%</w:t>
            </w:r>
          </w:p>
        </w:tc>
      </w:tr>
      <w:tr w:rsidRPr="001276AD" w:rsidR="004B51A4" w:rsidTr="000852B9" w14:paraId="2F88D35C" w14:textId="77777777">
        <w:tc>
          <w:tcPr>
            <w:tcW w:w="562" w:type="dxa"/>
            <w:shd w:val="clear" w:color="auto" w:fill="auto"/>
          </w:tcPr>
          <w:p w:rsidRPr="001276AD" w:rsidR="004B51A4" w:rsidP="004B51A4" w:rsidRDefault="004B51A4" w14:paraId="49056158" w14:textId="77777777">
            <w:pPr>
              <w:spacing w:before="120" w:after="120"/>
              <w:rPr>
                <w:rFonts w:ascii="Arial" w:hAnsi="Arial" w:cs="Arial"/>
              </w:rPr>
            </w:pPr>
            <w:r w:rsidRPr="001276AD">
              <w:rPr>
                <w:rFonts w:ascii="Arial" w:hAnsi="Arial" w:cs="Arial"/>
              </w:rPr>
              <w:t>3b:</w:t>
            </w:r>
          </w:p>
        </w:tc>
        <w:tc>
          <w:tcPr>
            <w:tcW w:w="7604" w:type="dxa"/>
            <w:gridSpan w:val="3"/>
            <w:shd w:val="clear" w:color="auto" w:fill="auto"/>
            <w:vAlign w:val="center"/>
          </w:tcPr>
          <w:p w:rsidRPr="001276AD" w:rsidR="004B51A4" w:rsidP="004B51A4" w:rsidRDefault="004B51A4" w14:paraId="6E7439EB" w14:textId="77777777">
            <w:pPr>
              <w:spacing w:before="120" w:after="120"/>
              <w:jc w:val="both"/>
              <w:rPr>
                <w:rFonts w:ascii="Arial" w:hAnsi="Arial" w:cs="Arial"/>
                <w:color w:val="000000"/>
              </w:rPr>
            </w:pPr>
            <w:r w:rsidRPr="001276AD">
              <w:rPr>
                <w:rFonts w:ascii="Arial" w:hAnsi="Arial" w:cs="Arial"/>
                <w:color w:val="000000"/>
              </w:rPr>
              <w:t>Se ha realizado el diseño de la placa mediante programas específicos.</w:t>
            </w:r>
          </w:p>
        </w:tc>
        <w:tc>
          <w:tcPr>
            <w:tcW w:w="895" w:type="dxa"/>
            <w:shd w:val="clear" w:color="auto" w:fill="auto"/>
            <w:vAlign w:val="center"/>
          </w:tcPr>
          <w:p w:rsidRPr="001276AD" w:rsidR="004B51A4" w:rsidP="004B51A4" w:rsidRDefault="004B51A4" w14:paraId="7BDEDB1D" w14:textId="77777777">
            <w:pPr>
              <w:spacing w:before="120" w:after="120"/>
              <w:jc w:val="center"/>
              <w:rPr>
                <w:rFonts w:ascii="Arial" w:hAnsi="Arial" w:cs="Arial"/>
                <w:bCs/>
              </w:rPr>
            </w:pPr>
            <w:r w:rsidRPr="001276AD">
              <w:rPr>
                <w:rFonts w:ascii="Arial" w:hAnsi="Arial" w:cs="Arial"/>
                <w:bCs/>
              </w:rPr>
              <w:t>5%</w:t>
            </w:r>
          </w:p>
        </w:tc>
      </w:tr>
      <w:tr w:rsidRPr="001276AD" w:rsidR="004B51A4" w:rsidTr="000852B9" w14:paraId="0ADE06D7" w14:textId="77777777">
        <w:tc>
          <w:tcPr>
            <w:tcW w:w="562" w:type="dxa"/>
            <w:shd w:val="clear" w:color="auto" w:fill="auto"/>
          </w:tcPr>
          <w:p w:rsidRPr="001276AD" w:rsidR="004B51A4" w:rsidP="004B51A4" w:rsidRDefault="004B51A4" w14:paraId="2F213296" w14:textId="77777777">
            <w:pPr>
              <w:spacing w:before="120" w:after="120"/>
              <w:rPr>
                <w:rFonts w:ascii="Arial" w:hAnsi="Arial" w:cs="Arial"/>
              </w:rPr>
            </w:pPr>
            <w:r w:rsidRPr="001276AD">
              <w:rPr>
                <w:rFonts w:ascii="Arial" w:hAnsi="Arial" w:cs="Arial"/>
              </w:rPr>
              <w:t>3c:</w:t>
            </w:r>
          </w:p>
        </w:tc>
        <w:tc>
          <w:tcPr>
            <w:tcW w:w="7604" w:type="dxa"/>
            <w:gridSpan w:val="3"/>
            <w:shd w:val="clear" w:color="auto" w:fill="auto"/>
            <w:vAlign w:val="center"/>
          </w:tcPr>
          <w:p w:rsidRPr="001276AD" w:rsidR="004B51A4" w:rsidP="004B51A4" w:rsidRDefault="004B51A4" w14:paraId="279E66E1" w14:textId="77777777">
            <w:pPr>
              <w:spacing w:before="120" w:after="120"/>
              <w:jc w:val="both"/>
              <w:rPr>
                <w:rFonts w:ascii="Arial" w:hAnsi="Arial" w:cs="Arial"/>
                <w:color w:val="000000"/>
              </w:rPr>
            </w:pPr>
            <w:r w:rsidRPr="001276AD">
              <w:rPr>
                <w:rFonts w:ascii="Arial" w:hAnsi="Arial" w:cs="Arial"/>
                <w:color w:val="000000"/>
              </w:rPr>
              <w:t>Se han realizado correcciones manuales, si procede.</w:t>
            </w:r>
          </w:p>
        </w:tc>
        <w:tc>
          <w:tcPr>
            <w:tcW w:w="895" w:type="dxa"/>
            <w:shd w:val="clear" w:color="auto" w:fill="auto"/>
            <w:vAlign w:val="center"/>
          </w:tcPr>
          <w:p w:rsidRPr="001276AD" w:rsidR="004B51A4" w:rsidP="004B51A4" w:rsidRDefault="004B51A4" w14:paraId="02DD9D09"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6364C464" w14:textId="77777777">
        <w:tc>
          <w:tcPr>
            <w:tcW w:w="562" w:type="dxa"/>
            <w:shd w:val="clear" w:color="auto" w:fill="auto"/>
          </w:tcPr>
          <w:p w:rsidRPr="001276AD" w:rsidR="004B51A4" w:rsidP="004B51A4" w:rsidRDefault="004B51A4" w14:paraId="02B90BCD" w14:textId="77777777">
            <w:pPr>
              <w:spacing w:before="120" w:after="120"/>
              <w:rPr>
                <w:rFonts w:ascii="Arial" w:hAnsi="Arial" w:cs="Arial"/>
              </w:rPr>
            </w:pPr>
            <w:r w:rsidRPr="001276AD">
              <w:rPr>
                <w:rFonts w:ascii="Arial" w:hAnsi="Arial" w:cs="Arial"/>
              </w:rPr>
              <w:t>3d:</w:t>
            </w:r>
          </w:p>
        </w:tc>
        <w:tc>
          <w:tcPr>
            <w:tcW w:w="7604" w:type="dxa"/>
            <w:gridSpan w:val="3"/>
            <w:shd w:val="clear" w:color="auto" w:fill="auto"/>
            <w:vAlign w:val="center"/>
          </w:tcPr>
          <w:p w:rsidRPr="001276AD" w:rsidR="004B51A4" w:rsidP="004B51A4" w:rsidRDefault="004B51A4" w14:paraId="10066998" w14:textId="77777777">
            <w:pPr>
              <w:spacing w:before="120" w:after="120"/>
              <w:jc w:val="both"/>
              <w:rPr>
                <w:rFonts w:ascii="Arial" w:hAnsi="Arial" w:cs="Arial"/>
                <w:color w:val="000000"/>
              </w:rPr>
            </w:pPr>
            <w:r w:rsidRPr="001276AD">
              <w:rPr>
                <w:rFonts w:ascii="Arial" w:hAnsi="Arial" w:cs="Arial"/>
                <w:color w:val="000000"/>
              </w:rPr>
              <w:t>Se han aplicado estrategias en el diseño para reducir tiempos y costos.</w:t>
            </w:r>
          </w:p>
        </w:tc>
        <w:tc>
          <w:tcPr>
            <w:tcW w:w="895" w:type="dxa"/>
            <w:shd w:val="clear" w:color="auto" w:fill="auto"/>
            <w:vAlign w:val="center"/>
          </w:tcPr>
          <w:p w:rsidRPr="001276AD" w:rsidR="004B51A4" w:rsidP="004B51A4" w:rsidRDefault="004B51A4" w14:paraId="610DA44B"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63A10E96" w14:textId="77777777">
        <w:tc>
          <w:tcPr>
            <w:tcW w:w="562" w:type="dxa"/>
            <w:shd w:val="clear" w:color="auto" w:fill="auto"/>
          </w:tcPr>
          <w:p w:rsidRPr="001276AD" w:rsidR="004B51A4" w:rsidP="004B51A4" w:rsidRDefault="004B51A4" w14:paraId="2BCF1901" w14:textId="77777777">
            <w:pPr>
              <w:spacing w:before="120" w:after="120"/>
              <w:rPr>
                <w:rFonts w:ascii="Arial" w:hAnsi="Arial" w:cs="Arial"/>
              </w:rPr>
            </w:pPr>
            <w:r w:rsidRPr="001276AD">
              <w:rPr>
                <w:rFonts w:ascii="Arial" w:hAnsi="Arial" w:cs="Arial"/>
              </w:rPr>
              <w:t>3e:</w:t>
            </w:r>
          </w:p>
        </w:tc>
        <w:tc>
          <w:tcPr>
            <w:tcW w:w="7604" w:type="dxa"/>
            <w:gridSpan w:val="3"/>
            <w:shd w:val="clear" w:color="auto" w:fill="auto"/>
            <w:vAlign w:val="center"/>
          </w:tcPr>
          <w:p w:rsidRPr="001276AD" w:rsidR="004B51A4" w:rsidP="004B51A4" w:rsidRDefault="004B51A4" w14:paraId="42FF0BB0" w14:textId="77777777">
            <w:pPr>
              <w:spacing w:before="120" w:after="120"/>
              <w:jc w:val="both"/>
              <w:rPr>
                <w:rFonts w:ascii="Arial" w:hAnsi="Arial" w:cs="Arial"/>
                <w:color w:val="000000"/>
              </w:rPr>
            </w:pPr>
            <w:r w:rsidRPr="001276AD">
              <w:rPr>
                <w:rFonts w:ascii="Arial" w:hAnsi="Arial" w:cs="Arial"/>
                <w:color w:val="000000"/>
              </w:rPr>
              <w:t>Se ha seleccionado el tipo de placa, de acuerdo con las características del circuito.</w:t>
            </w:r>
          </w:p>
        </w:tc>
        <w:tc>
          <w:tcPr>
            <w:tcW w:w="895" w:type="dxa"/>
            <w:shd w:val="clear" w:color="auto" w:fill="auto"/>
            <w:vAlign w:val="center"/>
          </w:tcPr>
          <w:p w:rsidRPr="001276AD" w:rsidR="004B51A4" w:rsidP="004B51A4" w:rsidRDefault="004B51A4" w14:paraId="4D702DFD" w14:textId="77777777">
            <w:pPr>
              <w:spacing w:before="120" w:after="120"/>
              <w:jc w:val="center"/>
              <w:rPr>
                <w:rFonts w:ascii="Arial" w:hAnsi="Arial" w:cs="Arial"/>
                <w:bCs/>
              </w:rPr>
            </w:pPr>
            <w:r w:rsidRPr="001276AD">
              <w:rPr>
                <w:rFonts w:ascii="Arial" w:hAnsi="Arial" w:cs="Arial"/>
                <w:bCs/>
              </w:rPr>
              <w:t>15%</w:t>
            </w:r>
          </w:p>
        </w:tc>
      </w:tr>
      <w:tr w:rsidRPr="001276AD" w:rsidR="004B51A4" w:rsidTr="000852B9" w14:paraId="5CAF06B5" w14:textId="77777777">
        <w:tc>
          <w:tcPr>
            <w:tcW w:w="562" w:type="dxa"/>
            <w:shd w:val="clear" w:color="auto" w:fill="auto"/>
          </w:tcPr>
          <w:p w:rsidRPr="001276AD" w:rsidR="004B51A4" w:rsidP="004B51A4" w:rsidRDefault="004B51A4" w14:paraId="34B97BDE" w14:textId="77777777">
            <w:pPr>
              <w:spacing w:before="120" w:after="120"/>
              <w:rPr>
                <w:rFonts w:ascii="Arial" w:hAnsi="Arial" w:cs="Arial"/>
              </w:rPr>
            </w:pPr>
            <w:r w:rsidRPr="001276AD">
              <w:rPr>
                <w:rFonts w:ascii="Arial" w:hAnsi="Arial" w:cs="Arial"/>
              </w:rPr>
              <w:t>3f:</w:t>
            </w:r>
          </w:p>
        </w:tc>
        <w:tc>
          <w:tcPr>
            <w:tcW w:w="7604" w:type="dxa"/>
            <w:gridSpan w:val="3"/>
            <w:shd w:val="clear" w:color="auto" w:fill="auto"/>
            <w:vAlign w:val="center"/>
          </w:tcPr>
          <w:p w:rsidRPr="001276AD" w:rsidR="004B51A4" w:rsidP="004B51A4" w:rsidRDefault="004B51A4" w14:paraId="4AD1B24A" w14:textId="77777777">
            <w:pPr>
              <w:spacing w:before="120" w:after="120"/>
              <w:jc w:val="both"/>
              <w:rPr>
                <w:rFonts w:ascii="Arial" w:hAnsi="Arial" w:cs="Arial"/>
                <w:color w:val="000000"/>
              </w:rPr>
            </w:pPr>
            <w:r w:rsidRPr="001276AD">
              <w:rPr>
                <w:rFonts w:ascii="Arial" w:hAnsi="Arial" w:cs="Arial"/>
                <w:color w:val="000000"/>
              </w:rPr>
              <w:t>Se ha preparado la placa para la óptima transferencia de las pistas.</w:t>
            </w:r>
          </w:p>
        </w:tc>
        <w:tc>
          <w:tcPr>
            <w:tcW w:w="895" w:type="dxa"/>
            <w:shd w:val="clear" w:color="auto" w:fill="auto"/>
            <w:vAlign w:val="center"/>
          </w:tcPr>
          <w:p w:rsidRPr="001276AD" w:rsidR="004B51A4" w:rsidP="004B51A4" w:rsidRDefault="004B51A4" w14:paraId="69B19506" w14:textId="77777777">
            <w:pPr>
              <w:spacing w:before="120" w:after="120"/>
              <w:jc w:val="center"/>
              <w:rPr>
                <w:rFonts w:ascii="Arial" w:hAnsi="Arial" w:cs="Arial"/>
                <w:bCs/>
              </w:rPr>
            </w:pPr>
            <w:r w:rsidRPr="001276AD">
              <w:rPr>
                <w:rFonts w:ascii="Arial" w:hAnsi="Arial" w:cs="Arial"/>
                <w:bCs/>
              </w:rPr>
              <w:t>15%</w:t>
            </w:r>
          </w:p>
        </w:tc>
      </w:tr>
      <w:tr w:rsidRPr="001276AD" w:rsidR="004B51A4" w:rsidTr="000852B9" w14:paraId="48CA3162" w14:textId="77777777">
        <w:tc>
          <w:tcPr>
            <w:tcW w:w="562" w:type="dxa"/>
            <w:shd w:val="clear" w:color="auto" w:fill="auto"/>
          </w:tcPr>
          <w:p w:rsidRPr="001276AD" w:rsidR="004B51A4" w:rsidP="004B51A4" w:rsidRDefault="004B51A4" w14:paraId="41A12D70" w14:textId="77777777">
            <w:pPr>
              <w:spacing w:before="120" w:after="120"/>
              <w:rPr>
                <w:rFonts w:ascii="Arial" w:hAnsi="Arial" w:cs="Arial"/>
              </w:rPr>
            </w:pPr>
            <w:r w:rsidRPr="001276AD">
              <w:rPr>
                <w:rFonts w:ascii="Arial" w:hAnsi="Arial" w:cs="Arial"/>
              </w:rPr>
              <w:t>3g:</w:t>
            </w:r>
          </w:p>
        </w:tc>
        <w:tc>
          <w:tcPr>
            <w:tcW w:w="7604" w:type="dxa"/>
            <w:gridSpan w:val="3"/>
            <w:shd w:val="clear" w:color="auto" w:fill="auto"/>
            <w:vAlign w:val="center"/>
          </w:tcPr>
          <w:p w:rsidRPr="001276AD" w:rsidR="004B51A4" w:rsidP="004B51A4" w:rsidRDefault="004B51A4" w14:paraId="5F58F9CD" w14:textId="77777777">
            <w:pPr>
              <w:spacing w:before="120" w:after="120"/>
              <w:jc w:val="both"/>
              <w:rPr>
                <w:rFonts w:ascii="Arial" w:hAnsi="Arial" w:cs="Arial"/>
                <w:color w:val="000000"/>
              </w:rPr>
            </w:pPr>
            <w:r w:rsidRPr="001276AD">
              <w:rPr>
                <w:rFonts w:ascii="Arial" w:hAnsi="Arial" w:cs="Arial"/>
                <w:color w:val="000000"/>
              </w:rPr>
              <w:t>Se han transferido las pistas a la placa.</w:t>
            </w:r>
          </w:p>
        </w:tc>
        <w:tc>
          <w:tcPr>
            <w:tcW w:w="895" w:type="dxa"/>
            <w:shd w:val="clear" w:color="auto" w:fill="auto"/>
            <w:vAlign w:val="center"/>
          </w:tcPr>
          <w:p w:rsidRPr="001276AD" w:rsidR="004B51A4" w:rsidP="004B51A4" w:rsidRDefault="004B51A4" w14:paraId="73741EB0"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00BFA549" w14:textId="77777777">
        <w:tc>
          <w:tcPr>
            <w:tcW w:w="562" w:type="dxa"/>
            <w:shd w:val="clear" w:color="auto" w:fill="auto"/>
          </w:tcPr>
          <w:p w:rsidRPr="001276AD" w:rsidR="004B51A4" w:rsidP="004B51A4" w:rsidRDefault="004B51A4" w14:paraId="0FD568BA" w14:textId="77777777">
            <w:pPr>
              <w:spacing w:before="120" w:after="120"/>
              <w:rPr>
                <w:rFonts w:ascii="Arial" w:hAnsi="Arial" w:cs="Arial"/>
              </w:rPr>
            </w:pPr>
            <w:r w:rsidRPr="001276AD">
              <w:rPr>
                <w:rFonts w:ascii="Arial" w:hAnsi="Arial" w:cs="Arial"/>
              </w:rPr>
              <w:t>3h:</w:t>
            </w:r>
          </w:p>
        </w:tc>
        <w:tc>
          <w:tcPr>
            <w:tcW w:w="7604" w:type="dxa"/>
            <w:gridSpan w:val="3"/>
            <w:shd w:val="clear" w:color="auto" w:fill="auto"/>
            <w:vAlign w:val="center"/>
          </w:tcPr>
          <w:p w:rsidRPr="001276AD" w:rsidR="004B51A4" w:rsidP="004B51A4" w:rsidRDefault="004B51A4" w14:paraId="091F5F2C" w14:textId="77777777">
            <w:pPr>
              <w:spacing w:before="120" w:after="120"/>
              <w:jc w:val="both"/>
              <w:rPr>
                <w:rFonts w:ascii="Arial" w:hAnsi="Arial" w:cs="Arial"/>
                <w:color w:val="000000"/>
              </w:rPr>
            </w:pPr>
            <w:r w:rsidRPr="001276AD">
              <w:rPr>
                <w:rFonts w:ascii="Arial" w:hAnsi="Arial" w:cs="Arial"/>
                <w:color w:val="000000"/>
              </w:rPr>
              <w:t>Se ha eliminado de la placa el material sobrante.</w:t>
            </w:r>
          </w:p>
        </w:tc>
        <w:tc>
          <w:tcPr>
            <w:tcW w:w="895" w:type="dxa"/>
            <w:shd w:val="clear" w:color="auto" w:fill="auto"/>
            <w:vAlign w:val="center"/>
          </w:tcPr>
          <w:p w:rsidRPr="001276AD" w:rsidR="004B51A4" w:rsidP="004B51A4" w:rsidRDefault="004B51A4" w14:paraId="1392C5EC"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5A45C120" w14:textId="77777777">
        <w:tc>
          <w:tcPr>
            <w:tcW w:w="562" w:type="dxa"/>
            <w:shd w:val="clear" w:color="auto" w:fill="auto"/>
          </w:tcPr>
          <w:p w:rsidRPr="001276AD" w:rsidR="004B51A4" w:rsidP="004B51A4" w:rsidRDefault="004B51A4" w14:paraId="53349DFC" w14:textId="77777777">
            <w:pPr>
              <w:spacing w:before="120" w:after="120"/>
              <w:rPr>
                <w:rFonts w:ascii="Arial" w:hAnsi="Arial" w:cs="Arial"/>
              </w:rPr>
            </w:pPr>
            <w:r w:rsidRPr="001276AD">
              <w:rPr>
                <w:rFonts w:ascii="Arial" w:hAnsi="Arial" w:cs="Arial"/>
              </w:rPr>
              <w:t>3i:</w:t>
            </w:r>
          </w:p>
        </w:tc>
        <w:tc>
          <w:tcPr>
            <w:tcW w:w="7604" w:type="dxa"/>
            <w:gridSpan w:val="3"/>
            <w:shd w:val="clear" w:color="auto" w:fill="auto"/>
            <w:vAlign w:val="center"/>
          </w:tcPr>
          <w:p w:rsidRPr="001276AD" w:rsidR="004B51A4" w:rsidP="004B51A4" w:rsidRDefault="004B51A4" w14:paraId="249DBCCB" w14:textId="77777777">
            <w:pPr>
              <w:spacing w:before="120" w:after="120"/>
              <w:jc w:val="both"/>
              <w:rPr>
                <w:rFonts w:ascii="Arial" w:hAnsi="Arial" w:cs="Arial"/>
                <w:color w:val="000000"/>
              </w:rPr>
            </w:pPr>
            <w:r w:rsidRPr="001276AD">
              <w:rPr>
                <w:rFonts w:ascii="Arial" w:hAnsi="Arial" w:cs="Arial"/>
                <w:color w:val="000000"/>
              </w:rPr>
              <w:t>Se han realizado las pruebas de fiabilidad de la placa.</w:t>
            </w:r>
          </w:p>
        </w:tc>
        <w:tc>
          <w:tcPr>
            <w:tcW w:w="895" w:type="dxa"/>
            <w:shd w:val="clear" w:color="auto" w:fill="auto"/>
            <w:vAlign w:val="center"/>
          </w:tcPr>
          <w:p w:rsidRPr="001276AD" w:rsidR="004B51A4" w:rsidP="004B51A4" w:rsidRDefault="004B51A4" w14:paraId="52607A6E"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323222EF" w14:textId="77777777">
        <w:tc>
          <w:tcPr>
            <w:tcW w:w="562" w:type="dxa"/>
            <w:shd w:val="clear" w:color="auto" w:fill="auto"/>
          </w:tcPr>
          <w:p w:rsidRPr="001276AD" w:rsidR="004B51A4" w:rsidP="004B51A4" w:rsidRDefault="004B51A4" w14:paraId="410EC96F" w14:textId="77777777">
            <w:pPr>
              <w:spacing w:before="120" w:after="120"/>
              <w:rPr>
                <w:rFonts w:ascii="Arial" w:hAnsi="Arial" w:cs="Arial"/>
              </w:rPr>
            </w:pPr>
            <w:r w:rsidRPr="001276AD">
              <w:rPr>
                <w:rFonts w:ascii="Arial" w:hAnsi="Arial" w:cs="Arial"/>
              </w:rPr>
              <w:t>3j:</w:t>
            </w:r>
          </w:p>
        </w:tc>
        <w:tc>
          <w:tcPr>
            <w:tcW w:w="7604" w:type="dxa"/>
            <w:gridSpan w:val="3"/>
            <w:shd w:val="clear" w:color="auto" w:fill="auto"/>
            <w:vAlign w:val="center"/>
          </w:tcPr>
          <w:p w:rsidRPr="001276AD" w:rsidR="004B51A4" w:rsidP="004B51A4" w:rsidRDefault="004B51A4" w14:paraId="6F5274DF" w14:textId="77777777">
            <w:pPr>
              <w:spacing w:before="120" w:after="120"/>
              <w:jc w:val="both"/>
              <w:rPr>
                <w:rFonts w:ascii="Arial" w:hAnsi="Arial" w:cs="Arial"/>
                <w:color w:val="000000"/>
              </w:rPr>
            </w:pPr>
            <w:r w:rsidRPr="001276AD">
              <w:rPr>
                <w:rFonts w:ascii="Arial" w:hAnsi="Arial" w:cs="Arial"/>
                <w:color w:val="000000"/>
              </w:rPr>
              <w:t>Se ha preparado la placa para la inserción de componentes y elementos del circuito.</w:t>
            </w:r>
          </w:p>
        </w:tc>
        <w:tc>
          <w:tcPr>
            <w:tcW w:w="895" w:type="dxa"/>
            <w:shd w:val="clear" w:color="auto" w:fill="auto"/>
            <w:vAlign w:val="center"/>
          </w:tcPr>
          <w:p w:rsidRPr="001276AD" w:rsidR="004B51A4" w:rsidP="004B51A4" w:rsidRDefault="004B51A4" w14:paraId="495A8F24" w14:textId="77777777">
            <w:pPr>
              <w:spacing w:before="120" w:after="120"/>
              <w:jc w:val="center"/>
              <w:rPr>
                <w:rFonts w:ascii="Arial" w:hAnsi="Arial" w:cs="Arial"/>
                <w:bCs/>
              </w:rPr>
            </w:pPr>
            <w:r w:rsidRPr="001276AD">
              <w:rPr>
                <w:rFonts w:ascii="Arial" w:hAnsi="Arial" w:cs="Arial"/>
                <w:bCs/>
              </w:rPr>
              <w:t>10%</w:t>
            </w:r>
          </w:p>
        </w:tc>
      </w:tr>
    </w:tbl>
    <w:p w:rsidRPr="001276AD" w:rsidR="004B51A4" w:rsidP="004B51A4" w:rsidRDefault="004B51A4" w14:paraId="4872EFE8" w14:textId="77777777">
      <w:pPr>
        <w:spacing w:before="120" w:after="120" w:line="240" w:lineRule="auto"/>
        <w:rPr>
          <w:rFonts w:ascii="Arial" w:hAnsi="Arial" w:cs="Arial"/>
        </w:rPr>
      </w:pPr>
    </w:p>
    <w:tbl>
      <w:tblPr>
        <w:tblStyle w:val="Tablaconcuadrcula1"/>
        <w:tblW w:w="0" w:type="auto"/>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Look w:val="04A0" w:firstRow="1" w:lastRow="0" w:firstColumn="1" w:lastColumn="0" w:noHBand="0" w:noVBand="1"/>
      </w:tblPr>
      <w:tblGrid>
        <w:gridCol w:w="562"/>
        <w:gridCol w:w="6521"/>
        <w:gridCol w:w="1083"/>
        <w:gridCol w:w="895"/>
      </w:tblGrid>
      <w:tr w:rsidRPr="001276AD" w:rsidR="004B51A4" w:rsidTr="000852B9" w14:paraId="5A9C5AC1" w14:textId="77777777">
        <w:trPr>
          <w:tblHeader/>
        </w:trPr>
        <w:tc>
          <w:tcPr>
            <w:tcW w:w="7083"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FFC000" w:themeFill="accent4"/>
            <w:vAlign w:val="center"/>
          </w:tcPr>
          <w:p w:rsidRPr="001276AD" w:rsidR="004B51A4" w:rsidP="004B51A4" w:rsidRDefault="004B51A4" w14:paraId="7C6A8340" w14:textId="77777777">
            <w:pPr>
              <w:spacing w:before="120" w:after="120"/>
              <w:jc w:val="center"/>
              <w:rPr>
                <w:rFonts w:ascii="Arial" w:hAnsi="Arial" w:cs="Arial"/>
                <w:b/>
                <w:bCs/>
                <w:color w:val="000000" w:themeColor="text1"/>
              </w:rPr>
            </w:pPr>
            <w:r w:rsidRPr="001276AD">
              <w:rPr>
                <w:rFonts w:ascii="Arial" w:hAnsi="Arial" w:cs="Arial"/>
                <w:b/>
                <w:bCs/>
                <w:color w:val="000000" w:themeColor="text1"/>
              </w:rPr>
              <w:lastRenderedPageBreak/>
              <w:t>Resultado de Aprendizaje (RA4)</w:t>
            </w:r>
          </w:p>
        </w:tc>
        <w:tc>
          <w:tcPr>
            <w:tcW w:w="1978"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FFC000" w:themeFill="accent4"/>
            <w:vAlign w:val="center"/>
          </w:tcPr>
          <w:p w:rsidRPr="001276AD" w:rsidR="004B51A4" w:rsidP="004B51A4" w:rsidRDefault="004B51A4" w14:paraId="1D3A24A4" w14:textId="77777777">
            <w:pPr>
              <w:spacing w:before="120" w:after="120"/>
              <w:jc w:val="center"/>
              <w:rPr>
                <w:rFonts w:ascii="Arial" w:hAnsi="Arial" w:cs="Arial"/>
                <w:b/>
                <w:bCs/>
                <w:color w:val="000000" w:themeColor="text1"/>
              </w:rPr>
            </w:pPr>
            <w:r w:rsidRPr="001276AD">
              <w:rPr>
                <w:rFonts w:ascii="Arial" w:hAnsi="Arial" w:cs="Arial"/>
                <w:b/>
                <w:bCs/>
                <w:color w:val="000000" w:themeColor="text1"/>
              </w:rPr>
              <w:t>Ponderación % sobre el total de los RA</w:t>
            </w:r>
          </w:p>
        </w:tc>
      </w:tr>
      <w:tr w:rsidRPr="001276AD" w:rsidR="004B51A4" w:rsidTr="000852B9" w14:paraId="69B6B20F" w14:textId="77777777">
        <w:trPr>
          <w:tblHeader/>
        </w:trPr>
        <w:tc>
          <w:tcPr>
            <w:tcW w:w="7083"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p w:rsidRPr="001276AD" w:rsidR="004B51A4" w:rsidP="004B51A4" w:rsidRDefault="004B51A4" w14:paraId="3B527A47" w14:textId="77777777">
            <w:pPr>
              <w:spacing w:before="120" w:after="120"/>
              <w:jc w:val="both"/>
              <w:rPr>
                <w:rFonts w:ascii="Arial" w:hAnsi="Arial" w:cs="Arial"/>
                <w:b/>
                <w:bCs/>
              </w:rPr>
            </w:pPr>
            <w:r w:rsidRPr="001276AD">
              <w:rPr>
                <w:rFonts w:ascii="Arial" w:hAnsi="Arial" w:cs="Arial"/>
                <w:color w:val="000000"/>
              </w:rPr>
              <w:t>Construye circuitos electrónicos, aplicando técnicas de mecanizado, soldadura y acabado.</w:t>
            </w:r>
          </w:p>
        </w:tc>
        <w:tc>
          <w:tcPr>
            <w:tcW w:w="1978"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p w:rsidRPr="001276AD" w:rsidR="004B51A4" w:rsidP="004B51A4" w:rsidRDefault="004B51A4" w14:paraId="6629B94D" w14:textId="590754E9">
            <w:pPr>
              <w:spacing w:before="120" w:after="120"/>
              <w:jc w:val="center"/>
              <w:rPr>
                <w:rFonts w:ascii="Arial" w:hAnsi="Arial" w:cs="Arial"/>
              </w:rPr>
            </w:pPr>
            <w:r w:rsidRPr="001276AD">
              <w:rPr>
                <w:rFonts w:ascii="Arial" w:hAnsi="Arial" w:cs="Arial"/>
              </w:rPr>
              <w:t xml:space="preserve">Ponderación del RA </w:t>
            </w:r>
            <w:r w:rsidR="00264B78">
              <w:rPr>
                <w:rFonts w:ascii="Arial" w:hAnsi="Arial" w:cs="Arial"/>
                <w:b/>
                <w:bCs/>
              </w:rPr>
              <w:t>16</w:t>
            </w:r>
            <w:r w:rsidRPr="001276AD">
              <w:rPr>
                <w:rFonts w:ascii="Arial" w:hAnsi="Arial" w:cs="Arial"/>
                <w:b/>
                <w:bCs/>
              </w:rPr>
              <w:t>%</w:t>
            </w:r>
          </w:p>
        </w:tc>
      </w:tr>
      <w:tr w:rsidRPr="001276AD" w:rsidR="004B51A4" w:rsidTr="000852B9" w14:paraId="19064BFF" w14:textId="77777777">
        <w:trPr>
          <w:tblHeader/>
        </w:trPr>
        <w:tc>
          <w:tcPr>
            <w:tcW w:w="8166" w:type="dxa"/>
            <w:gridSpan w:val="3"/>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FFF2CC" w:themeFill="accent4" w:themeFillTint="33"/>
            <w:vAlign w:val="center"/>
          </w:tcPr>
          <w:p w:rsidRPr="001276AD" w:rsidR="004B51A4" w:rsidP="004B51A4" w:rsidRDefault="004B51A4" w14:paraId="20D9E9A7" w14:textId="77777777">
            <w:pPr>
              <w:spacing w:before="120" w:after="120"/>
              <w:jc w:val="center"/>
              <w:rPr>
                <w:rFonts w:ascii="Arial" w:hAnsi="Arial" w:cs="Arial"/>
                <w:b/>
                <w:bCs/>
              </w:rPr>
            </w:pPr>
            <w:r w:rsidRPr="001276AD">
              <w:rPr>
                <w:rFonts w:ascii="Arial" w:hAnsi="Arial" w:cs="Arial"/>
                <w:b/>
                <w:bCs/>
              </w:rPr>
              <w:t>Criterio de evaluación (Ce)</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FFF2CC" w:themeFill="accent4" w:themeFillTint="33"/>
            <w:vAlign w:val="center"/>
          </w:tcPr>
          <w:p w:rsidRPr="001276AD" w:rsidR="004B51A4" w:rsidP="004B51A4" w:rsidRDefault="004B51A4" w14:paraId="62E57D57" w14:textId="77777777">
            <w:pPr>
              <w:spacing w:before="120" w:after="120"/>
              <w:jc w:val="center"/>
              <w:rPr>
                <w:rFonts w:ascii="Arial" w:hAnsi="Arial" w:cs="Arial"/>
                <w:b/>
                <w:bCs/>
              </w:rPr>
            </w:pPr>
            <w:r w:rsidRPr="001276AD">
              <w:rPr>
                <w:rFonts w:ascii="Arial" w:hAnsi="Arial" w:cs="Arial"/>
                <w:b/>
                <w:bCs/>
              </w:rPr>
              <w:t>%Ce</w:t>
            </w:r>
          </w:p>
        </w:tc>
      </w:tr>
      <w:tr w:rsidRPr="001276AD" w:rsidR="004B51A4" w:rsidTr="000852B9" w14:paraId="66B5898D"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1276AD" w:rsidR="004B51A4" w:rsidP="004B51A4" w:rsidRDefault="004B51A4" w14:paraId="219E43DD" w14:textId="77777777">
            <w:pPr>
              <w:spacing w:before="120" w:after="120"/>
              <w:rPr>
                <w:rFonts w:ascii="Arial" w:hAnsi="Arial" w:cs="Arial"/>
              </w:rPr>
            </w:pPr>
            <w:r w:rsidRPr="001276AD">
              <w:rPr>
                <w:rFonts w:ascii="Arial" w:hAnsi="Arial" w:cs="Arial"/>
              </w:rPr>
              <w:t>4a:</w:t>
            </w:r>
          </w:p>
        </w:tc>
        <w:tc>
          <w:tcPr>
            <w:tcW w:w="7604"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1276AD" w:rsidR="004B51A4" w:rsidP="004B51A4" w:rsidRDefault="004B51A4" w14:paraId="4F9E4109" w14:textId="77777777">
            <w:pPr>
              <w:spacing w:before="120" w:after="120"/>
              <w:jc w:val="both"/>
              <w:rPr>
                <w:rFonts w:ascii="Arial" w:hAnsi="Arial" w:cs="Arial"/>
                <w:color w:val="000000"/>
              </w:rPr>
            </w:pPr>
            <w:r w:rsidRPr="001276AD">
              <w:rPr>
                <w:rFonts w:ascii="Arial" w:hAnsi="Arial" w:cs="Arial"/>
                <w:color w:val="000000"/>
              </w:rPr>
              <w:t>Se han identificado las precauciones que hay que tener en cuenta con los componentes electrónicos (patillaje, encapsulados y temperaturas, entre otros).</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1276AD" w:rsidR="004B51A4" w:rsidP="004B51A4" w:rsidRDefault="00264B78" w14:paraId="0531E89D" w14:textId="064A2BA8">
            <w:pPr>
              <w:spacing w:before="120" w:after="120"/>
              <w:jc w:val="center"/>
              <w:rPr>
                <w:rFonts w:ascii="Arial" w:hAnsi="Arial" w:cs="Arial"/>
                <w:bCs/>
              </w:rPr>
            </w:pPr>
            <w:r>
              <w:rPr>
                <w:rFonts w:ascii="Arial" w:hAnsi="Arial" w:cs="Arial"/>
                <w:bCs/>
              </w:rPr>
              <w:t>12.5</w:t>
            </w:r>
            <w:r w:rsidRPr="001276AD" w:rsidR="004B51A4">
              <w:rPr>
                <w:rFonts w:ascii="Arial" w:hAnsi="Arial" w:cs="Arial"/>
                <w:bCs/>
              </w:rPr>
              <w:t>%</w:t>
            </w:r>
          </w:p>
        </w:tc>
      </w:tr>
      <w:tr w:rsidRPr="001276AD" w:rsidR="004B51A4" w:rsidTr="000852B9" w14:paraId="4AF5A555"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1276AD" w:rsidR="004B51A4" w:rsidP="004B51A4" w:rsidRDefault="004B51A4" w14:paraId="5D6AE11B" w14:textId="77777777">
            <w:pPr>
              <w:spacing w:before="120" w:after="120"/>
              <w:rPr>
                <w:rFonts w:ascii="Arial" w:hAnsi="Arial" w:cs="Arial"/>
              </w:rPr>
            </w:pPr>
            <w:r w:rsidRPr="001276AD">
              <w:rPr>
                <w:rFonts w:ascii="Arial" w:hAnsi="Arial" w:cs="Arial"/>
              </w:rPr>
              <w:t>4b:</w:t>
            </w:r>
          </w:p>
        </w:tc>
        <w:tc>
          <w:tcPr>
            <w:tcW w:w="7604"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1276AD" w:rsidR="004B51A4" w:rsidP="004B51A4" w:rsidRDefault="004B51A4" w14:paraId="684A9E73" w14:textId="77777777">
            <w:pPr>
              <w:spacing w:before="120" w:after="120"/>
              <w:jc w:val="both"/>
              <w:rPr>
                <w:rFonts w:ascii="Arial" w:hAnsi="Arial" w:cs="Arial"/>
                <w:color w:val="000000"/>
              </w:rPr>
            </w:pPr>
            <w:r w:rsidRPr="001276AD">
              <w:rPr>
                <w:rFonts w:ascii="Arial" w:hAnsi="Arial" w:cs="Arial"/>
                <w:color w:val="000000"/>
              </w:rPr>
              <w:t>Se han soldado los componentes electrónicos a la placa.</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1276AD" w:rsidR="004B51A4" w:rsidP="004B51A4" w:rsidRDefault="00264B78" w14:paraId="11AD9339" w14:textId="04BDC14D">
            <w:pPr>
              <w:spacing w:before="120" w:after="120"/>
              <w:jc w:val="center"/>
              <w:rPr>
                <w:rFonts w:ascii="Arial" w:hAnsi="Arial" w:cs="Arial"/>
                <w:bCs/>
              </w:rPr>
            </w:pPr>
            <w:r>
              <w:rPr>
                <w:rFonts w:ascii="Arial" w:hAnsi="Arial" w:cs="Arial"/>
                <w:bCs/>
              </w:rPr>
              <w:t>12.5</w:t>
            </w:r>
            <w:r w:rsidRPr="001276AD" w:rsidR="004B51A4">
              <w:rPr>
                <w:rFonts w:ascii="Arial" w:hAnsi="Arial" w:cs="Arial"/>
                <w:bCs/>
              </w:rPr>
              <w:t>%</w:t>
            </w:r>
          </w:p>
        </w:tc>
      </w:tr>
      <w:tr w:rsidRPr="001276AD" w:rsidR="004B51A4" w:rsidTr="000852B9" w14:paraId="5AF7C1CE"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1276AD" w:rsidR="004B51A4" w:rsidP="004B51A4" w:rsidRDefault="004B51A4" w14:paraId="4CD48D7D" w14:textId="77777777">
            <w:pPr>
              <w:spacing w:before="120" w:after="120"/>
              <w:rPr>
                <w:rFonts w:ascii="Arial" w:hAnsi="Arial" w:cs="Arial"/>
              </w:rPr>
            </w:pPr>
            <w:r w:rsidRPr="001276AD">
              <w:rPr>
                <w:rFonts w:ascii="Arial" w:hAnsi="Arial" w:cs="Arial"/>
              </w:rPr>
              <w:t>4c:</w:t>
            </w:r>
          </w:p>
        </w:tc>
        <w:tc>
          <w:tcPr>
            <w:tcW w:w="7604"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1276AD" w:rsidR="004B51A4" w:rsidP="004B51A4" w:rsidRDefault="004B51A4" w14:paraId="1144C590" w14:textId="77777777">
            <w:pPr>
              <w:spacing w:before="120" w:after="120"/>
              <w:jc w:val="both"/>
              <w:rPr>
                <w:rFonts w:ascii="Arial" w:hAnsi="Arial" w:cs="Arial"/>
                <w:color w:val="000000"/>
              </w:rPr>
            </w:pPr>
            <w:r w:rsidRPr="001276AD">
              <w:rPr>
                <w:rFonts w:ascii="Arial" w:hAnsi="Arial" w:cs="Arial"/>
                <w:color w:val="000000"/>
              </w:rPr>
              <w:t>Se han montado elementos auxiliares (conectores, disipadores y zócalos, entre otros).</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1276AD" w:rsidR="004B51A4" w:rsidP="004B51A4" w:rsidRDefault="00264B78" w14:paraId="165BCDED" w14:textId="02753A48">
            <w:pPr>
              <w:spacing w:before="120" w:after="120"/>
              <w:jc w:val="center"/>
              <w:rPr>
                <w:rFonts w:ascii="Arial" w:hAnsi="Arial" w:cs="Arial"/>
                <w:bCs/>
              </w:rPr>
            </w:pPr>
            <w:r>
              <w:rPr>
                <w:rFonts w:ascii="Arial" w:hAnsi="Arial" w:cs="Arial"/>
                <w:bCs/>
              </w:rPr>
              <w:t>12.5</w:t>
            </w:r>
            <w:r w:rsidRPr="001276AD" w:rsidR="004B51A4">
              <w:rPr>
                <w:rFonts w:ascii="Arial" w:hAnsi="Arial" w:cs="Arial"/>
                <w:bCs/>
              </w:rPr>
              <w:t>%</w:t>
            </w:r>
          </w:p>
        </w:tc>
      </w:tr>
      <w:tr w:rsidRPr="001276AD" w:rsidR="004B51A4" w:rsidTr="000852B9" w14:paraId="24FAFA74"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1276AD" w:rsidR="004B51A4" w:rsidP="004B51A4" w:rsidRDefault="004B51A4" w14:paraId="6DD2EB54" w14:textId="77777777">
            <w:pPr>
              <w:spacing w:before="120" w:after="120"/>
              <w:rPr>
                <w:rFonts w:ascii="Arial" w:hAnsi="Arial" w:cs="Arial"/>
              </w:rPr>
            </w:pPr>
            <w:r w:rsidRPr="001276AD">
              <w:rPr>
                <w:rFonts w:ascii="Arial" w:hAnsi="Arial" w:cs="Arial"/>
              </w:rPr>
              <w:t>4d:</w:t>
            </w:r>
          </w:p>
        </w:tc>
        <w:tc>
          <w:tcPr>
            <w:tcW w:w="7604"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1276AD" w:rsidR="004B51A4" w:rsidP="004B51A4" w:rsidRDefault="004B51A4" w14:paraId="4F9ADA25" w14:textId="77777777">
            <w:pPr>
              <w:spacing w:before="120" w:after="120"/>
              <w:jc w:val="both"/>
              <w:rPr>
                <w:rFonts w:ascii="Arial" w:hAnsi="Arial" w:cs="Arial"/>
                <w:color w:val="000000"/>
              </w:rPr>
            </w:pPr>
            <w:r w:rsidRPr="001276AD">
              <w:rPr>
                <w:rFonts w:ascii="Arial" w:hAnsi="Arial" w:cs="Arial"/>
                <w:color w:val="000000"/>
              </w:rPr>
              <w:t>Se han ejecutado tareas de interconexión en conectores.</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1276AD" w:rsidR="004B51A4" w:rsidP="004B51A4" w:rsidRDefault="00264B78" w14:paraId="02AF9530" w14:textId="2F4F73E7">
            <w:pPr>
              <w:spacing w:before="120" w:after="120"/>
              <w:jc w:val="center"/>
              <w:rPr>
                <w:rFonts w:ascii="Arial" w:hAnsi="Arial" w:cs="Arial"/>
                <w:bCs/>
              </w:rPr>
            </w:pPr>
            <w:r>
              <w:rPr>
                <w:rFonts w:ascii="Arial" w:hAnsi="Arial" w:cs="Arial"/>
                <w:bCs/>
              </w:rPr>
              <w:t>12.5</w:t>
            </w:r>
            <w:r w:rsidRPr="001276AD" w:rsidR="004B51A4">
              <w:rPr>
                <w:rFonts w:ascii="Arial" w:hAnsi="Arial" w:cs="Arial"/>
                <w:bCs/>
              </w:rPr>
              <w:t>%</w:t>
            </w:r>
          </w:p>
        </w:tc>
      </w:tr>
      <w:tr w:rsidRPr="001276AD" w:rsidR="004B51A4" w:rsidTr="000852B9" w14:paraId="3B358DB7"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1276AD" w:rsidR="004B51A4" w:rsidP="004B51A4" w:rsidRDefault="004B51A4" w14:paraId="4B66E778" w14:textId="77777777">
            <w:pPr>
              <w:spacing w:before="120" w:after="120"/>
              <w:rPr>
                <w:rFonts w:ascii="Arial" w:hAnsi="Arial" w:cs="Arial"/>
              </w:rPr>
            </w:pPr>
            <w:r w:rsidRPr="001276AD">
              <w:rPr>
                <w:rFonts w:ascii="Arial" w:hAnsi="Arial" w:cs="Arial"/>
              </w:rPr>
              <w:t>4e:</w:t>
            </w:r>
          </w:p>
        </w:tc>
        <w:tc>
          <w:tcPr>
            <w:tcW w:w="7604"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1276AD" w:rsidR="004B51A4" w:rsidP="004B51A4" w:rsidRDefault="004B51A4" w14:paraId="45CAC155" w14:textId="77777777">
            <w:pPr>
              <w:spacing w:before="120" w:after="120"/>
              <w:jc w:val="both"/>
              <w:rPr>
                <w:rFonts w:ascii="Arial" w:hAnsi="Arial" w:cs="Arial"/>
                <w:color w:val="000000"/>
              </w:rPr>
            </w:pPr>
            <w:r w:rsidRPr="001276AD">
              <w:rPr>
                <w:rFonts w:ascii="Arial" w:hAnsi="Arial" w:cs="Arial"/>
                <w:color w:val="000000"/>
              </w:rPr>
              <w:t>Se han mecanizado cajas de prototipos electrónicos para la ubicación de elementos (interruptores, señalización y aparatos de medida, entre otros).</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1276AD" w:rsidR="004B51A4" w:rsidP="004B51A4" w:rsidRDefault="00264B78" w14:paraId="0E67B273" w14:textId="49889803">
            <w:pPr>
              <w:spacing w:before="120" w:after="120"/>
              <w:jc w:val="center"/>
              <w:rPr>
                <w:rFonts w:ascii="Arial" w:hAnsi="Arial" w:cs="Arial"/>
                <w:bCs/>
              </w:rPr>
            </w:pPr>
            <w:r>
              <w:rPr>
                <w:rFonts w:ascii="Arial" w:hAnsi="Arial" w:cs="Arial"/>
                <w:bCs/>
              </w:rPr>
              <w:t>12.5</w:t>
            </w:r>
            <w:r w:rsidRPr="001276AD" w:rsidR="004B51A4">
              <w:rPr>
                <w:rFonts w:ascii="Arial" w:hAnsi="Arial" w:cs="Arial"/>
                <w:bCs/>
              </w:rPr>
              <w:t>%</w:t>
            </w:r>
          </w:p>
        </w:tc>
      </w:tr>
      <w:tr w:rsidRPr="001276AD" w:rsidR="004B51A4" w:rsidTr="000852B9" w14:paraId="6B9E04F0"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1276AD" w:rsidR="004B51A4" w:rsidP="004B51A4" w:rsidRDefault="004B51A4" w14:paraId="108A7834" w14:textId="77777777">
            <w:pPr>
              <w:spacing w:before="120" w:after="120"/>
              <w:rPr>
                <w:rFonts w:ascii="Arial" w:hAnsi="Arial" w:cs="Arial"/>
              </w:rPr>
            </w:pPr>
            <w:r w:rsidRPr="001276AD">
              <w:rPr>
                <w:rFonts w:ascii="Arial" w:hAnsi="Arial" w:cs="Arial"/>
              </w:rPr>
              <w:t>4f:</w:t>
            </w:r>
          </w:p>
        </w:tc>
        <w:tc>
          <w:tcPr>
            <w:tcW w:w="7604"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1276AD" w:rsidR="004B51A4" w:rsidP="004B51A4" w:rsidRDefault="004B51A4" w14:paraId="2B322AC0" w14:textId="77777777">
            <w:pPr>
              <w:spacing w:before="120" w:after="120"/>
              <w:jc w:val="both"/>
              <w:rPr>
                <w:rFonts w:ascii="Arial" w:hAnsi="Arial" w:cs="Arial"/>
                <w:color w:val="000000"/>
              </w:rPr>
            </w:pPr>
            <w:r w:rsidRPr="001276AD">
              <w:rPr>
                <w:rFonts w:ascii="Arial" w:hAnsi="Arial" w:cs="Arial"/>
                <w:color w:val="000000"/>
              </w:rPr>
              <w:t>Se han utilizado medios de protección contra descargas electrostáticas.</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1276AD" w:rsidR="004B51A4" w:rsidP="004B51A4" w:rsidRDefault="00264B78" w14:paraId="3E9EC2A5" w14:textId="03F2B01D">
            <w:pPr>
              <w:spacing w:before="120" w:after="120"/>
              <w:jc w:val="center"/>
              <w:rPr>
                <w:rFonts w:ascii="Arial" w:hAnsi="Arial" w:cs="Arial"/>
                <w:bCs/>
              </w:rPr>
            </w:pPr>
            <w:r>
              <w:rPr>
                <w:rFonts w:ascii="Arial" w:hAnsi="Arial" w:cs="Arial"/>
                <w:bCs/>
              </w:rPr>
              <w:t>12.5</w:t>
            </w:r>
            <w:r w:rsidRPr="001276AD" w:rsidR="004B51A4">
              <w:rPr>
                <w:rFonts w:ascii="Arial" w:hAnsi="Arial" w:cs="Arial"/>
                <w:bCs/>
              </w:rPr>
              <w:t>%</w:t>
            </w:r>
          </w:p>
        </w:tc>
      </w:tr>
      <w:tr w:rsidRPr="001276AD" w:rsidR="004B51A4" w:rsidTr="000852B9" w14:paraId="62C5C170"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1276AD" w:rsidR="004B51A4" w:rsidP="004B51A4" w:rsidRDefault="004B51A4" w14:paraId="28305297" w14:textId="77777777">
            <w:pPr>
              <w:spacing w:before="120" w:after="120"/>
              <w:rPr>
                <w:rFonts w:ascii="Arial" w:hAnsi="Arial" w:cs="Arial"/>
              </w:rPr>
            </w:pPr>
            <w:r w:rsidRPr="001276AD">
              <w:rPr>
                <w:rFonts w:ascii="Arial" w:hAnsi="Arial" w:cs="Arial"/>
              </w:rPr>
              <w:t>4g:</w:t>
            </w:r>
          </w:p>
        </w:tc>
        <w:tc>
          <w:tcPr>
            <w:tcW w:w="7604"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1276AD" w:rsidR="004B51A4" w:rsidP="004B51A4" w:rsidRDefault="004B51A4" w14:paraId="60DD37CE" w14:textId="77777777">
            <w:pPr>
              <w:spacing w:before="120" w:after="120"/>
              <w:jc w:val="both"/>
              <w:rPr>
                <w:rFonts w:ascii="Arial" w:hAnsi="Arial" w:cs="Arial"/>
                <w:color w:val="000000"/>
              </w:rPr>
            </w:pPr>
            <w:r w:rsidRPr="001276AD">
              <w:rPr>
                <w:rFonts w:ascii="Arial" w:hAnsi="Arial" w:cs="Arial"/>
                <w:color w:val="000000"/>
              </w:rPr>
              <w:t>Se han aplicado los criterios de calidad en el montaje.</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1276AD" w:rsidR="004B51A4" w:rsidP="004B51A4" w:rsidRDefault="00264B78" w14:paraId="21B2C895" w14:textId="14C4F820">
            <w:pPr>
              <w:spacing w:before="120" w:after="120"/>
              <w:jc w:val="center"/>
              <w:rPr>
                <w:rFonts w:ascii="Arial" w:hAnsi="Arial" w:cs="Arial"/>
                <w:bCs/>
              </w:rPr>
            </w:pPr>
            <w:r>
              <w:rPr>
                <w:rFonts w:ascii="Arial" w:hAnsi="Arial" w:cs="Arial"/>
                <w:bCs/>
              </w:rPr>
              <w:t>12.5</w:t>
            </w:r>
            <w:r w:rsidRPr="001276AD" w:rsidR="004B51A4">
              <w:rPr>
                <w:rFonts w:ascii="Arial" w:hAnsi="Arial" w:cs="Arial"/>
                <w:bCs/>
              </w:rPr>
              <w:t>%</w:t>
            </w:r>
          </w:p>
        </w:tc>
      </w:tr>
      <w:tr w:rsidRPr="001276AD" w:rsidR="004B51A4" w:rsidTr="000852B9" w14:paraId="3FC84310"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1276AD" w:rsidR="004B51A4" w:rsidP="004B51A4" w:rsidRDefault="004B51A4" w14:paraId="579AC033" w14:textId="77777777">
            <w:pPr>
              <w:spacing w:before="120" w:after="120"/>
              <w:rPr>
                <w:rFonts w:ascii="Arial" w:hAnsi="Arial" w:cs="Arial"/>
              </w:rPr>
            </w:pPr>
            <w:r w:rsidRPr="001276AD">
              <w:rPr>
                <w:rFonts w:ascii="Arial" w:hAnsi="Arial" w:cs="Arial"/>
              </w:rPr>
              <w:t>4h:</w:t>
            </w:r>
          </w:p>
        </w:tc>
        <w:tc>
          <w:tcPr>
            <w:tcW w:w="7604"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1276AD" w:rsidR="004B51A4" w:rsidP="004B51A4" w:rsidRDefault="004B51A4" w14:paraId="66CC4E8D" w14:textId="77777777">
            <w:pPr>
              <w:spacing w:before="120" w:after="120"/>
              <w:jc w:val="both"/>
              <w:rPr>
                <w:rFonts w:ascii="Arial" w:hAnsi="Arial" w:cs="Arial"/>
                <w:color w:val="000000"/>
              </w:rPr>
            </w:pPr>
            <w:r w:rsidRPr="001276AD">
              <w:rPr>
                <w:rFonts w:ascii="Arial" w:hAnsi="Arial" w:cs="Arial"/>
                <w:color w:val="000000"/>
              </w:rPr>
              <w:t>Se han utilizado las herramientas específicas para cada tipo intervención.</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1276AD" w:rsidR="004B51A4" w:rsidP="004B51A4" w:rsidRDefault="00264B78" w14:paraId="46EE51E3" w14:textId="4DE38CB7">
            <w:pPr>
              <w:spacing w:before="120" w:after="120"/>
              <w:jc w:val="center"/>
              <w:rPr>
                <w:rFonts w:ascii="Arial" w:hAnsi="Arial" w:cs="Arial"/>
                <w:bCs/>
              </w:rPr>
            </w:pPr>
            <w:r>
              <w:rPr>
                <w:rFonts w:ascii="Arial" w:hAnsi="Arial" w:cs="Arial"/>
                <w:bCs/>
              </w:rPr>
              <w:t>12.5</w:t>
            </w:r>
            <w:r w:rsidRPr="001276AD" w:rsidR="004B51A4">
              <w:rPr>
                <w:rFonts w:ascii="Arial" w:hAnsi="Arial" w:cs="Arial"/>
                <w:bCs/>
              </w:rPr>
              <w:t>%</w:t>
            </w:r>
          </w:p>
        </w:tc>
      </w:tr>
    </w:tbl>
    <w:p w:rsidRPr="001276AD" w:rsidR="004B51A4" w:rsidP="004B51A4" w:rsidRDefault="004B51A4" w14:paraId="00C18F3D" w14:textId="77777777">
      <w:pPr>
        <w:spacing w:before="120" w:after="120" w:line="240" w:lineRule="auto"/>
        <w:rPr>
          <w:rFonts w:ascii="Arial" w:hAnsi="Arial" w:cs="Arial"/>
        </w:rPr>
      </w:pPr>
    </w:p>
    <w:tbl>
      <w:tblPr>
        <w:tblStyle w:val="Tablaconcuadrcula1"/>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521"/>
        <w:gridCol w:w="1083"/>
        <w:gridCol w:w="895"/>
      </w:tblGrid>
      <w:tr w:rsidRPr="001276AD" w:rsidR="004B51A4" w:rsidTr="000852B9" w14:paraId="50C9AC4A" w14:textId="77777777">
        <w:trPr>
          <w:tblHeader/>
        </w:trPr>
        <w:tc>
          <w:tcPr>
            <w:tcW w:w="7083" w:type="dxa"/>
            <w:gridSpan w:val="2"/>
            <w:shd w:val="clear" w:color="auto" w:fill="FFC000" w:themeFill="accent4"/>
            <w:vAlign w:val="center"/>
          </w:tcPr>
          <w:p w:rsidRPr="001276AD" w:rsidR="004B51A4" w:rsidP="004B51A4" w:rsidRDefault="004B51A4" w14:paraId="1CA0C325" w14:textId="77777777">
            <w:pPr>
              <w:spacing w:before="120" w:after="120"/>
              <w:jc w:val="center"/>
              <w:rPr>
                <w:rFonts w:ascii="Arial" w:hAnsi="Arial" w:cs="Arial"/>
                <w:b/>
                <w:bCs/>
                <w:color w:val="000000" w:themeColor="text1"/>
              </w:rPr>
            </w:pPr>
            <w:r w:rsidRPr="001276AD">
              <w:rPr>
                <w:rFonts w:ascii="Arial" w:hAnsi="Arial" w:cs="Arial"/>
                <w:b/>
                <w:bCs/>
                <w:color w:val="000000" w:themeColor="text1"/>
              </w:rPr>
              <w:t>Resultado de Aprendizaje (RA5)</w:t>
            </w:r>
          </w:p>
        </w:tc>
        <w:tc>
          <w:tcPr>
            <w:tcW w:w="1978" w:type="dxa"/>
            <w:gridSpan w:val="2"/>
            <w:shd w:val="clear" w:color="auto" w:fill="FFC000" w:themeFill="accent4"/>
            <w:vAlign w:val="center"/>
          </w:tcPr>
          <w:p w:rsidRPr="001276AD" w:rsidR="004B51A4" w:rsidP="004B51A4" w:rsidRDefault="004B51A4" w14:paraId="5E6B2DD2" w14:textId="77777777">
            <w:pPr>
              <w:spacing w:before="120" w:after="120"/>
              <w:jc w:val="center"/>
              <w:rPr>
                <w:rFonts w:ascii="Arial" w:hAnsi="Arial" w:cs="Arial"/>
                <w:b/>
                <w:bCs/>
                <w:color w:val="000000" w:themeColor="text1"/>
              </w:rPr>
            </w:pPr>
            <w:r w:rsidRPr="001276AD">
              <w:rPr>
                <w:rFonts w:ascii="Arial" w:hAnsi="Arial" w:cs="Arial"/>
                <w:b/>
                <w:bCs/>
                <w:color w:val="000000" w:themeColor="text1"/>
              </w:rPr>
              <w:t>Ponderación % sobre el total de los RA</w:t>
            </w:r>
          </w:p>
        </w:tc>
      </w:tr>
      <w:tr w:rsidRPr="001276AD" w:rsidR="004B51A4" w:rsidTr="000852B9" w14:paraId="3A446B55" w14:textId="77777777">
        <w:trPr>
          <w:tblHeader/>
        </w:trPr>
        <w:tc>
          <w:tcPr>
            <w:tcW w:w="7083" w:type="dxa"/>
            <w:gridSpan w:val="2"/>
          </w:tcPr>
          <w:p w:rsidRPr="001276AD" w:rsidR="004B51A4" w:rsidP="004B51A4" w:rsidRDefault="004B51A4" w14:paraId="63E370B1" w14:textId="77777777">
            <w:pPr>
              <w:spacing w:before="120" w:after="120"/>
              <w:jc w:val="both"/>
              <w:rPr>
                <w:rFonts w:ascii="Arial" w:hAnsi="Arial" w:cs="Arial"/>
                <w:b/>
                <w:bCs/>
              </w:rPr>
            </w:pPr>
            <w:r w:rsidRPr="001276AD">
              <w:rPr>
                <w:rFonts w:ascii="Arial" w:hAnsi="Arial" w:cs="Arial"/>
                <w:color w:val="000000"/>
              </w:rPr>
              <w:t>Pone a punto circuitos electrónicos, justificando los ajustes y verificaciones realizados en los bloques y/o elementos del circuito.</w:t>
            </w:r>
          </w:p>
        </w:tc>
        <w:tc>
          <w:tcPr>
            <w:tcW w:w="1978" w:type="dxa"/>
            <w:gridSpan w:val="2"/>
          </w:tcPr>
          <w:p w:rsidRPr="001276AD" w:rsidR="004B51A4" w:rsidP="004B51A4" w:rsidRDefault="004B51A4" w14:paraId="27672007" w14:textId="0B322F3E">
            <w:pPr>
              <w:spacing w:before="120" w:after="120"/>
              <w:jc w:val="center"/>
              <w:rPr>
                <w:rFonts w:ascii="Arial" w:hAnsi="Arial" w:cs="Arial"/>
              </w:rPr>
            </w:pPr>
            <w:r w:rsidRPr="001276AD">
              <w:rPr>
                <w:rFonts w:ascii="Arial" w:hAnsi="Arial" w:cs="Arial"/>
              </w:rPr>
              <w:t xml:space="preserve">Ponderación del RA </w:t>
            </w:r>
            <w:r w:rsidR="00264B78">
              <w:rPr>
                <w:rFonts w:ascii="Arial" w:hAnsi="Arial" w:cs="Arial"/>
                <w:b/>
                <w:bCs/>
              </w:rPr>
              <w:t>20</w:t>
            </w:r>
            <w:r w:rsidRPr="001276AD">
              <w:rPr>
                <w:rFonts w:ascii="Arial" w:hAnsi="Arial" w:cs="Arial"/>
                <w:b/>
                <w:bCs/>
              </w:rPr>
              <w:t>%</w:t>
            </w:r>
          </w:p>
        </w:tc>
      </w:tr>
      <w:tr w:rsidRPr="001276AD" w:rsidR="004B51A4" w:rsidTr="000852B9" w14:paraId="36A95251" w14:textId="77777777">
        <w:trPr>
          <w:tblHeader/>
        </w:trPr>
        <w:tc>
          <w:tcPr>
            <w:tcW w:w="8166" w:type="dxa"/>
            <w:gridSpan w:val="3"/>
            <w:shd w:val="clear" w:color="auto" w:fill="FFF2CC" w:themeFill="accent4" w:themeFillTint="33"/>
            <w:vAlign w:val="center"/>
          </w:tcPr>
          <w:p w:rsidRPr="001276AD" w:rsidR="004B51A4" w:rsidP="004B51A4" w:rsidRDefault="004B51A4" w14:paraId="6DD67DF5" w14:textId="77777777">
            <w:pPr>
              <w:spacing w:before="120" w:after="120"/>
              <w:jc w:val="center"/>
              <w:rPr>
                <w:rFonts w:ascii="Arial" w:hAnsi="Arial" w:cs="Arial"/>
                <w:b/>
                <w:bCs/>
              </w:rPr>
            </w:pPr>
            <w:r w:rsidRPr="001276AD">
              <w:rPr>
                <w:rFonts w:ascii="Arial" w:hAnsi="Arial" w:cs="Arial"/>
                <w:b/>
                <w:bCs/>
              </w:rPr>
              <w:t>Criterio de evaluación (Ce)</w:t>
            </w:r>
          </w:p>
        </w:tc>
        <w:tc>
          <w:tcPr>
            <w:tcW w:w="895" w:type="dxa"/>
            <w:shd w:val="clear" w:color="auto" w:fill="FFF2CC" w:themeFill="accent4" w:themeFillTint="33"/>
            <w:vAlign w:val="center"/>
          </w:tcPr>
          <w:p w:rsidRPr="001276AD" w:rsidR="004B51A4" w:rsidP="004B51A4" w:rsidRDefault="004B51A4" w14:paraId="58AB174A" w14:textId="77777777">
            <w:pPr>
              <w:spacing w:before="120" w:after="120"/>
              <w:jc w:val="center"/>
              <w:rPr>
                <w:rFonts w:ascii="Arial" w:hAnsi="Arial" w:cs="Arial"/>
                <w:b/>
                <w:bCs/>
              </w:rPr>
            </w:pPr>
            <w:r w:rsidRPr="001276AD">
              <w:rPr>
                <w:rFonts w:ascii="Arial" w:hAnsi="Arial" w:cs="Arial"/>
                <w:b/>
                <w:bCs/>
              </w:rPr>
              <w:t>%Ce</w:t>
            </w:r>
          </w:p>
        </w:tc>
      </w:tr>
      <w:tr w:rsidRPr="001276AD" w:rsidR="004B51A4" w:rsidTr="000852B9" w14:paraId="50EC9834" w14:textId="77777777">
        <w:tc>
          <w:tcPr>
            <w:tcW w:w="562" w:type="dxa"/>
            <w:shd w:val="clear" w:color="auto" w:fill="auto"/>
          </w:tcPr>
          <w:p w:rsidRPr="001276AD" w:rsidR="004B51A4" w:rsidP="004B51A4" w:rsidRDefault="004B51A4" w14:paraId="18C7BE80" w14:textId="77777777">
            <w:pPr>
              <w:spacing w:before="120" w:after="120"/>
              <w:rPr>
                <w:rFonts w:ascii="Arial" w:hAnsi="Arial" w:cs="Arial"/>
              </w:rPr>
            </w:pPr>
            <w:r w:rsidRPr="001276AD">
              <w:rPr>
                <w:rFonts w:ascii="Arial" w:hAnsi="Arial" w:cs="Arial"/>
              </w:rPr>
              <w:t>5a:</w:t>
            </w:r>
          </w:p>
        </w:tc>
        <w:tc>
          <w:tcPr>
            <w:tcW w:w="7604" w:type="dxa"/>
            <w:gridSpan w:val="2"/>
            <w:shd w:val="clear" w:color="auto" w:fill="auto"/>
            <w:vAlign w:val="center"/>
          </w:tcPr>
          <w:p w:rsidRPr="001276AD" w:rsidR="004B51A4" w:rsidP="004B51A4" w:rsidRDefault="004B51A4" w14:paraId="41E3FC82" w14:textId="77777777">
            <w:pPr>
              <w:spacing w:before="120" w:after="120"/>
              <w:jc w:val="both"/>
              <w:rPr>
                <w:rFonts w:ascii="Arial" w:hAnsi="Arial" w:cs="Arial"/>
                <w:color w:val="000000"/>
              </w:rPr>
            </w:pPr>
            <w:r w:rsidRPr="001276AD">
              <w:rPr>
                <w:rFonts w:ascii="Arial" w:hAnsi="Arial" w:cs="Arial"/>
                <w:color w:val="000000"/>
              </w:rPr>
              <w:t>Se han cargado los programas, el firmware y los parámetros de configuración.</w:t>
            </w:r>
          </w:p>
        </w:tc>
        <w:tc>
          <w:tcPr>
            <w:tcW w:w="895" w:type="dxa"/>
            <w:shd w:val="clear" w:color="auto" w:fill="auto"/>
            <w:vAlign w:val="center"/>
          </w:tcPr>
          <w:p w:rsidRPr="001276AD" w:rsidR="004B51A4" w:rsidP="004B51A4" w:rsidRDefault="00264B78" w14:paraId="625AD00E" w14:textId="6D40E33B">
            <w:pPr>
              <w:spacing w:before="120" w:after="120"/>
              <w:jc w:val="center"/>
              <w:rPr>
                <w:rFonts w:ascii="Arial" w:hAnsi="Arial" w:cs="Arial"/>
                <w:bCs/>
              </w:rPr>
            </w:pPr>
            <w:r>
              <w:rPr>
                <w:rFonts w:ascii="Arial" w:hAnsi="Arial" w:cs="Arial"/>
                <w:bCs/>
              </w:rPr>
              <w:t>10</w:t>
            </w:r>
            <w:r w:rsidRPr="001276AD" w:rsidR="004B51A4">
              <w:rPr>
                <w:rFonts w:ascii="Arial" w:hAnsi="Arial" w:cs="Arial"/>
                <w:bCs/>
              </w:rPr>
              <w:t>%</w:t>
            </w:r>
          </w:p>
        </w:tc>
      </w:tr>
      <w:tr w:rsidRPr="001276AD" w:rsidR="004B51A4" w:rsidTr="000852B9" w14:paraId="40A779FB" w14:textId="77777777">
        <w:tc>
          <w:tcPr>
            <w:tcW w:w="562" w:type="dxa"/>
            <w:shd w:val="clear" w:color="auto" w:fill="auto"/>
          </w:tcPr>
          <w:p w:rsidRPr="001276AD" w:rsidR="004B51A4" w:rsidP="004B51A4" w:rsidRDefault="004B51A4" w14:paraId="1F97EB0B" w14:textId="77777777">
            <w:pPr>
              <w:spacing w:before="120" w:after="120"/>
              <w:rPr>
                <w:rFonts w:ascii="Arial" w:hAnsi="Arial" w:cs="Arial"/>
              </w:rPr>
            </w:pPr>
            <w:r w:rsidRPr="001276AD">
              <w:rPr>
                <w:rFonts w:ascii="Arial" w:hAnsi="Arial" w:cs="Arial"/>
              </w:rPr>
              <w:t>5b:</w:t>
            </w:r>
          </w:p>
        </w:tc>
        <w:tc>
          <w:tcPr>
            <w:tcW w:w="7604" w:type="dxa"/>
            <w:gridSpan w:val="2"/>
            <w:shd w:val="clear" w:color="auto" w:fill="auto"/>
            <w:vAlign w:val="center"/>
          </w:tcPr>
          <w:p w:rsidRPr="001276AD" w:rsidR="004B51A4" w:rsidP="004B51A4" w:rsidRDefault="004B51A4" w14:paraId="2220CAE8" w14:textId="77777777">
            <w:pPr>
              <w:spacing w:before="120" w:after="120"/>
              <w:jc w:val="both"/>
              <w:rPr>
                <w:rFonts w:ascii="Arial" w:hAnsi="Arial" w:cs="Arial"/>
                <w:color w:val="000000"/>
              </w:rPr>
            </w:pPr>
            <w:r w:rsidRPr="001276AD">
              <w:rPr>
                <w:rFonts w:ascii="Arial" w:hAnsi="Arial" w:cs="Arial"/>
                <w:color w:val="000000"/>
              </w:rPr>
              <w:t>Se han medido parámetros en componentes y módulos del circuito.</w:t>
            </w:r>
          </w:p>
        </w:tc>
        <w:tc>
          <w:tcPr>
            <w:tcW w:w="895" w:type="dxa"/>
            <w:shd w:val="clear" w:color="auto" w:fill="auto"/>
            <w:vAlign w:val="center"/>
          </w:tcPr>
          <w:p w:rsidRPr="001276AD" w:rsidR="004B51A4" w:rsidP="004B51A4" w:rsidRDefault="004B51A4" w14:paraId="5F14EBD0"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1FB7E1EE" w14:textId="77777777">
        <w:tc>
          <w:tcPr>
            <w:tcW w:w="562" w:type="dxa"/>
            <w:shd w:val="clear" w:color="auto" w:fill="auto"/>
          </w:tcPr>
          <w:p w:rsidRPr="001276AD" w:rsidR="004B51A4" w:rsidP="004B51A4" w:rsidRDefault="004B51A4" w14:paraId="73FF6FD7" w14:textId="77777777">
            <w:pPr>
              <w:spacing w:before="120" w:after="120"/>
              <w:rPr>
                <w:rFonts w:ascii="Arial" w:hAnsi="Arial" w:cs="Arial"/>
              </w:rPr>
            </w:pPr>
            <w:r w:rsidRPr="001276AD">
              <w:rPr>
                <w:rFonts w:ascii="Arial" w:hAnsi="Arial" w:cs="Arial"/>
              </w:rPr>
              <w:t>5c:</w:t>
            </w:r>
          </w:p>
        </w:tc>
        <w:tc>
          <w:tcPr>
            <w:tcW w:w="7604" w:type="dxa"/>
            <w:gridSpan w:val="2"/>
            <w:shd w:val="clear" w:color="auto" w:fill="auto"/>
            <w:vAlign w:val="center"/>
          </w:tcPr>
          <w:p w:rsidRPr="001276AD" w:rsidR="004B51A4" w:rsidP="004B51A4" w:rsidRDefault="004B51A4" w14:paraId="29728D42" w14:textId="77777777">
            <w:pPr>
              <w:spacing w:before="120" w:after="120"/>
              <w:jc w:val="both"/>
              <w:rPr>
                <w:rFonts w:ascii="Arial" w:hAnsi="Arial" w:cs="Arial"/>
                <w:color w:val="000000"/>
              </w:rPr>
            </w:pPr>
            <w:r w:rsidRPr="001276AD">
              <w:rPr>
                <w:rFonts w:ascii="Arial" w:hAnsi="Arial" w:cs="Arial"/>
                <w:color w:val="000000"/>
              </w:rPr>
              <w:t>Se han visualizado señales de entrada y salida en bloques y componentes.</w:t>
            </w:r>
          </w:p>
        </w:tc>
        <w:tc>
          <w:tcPr>
            <w:tcW w:w="895" w:type="dxa"/>
            <w:shd w:val="clear" w:color="auto" w:fill="auto"/>
            <w:vAlign w:val="center"/>
          </w:tcPr>
          <w:p w:rsidRPr="001276AD" w:rsidR="004B51A4" w:rsidP="004B51A4" w:rsidRDefault="00264B78" w14:paraId="2AA1E416" w14:textId="6FD1CC79">
            <w:pPr>
              <w:spacing w:before="120" w:after="120"/>
              <w:jc w:val="center"/>
              <w:rPr>
                <w:rFonts w:ascii="Arial" w:hAnsi="Arial" w:cs="Arial"/>
                <w:bCs/>
              </w:rPr>
            </w:pPr>
            <w:r>
              <w:rPr>
                <w:rFonts w:ascii="Arial" w:hAnsi="Arial" w:cs="Arial"/>
                <w:bCs/>
              </w:rPr>
              <w:t>10</w:t>
            </w:r>
            <w:r w:rsidRPr="001276AD" w:rsidR="004B51A4">
              <w:rPr>
                <w:rFonts w:ascii="Arial" w:hAnsi="Arial" w:cs="Arial"/>
                <w:bCs/>
              </w:rPr>
              <w:t>%</w:t>
            </w:r>
          </w:p>
        </w:tc>
      </w:tr>
      <w:tr w:rsidRPr="001276AD" w:rsidR="004B51A4" w:rsidTr="000852B9" w14:paraId="65C5599F" w14:textId="77777777">
        <w:tc>
          <w:tcPr>
            <w:tcW w:w="562" w:type="dxa"/>
            <w:shd w:val="clear" w:color="auto" w:fill="auto"/>
          </w:tcPr>
          <w:p w:rsidRPr="001276AD" w:rsidR="004B51A4" w:rsidP="004B51A4" w:rsidRDefault="004B51A4" w14:paraId="6C633B4E" w14:textId="77777777">
            <w:pPr>
              <w:spacing w:before="120" w:after="120"/>
              <w:rPr>
                <w:rFonts w:ascii="Arial" w:hAnsi="Arial" w:cs="Arial"/>
              </w:rPr>
            </w:pPr>
            <w:r w:rsidRPr="001276AD">
              <w:rPr>
                <w:rFonts w:ascii="Arial" w:hAnsi="Arial" w:cs="Arial"/>
              </w:rPr>
              <w:t>5d:</w:t>
            </w:r>
          </w:p>
        </w:tc>
        <w:tc>
          <w:tcPr>
            <w:tcW w:w="7604" w:type="dxa"/>
            <w:gridSpan w:val="2"/>
            <w:shd w:val="clear" w:color="auto" w:fill="auto"/>
            <w:vAlign w:val="center"/>
          </w:tcPr>
          <w:p w:rsidRPr="001276AD" w:rsidR="004B51A4" w:rsidP="004B51A4" w:rsidRDefault="004B51A4" w14:paraId="35E702FE" w14:textId="77777777">
            <w:pPr>
              <w:spacing w:before="120" w:after="120"/>
              <w:jc w:val="both"/>
              <w:rPr>
                <w:rFonts w:ascii="Arial" w:hAnsi="Arial" w:cs="Arial"/>
                <w:color w:val="000000"/>
              </w:rPr>
            </w:pPr>
            <w:r w:rsidRPr="001276AD">
              <w:rPr>
                <w:rFonts w:ascii="Arial" w:hAnsi="Arial" w:cs="Arial"/>
                <w:color w:val="000000"/>
              </w:rPr>
              <w:t>Se han relacionado las medidas y visualizaciones con los valores esperados.</w:t>
            </w:r>
          </w:p>
        </w:tc>
        <w:tc>
          <w:tcPr>
            <w:tcW w:w="895" w:type="dxa"/>
            <w:shd w:val="clear" w:color="auto" w:fill="auto"/>
            <w:vAlign w:val="center"/>
          </w:tcPr>
          <w:p w:rsidRPr="001276AD" w:rsidR="004B51A4" w:rsidP="004B51A4" w:rsidRDefault="004B51A4" w14:paraId="7A6A9439"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7D3A682A" w14:textId="77777777">
        <w:tc>
          <w:tcPr>
            <w:tcW w:w="562" w:type="dxa"/>
            <w:shd w:val="clear" w:color="auto" w:fill="auto"/>
          </w:tcPr>
          <w:p w:rsidRPr="001276AD" w:rsidR="004B51A4" w:rsidP="004B51A4" w:rsidRDefault="004B51A4" w14:paraId="5F0C1FF9" w14:textId="77777777">
            <w:pPr>
              <w:spacing w:before="120" w:after="120"/>
              <w:rPr>
                <w:rFonts w:ascii="Arial" w:hAnsi="Arial" w:cs="Arial"/>
              </w:rPr>
            </w:pPr>
            <w:r w:rsidRPr="001276AD">
              <w:rPr>
                <w:rFonts w:ascii="Arial" w:hAnsi="Arial" w:cs="Arial"/>
              </w:rPr>
              <w:t>5e:</w:t>
            </w:r>
          </w:p>
        </w:tc>
        <w:tc>
          <w:tcPr>
            <w:tcW w:w="7604" w:type="dxa"/>
            <w:gridSpan w:val="2"/>
            <w:shd w:val="clear" w:color="auto" w:fill="auto"/>
            <w:vAlign w:val="center"/>
          </w:tcPr>
          <w:p w:rsidRPr="001276AD" w:rsidR="004B51A4" w:rsidP="004B51A4" w:rsidRDefault="004B51A4" w14:paraId="6F336CEB" w14:textId="77777777">
            <w:pPr>
              <w:spacing w:before="120" w:after="120"/>
              <w:jc w:val="both"/>
              <w:rPr>
                <w:rFonts w:ascii="Arial" w:hAnsi="Arial" w:cs="Arial"/>
                <w:color w:val="000000"/>
              </w:rPr>
            </w:pPr>
            <w:r w:rsidRPr="001276AD">
              <w:rPr>
                <w:rFonts w:ascii="Arial" w:hAnsi="Arial" w:cs="Arial"/>
                <w:color w:val="000000"/>
              </w:rPr>
              <w:t>Se han identificado las desviaciones respecto al resultado esperado.</w:t>
            </w:r>
          </w:p>
        </w:tc>
        <w:tc>
          <w:tcPr>
            <w:tcW w:w="895" w:type="dxa"/>
            <w:shd w:val="clear" w:color="auto" w:fill="auto"/>
            <w:vAlign w:val="center"/>
          </w:tcPr>
          <w:p w:rsidRPr="001276AD" w:rsidR="004B51A4" w:rsidP="004B51A4" w:rsidRDefault="004B51A4" w14:paraId="22E66EEE"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485B8B44" w14:textId="77777777">
        <w:tc>
          <w:tcPr>
            <w:tcW w:w="562" w:type="dxa"/>
            <w:shd w:val="clear" w:color="auto" w:fill="auto"/>
          </w:tcPr>
          <w:p w:rsidRPr="001276AD" w:rsidR="004B51A4" w:rsidP="004B51A4" w:rsidRDefault="004B51A4" w14:paraId="44BB0CF1" w14:textId="77777777">
            <w:pPr>
              <w:spacing w:before="120" w:after="120"/>
              <w:rPr>
                <w:rFonts w:ascii="Arial" w:hAnsi="Arial" w:cs="Arial"/>
              </w:rPr>
            </w:pPr>
            <w:r w:rsidRPr="001276AD">
              <w:rPr>
                <w:rFonts w:ascii="Arial" w:hAnsi="Arial" w:cs="Arial"/>
              </w:rPr>
              <w:t>5f:</w:t>
            </w:r>
          </w:p>
        </w:tc>
        <w:tc>
          <w:tcPr>
            <w:tcW w:w="7604" w:type="dxa"/>
            <w:gridSpan w:val="2"/>
            <w:shd w:val="clear" w:color="auto" w:fill="auto"/>
            <w:vAlign w:val="center"/>
          </w:tcPr>
          <w:p w:rsidRPr="001276AD" w:rsidR="004B51A4" w:rsidP="004B51A4" w:rsidRDefault="004B51A4" w14:paraId="56EC52CA" w14:textId="77777777">
            <w:pPr>
              <w:spacing w:before="120" w:after="120"/>
              <w:jc w:val="both"/>
              <w:rPr>
                <w:rFonts w:ascii="Arial" w:hAnsi="Arial" w:cs="Arial"/>
                <w:color w:val="000000"/>
              </w:rPr>
            </w:pPr>
            <w:r w:rsidRPr="001276AD">
              <w:rPr>
                <w:rFonts w:ascii="Arial" w:hAnsi="Arial" w:cs="Arial"/>
                <w:color w:val="000000"/>
              </w:rPr>
              <w:t>Se han identificado los elementos (hardware o software) que producen las desviaciones.</w:t>
            </w:r>
          </w:p>
        </w:tc>
        <w:tc>
          <w:tcPr>
            <w:tcW w:w="895" w:type="dxa"/>
            <w:shd w:val="clear" w:color="auto" w:fill="auto"/>
            <w:vAlign w:val="center"/>
          </w:tcPr>
          <w:p w:rsidRPr="001276AD" w:rsidR="004B51A4" w:rsidP="004B51A4" w:rsidRDefault="004B51A4" w14:paraId="4330F609"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56F94BB8" w14:textId="77777777">
        <w:tc>
          <w:tcPr>
            <w:tcW w:w="562" w:type="dxa"/>
            <w:shd w:val="clear" w:color="auto" w:fill="auto"/>
          </w:tcPr>
          <w:p w:rsidRPr="001276AD" w:rsidR="004B51A4" w:rsidP="004B51A4" w:rsidRDefault="004B51A4" w14:paraId="7AFA7AEE" w14:textId="77777777">
            <w:pPr>
              <w:spacing w:before="120" w:after="120"/>
              <w:rPr>
                <w:rFonts w:ascii="Arial" w:hAnsi="Arial" w:cs="Arial"/>
              </w:rPr>
            </w:pPr>
            <w:r w:rsidRPr="001276AD">
              <w:rPr>
                <w:rFonts w:ascii="Arial" w:hAnsi="Arial" w:cs="Arial"/>
              </w:rPr>
              <w:lastRenderedPageBreak/>
              <w:t>5g:</w:t>
            </w:r>
          </w:p>
        </w:tc>
        <w:tc>
          <w:tcPr>
            <w:tcW w:w="7604" w:type="dxa"/>
            <w:gridSpan w:val="2"/>
            <w:shd w:val="clear" w:color="auto" w:fill="auto"/>
            <w:vAlign w:val="center"/>
          </w:tcPr>
          <w:p w:rsidRPr="001276AD" w:rsidR="004B51A4" w:rsidP="004B51A4" w:rsidRDefault="004B51A4" w14:paraId="764AE462" w14:textId="77777777">
            <w:pPr>
              <w:spacing w:before="120" w:after="120"/>
              <w:jc w:val="both"/>
              <w:rPr>
                <w:rFonts w:ascii="Arial" w:hAnsi="Arial" w:cs="Arial"/>
                <w:color w:val="000000"/>
              </w:rPr>
            </w:pPr>
            <w:r w:rsidRPr="001276AD">
              <w:rPr>
                <w:rFonts w:ascii="Arial" w:hAnsi="Arial" w:cs="Arial"/>
                <w:color w:val="000000"/>
              </w:rPr>
              <w:t>Se han justificado las propuestas de modificaciones y/o ajustes para resolver las desviaciones.</w:t>
            </w:r>
          </w:p>
        </w:tc>
        <w:tc>
          <w:tcPr>
            <w:tcW w:w="895" w:type="dxa"/>
            <w:shd w:val="clear" w:color="auto" w:fill="auto"/>
            <w:vAlign w:val="center"/>
          </w:tcPr>
          <w:p w:rsidRPr="001276AD" w:rsidR="004B51A4" w:rsidP="00264B78" w:rsidRDefault="00264B78" w14:paraId="32288168" w14:textId="783C42B4">
            <w:pPr>
              <w:spacing w:before="120" w:after="120"/>
              <w:rPr>
                <w:rFonts w:ascii="Arial" w:hAnsi="Arial" w:cs="Arial"/>
                <w:bCs/>
              </w:rPr>
            </w:pPr>
            <w:r>
              <w:rPr>
                <w:rFonts w:ascii="Arial" w:hAnsi="Arial" w:cs="Arial"/>
                <w:bCs/>
              </w:rPr>
              <w:t xml:space="preserve">  10</w:t>
            </w:r>
            <w:r w:rsidRPr="001276AD" w:rsidR="004B51A4">
              <w:rPr>
                <w:rFonts w:ascii="Arial" w:hAnsi="Arial" w:cs="Arial"/>
                <w:bCs/>
              </w:rPr>
              <w:t>%</w:t>
            </w:r>
          </w:p>
        </w:tc>
      </w:tr>
      <w:tr w:rsidRPr="001276AD" w:rsidR="004B51A4" w:rsidTr="000852B9" w14:paraId="6B85BD13" w14:textId="77777777">
        <w:tc>
          <w:tcPr>
            <w:tcW w:w="562" w:type="dxa"/>
            <w:shd w:val="clear" w:color="auto" w:fill="auto"/>
          </w:tcPr>
          <w:p w:rsidRPr="001276AD" w:rsidR="004B51A4" w:rsidP="004B51A4" w:rsidRDefault="004B51A4" w14:paraId="34DAC2FD" w14:textId="77777777">
            <w:pPr>
              <w:spacing w:before="120" w:after="120"/>
              <w:rPr>
                <w:rFonts w:ascii="Arial" w:hAnsi="Arial" w:cs="Arial"/>
              </w:rPr>
            </w:pPr>
            <w:r w:rsidRPr="001276AD">
              <w:rPr>
                <w:rFonts w:ascii="Arial" w:hAnsi="Arial" w:cs="Arial"/>
              </w:rPr>
              <w:t>5h:</w:t>
            </w:r>
          </w:p>
        </w:tc>
        <w:tc>
          <w:tcPr>
            <w:tcW w:w="7604" w:type="dxa"/>
            <w:gridSpan w:val="2"/>
            <w:shd w:val="clear" w:color="auto" w:fill="auto"/>
            <w:vAlign w:val="center"/>
          </w:tcPr>
          <w:p w:rsidRPr="001276AD" w:rsidR="004B51A4" w:rsidP="004B51A4" w:rsidRDefault="004B51A4" w14:paraId="47772207" w14:textId="77777777">
            <w:pPr>
              <w:spacing w:before="120" w:after="120"/>
              <w:jc w:val="both"/>
              <w:rPr>
                <w:rFonts w:ascii="Arial" w:hAnsi="Arial" w:cs="Arial"/>
                <w:color w:val="000000"/>
              </w:rPr>
            </w:pPr>
            <w:r w:rsidRPr="001276AD">
              <w:rPr>
                <w:rFonts w:ascii="Arial" w:hAnsi="Arial" w:cs="Arial"/>
                <w:color w:val="000000"/>
              </w:rPr>
              <w:t>Se han corregido las desviaciones.</w:t>
            </w:r>
          </w:p>
        </w:tc>
        <w:tc>
          <w:tcPr>
            <w:tcW w:w="895" w:type="dxa"/>
            <w:shd w:val="clear" w:color="auto" w:fill="auto"/>
            <w:vAlign w:val="center"/>
          </w:tcPr>
          <w:p w:rsidRPr="001276AD" w:rsidR="004B51A4" w:rsidP="004B51A4" w:rsidRDefault="004B51A4" w14:paraId="40613046"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15F32AC8" w14:textId="77777777">
        <w:tc>
          <w:tcPr>
            <w:tcW w:w="562" w:type="dxa"/>
            <w:shd w:val="clear" w:color="auto" w:fill="auto"/>
          </w:tcPr>
          <w:p w:rsidRPr="001276AD" w:rsidR="004B51A4" w:rsidP="004B51A4" w:rsidRDefault="004B51A4" w14:paraId="04B38555" w14:textId="77777777">
            <w:pPr>
              <w:spacing w:before="120" w:after="120"/>
              <w:rPr>
                <w:rFonts w:ascii="Arial" w:hAnsi="Arial" w:cs="Arial"/>
              </w:rPr>
            </w:pPr>
            <w:r w:rsidRPr="001276AD">
              <w:rPr>
                <w:rFonts w:ascii="Arial" w:hAnsi="Arial" w:cs="Arial"/>
              </w:rPr>
              <w:t>5i:</w:t>
            </w:r>
          </w:p>
        </w:tc>
        <w:tc>
          <w:tcPr>
            <w:tcW w:w="7604" w:type="dxa"/>
            <w:gridSpan w:val="2"/>
            <w:shd w:val="clear" w:color="auto" w:fill="auto"/>
            <w:vAlign w:val="center"/>
          </w:tcPr>
          <w:p w:rsidRPr="001276AD" w:rsidR="004B51A4" w:rsidP="004B51A4" w:rsidRDefault="004B51A4" w14:paraId="760EB211" w14:textId="77777777">
            <w:pPr>
              <w:spacing w:before="120" w:after="120"/>
              <w:jc w:val="both"/>
              <w:rPr>
                <w:rFonts w:ascii="Arial" w:hAnsi="Arial" w:cs="Arial"/>
                <w:color w:val="000000"/>
              </w:rPr>
            </w:pPr>
            <w:r w:rsidRPr="001276AD">
              <w:rPr>
                <w:rFonts w:ascii="Arial" w:hAnsi="Arial" w:cs="Arial"/>
                <w:color w:val="000000"/>
              </w:rPr>
              <w:t>Se han realizado pruebas y ensayos de fiabilidad.</w:t>
            </w:r>
          </w:p>
        </w:tc>
        <w:tc>
          <w:tcPr>
            <w:tcW w:w="895" w:type="dxa"/>
            <w:shd w:val="clear" w:color="auto" w:fill="auto"/>
            <w:vAlign w:val="center"/>
          </w:tcPr>
          <w:p w:rsidRPr="001276AD" w:rsidR="004B51A4" w:rsidP="004B51A4" w:rsidRDefault="004B51A4" w14:paraId="2CD22C1D" w14:textId="77777777">
            <w:pPr>
              <w:spacing w:before="120" w:after="120"/>
              <w:jc w:val="center"/>
              <w:rPr>
                <w:rFonts w:ascii="Arial" w:hAnsi="Arial" w:cs="Arial"/>
                <w:bCs/>
              </w:rPr>
            </w:pPr>
            <w:r w:rsidRPr="001276AD">
              <w:rPr>
                <w:rFonts w:ascii="Arial" w:hAnsi="Arial" w:cs="Arial"/>
                <w:bCs/>
              </w:rPr>
              <w:t>10%</w:t>
            </w:r>
          </w:p>
        </w:tc>
      </w:tr>
      <w:tr w:rsidRPr="001276AD" w:rsidR="004B51A4" w:rsidTr="000852B9" w14:paraId="215D695D" w14:textId="77777777">
        <w:tc>
          <w:tcPr>
            <w:tcW w:w="562" w:type="dxa"/>
            <w:shd w:val="clear" w:color="auto" w:fill="auto"/>
          </w:tcPr>
          <w:p w:rsidRPr="001276AD" w:rsidR="004B51A4" w:rsidP="004B51A4" w:rsidRDefault="004B51A4" w14:paraId="2CBCF0C2" w14:textId="77777777">
            <w:pPr>
              <w:spacing w:before="120" w:after="120"/>
              <w:rPr>
                <w:rFonts w:ascii="Arial" w:hAnsi="Arial" w:cs="Arial"/>
              </w:rPr>
            </w:pPr>
            <w:r w:rsidRPr="001276AD">
              <w:rPr>
                <w:rFonts w:ascii="Arial" w:hAnsi="Arial" w:cs="Arial"/>
              </w:rPr>
              <w:t>5j:</w:t>
            </w:r>
          </w:p>
        </w:tc>
        <w:tc>
          <w:tcPr>
            <w:tcW w:w="7604" w:type="dxa"/>
            <w:gridSpan w:val="2"/>
            <w:shd w:val="clear" w:color="auto" w:fill="auto"/>
            <w:vAlign w:val="center"/>
          </w:tcPr>
          <w:p w:rsidRPr="001276AD" w:rsidR="004B51A4" w:rsidP="004B51A4" w:rsidRDefault="004B51A4" w14:paraId="676CFB7F" w14:textId="77777777">
            <w:pPr>
              <w:spacing w:before="120" w:after="120"/>
              <w:jc w:val="both"/>
              <w:rPr>
                <w:rFonts w:ascii="Arial" w:hAnsi="Arial" w:cs="Arial"/>
                <w:color w:val="000000"/>
              </w:rPr>
            </w:pPr>
            <w:r w:rsidRPr="001276AD">
              <w:rPr>
                <w:rFonts w:ascii="Arial" w:hAnsi="Arial" w:cs="Arial"/>
                <w:color w:val="000000"/>
              </w:rPr>
              <w:t>Se han documentado las soluciones adoptadas.</w:t>
            </w:r>
          </w:p>
        </w:tc>
        <w:tc>
          <w:tcPr>
            <w:tcW w:w="895" w:type="dxa"/>
            <w:shd w:val="clear" w:color="auto" w:fill="auto"/>
            <w:vAlign w:val="center"/>
          </w:tcPr>
          <w:p w:rsidRPr="001276AD" w:rsidR="004B51A4" w:rsidP="004B51A4" w:rsidRDefault="00264B78" w14:paraId="5AF919BE" w14:textId="7C0E9445">
            <w:pPr>
              <w:spacing w:before="120" w:after="120"/>
              <w:jc w:val="center"/>
              <w:rPr>
                <w:rFonts w:ascii="Arial" w:hAnsi="Arial" w:cs="Arial"/>
                <w:bCs/>
              </w:rPr>
            </w:pPr>
            <w:r>
              <w:rPr>
                <w:rFonts w:ascii="Arial" w:hAnsi="Arial" w:cs="Arial"/>
                <w:bCs/>
              </w:rPr>
              <w:t>10</w:t>
            </w:r>
            <w:r w:rsidRPr="001276AD" w:rsidR="004B51A4">
              <w:rPr>
                <w:rFonts w:ascii="Arial" w:hAnsi="Arial" w:cs="Arial"/>
                <w:bCs/>
              </w:rPr>
              <w:t>%</w:t>
            </w:r>
          </w:p>
        </w:tc>
      </w:tr>
    </w:tbl>
    <w:p w:rsidRPr="001276AD" w:rsidR="004B51A4" w:rsidP="004B51A4" w:rsidRDefault="004B51A4" w14:paraId="179FD860" w14:textId="77777777">
      <w:pPr>
        <w:spacing w:before="120" w:after="120" w:line="240" w:lineRule="auto"/>
        <w:rPr>
          <w:rFonts w:ascii="Arial" w:hAnsi="Arial" w:cs="Arial"/>
        </w:rPr>
      </w:pPr>
    </w:p>
    <w:tbl>
      <w:tblPr>
        <w:tblStyle w:val="Tablaconcuadrcula1"/>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521"/>
        <w:gridCol w:w="1083"/>
        <w:gridCol w:w="895"/>
      </w:tblGrid>
      <w:tr w:rsidRPr="001276AD" w:rsidR="004B51A4" w:rsidTr="000852B9" w14:paraId="1910D882" w14:textId="77777777">
        <w:trPr>
          <w:tblHeader/>
        </w:trPr>
        <w:tc>
          <w:tcPr>
            <w:tcW w:w="7083" w:type="dxa"/>
            <w:gridSpan w:val="2"/>
            <w:shd w:val="clear" w:color="auto" w:fill="FFC000" w:themeFill="accent4"/>
            <w:vAlign w:val="center"/>
          </w:tcPr>
          <w:p w:rsidRPr="001276AD" w:rsidR="004B51A4" w:rsidP="004B51A4" w:rsidRDefault="004B51A4" w14:paraId="6A3C8834" w14:textId="77777777">
            <w:pPr>
              <w:spacing w:before="120" w:after="120"/>
              <w:jc w:val="center"/>
              <w:rPr>
                <w:rFonts w:ascii="Arial" w:hAnsi="Arial" w:cs="Arial"/>
                <w:b/>
                <w:bCs/>
                <w:color w:val="000000" w:themeColor="text1"/>
              </w:rPr>
            </w:pPr>
            <w:r w:rsidRPr="001276AD">
              <w:rPr>
                <w:rFonts w:ascii="Arial" w:hAnsi="Arial" w:cs="Arial"/>
                <w:b/>
                <w:bCs/>
                <w:color w:val="000000" w:themeColor="text1"/>
              </w:rPr>
              <w:t>Resultado de Aprendizaje (RA6)</w:t>
            </w:r>
          </w:p>
        </w:tc>
        <w:tc>
          <w:tcPr>
            <w:tcW w:w="1978" w:type="dxa"/>
            <w:gridSpan w:val="2"/>
            <w:shd w:val="clear" w:color="auto" w:fill="FFC000" w:themeFill="accent4"/>
            <w:vAlign w:val="center"/>
          </w:tcPr>
          <w:p w:rsidRPr="001276AD" w:rsidR="004B51A4" w:rsidP="004B51A4" w:rsidRDefault="004B51A4" w14:paraId="2F422EF9" w14:textId="77777777">
            <w:pPr>
              <w:spacing w:before="120" w:after="120"/>
              <w:jc w:val="center"/>
              <w:rPr>
                <w:rFonts w:ascii="Arial" w:hAnsi="Arial" w:cs="Arial"/>
                <w:b/>
                <w:bCs/>
                <w:color w:val="000000" w:themeColor="text1"/>
              </w:rPr>
            </w:pPr>
            <w:r w:rsidRPr="001276AD">
              <w:rPr>
                <w:rFonts w:ascii="Arial" w:hAnsi="Arial" w:cs="Arial"/>
                <w:b/>
                <w:bCs/>
                <w:color w:val="000000" w:themeColor="text1"/>
              </w:rPr>
              <w:t>Ponderación % sobre el total de los RA</w:t>
            </w:r>
          </w:p>
        </w:tc>
      </w:tr>
      <w:tr w:rsidRPr="001276AD" w:rsidR="004B51A4" w:rsidTr="000852B9" w14:paraId="1A606800" w14:textId="77777777">
        <w:trPr>
          <w:tblHeader/>
        </w:trPr>
        <w:tc>
          <w:tcPr>
            <w:tcW w:w="7083" w:type="dxa"/>
            <w:gridSpan w:val="2"/>
          </w:tcPr>
          <w:p w:rsidRPr="001276AD" w:rsidR="004B51A4" w:rsidP="004B51A4" w:rsidRDefault="004B51A4" w14:paraId="364EA2BB" w14:textId="77777777">
            <w:pPr>
              <w:spacing w:before="120" w:after="120"/>
              <w:jc w:val="both"/>
              <w:rPr>
                <w:rFonts w:ascii="Arial" w:hAnsi="Arial" w:cs="Arial"/>
                <w:b/>
                <w:bCs/>
              </w:rPr>
            </w:pPr>
            <w:r w:rsidRPr="001276AD">
              <w:rPr>
                <w:rFonts w:ascii="Arial" w:hAnsi="Arial" w:cs="Arial"/>
                <w:color w:val="000000"/>
              </w:rPr>
              <w:t>Cumple las normas de prevención de riesgos laborales y ambientales, identificando los riesgos asociados y las medidas de protección.</w:t>
            </w:r>
          </w:p>
        </w:tc>
        <w:tc>
          <w:tcPr>
            <w:tcW w:w="1978" w:type="dxa"/>
            <w:gridSpan w:val="2"/>
          </w:tcPr>
          <w:p w:rsidRPr="001276AD" w:rsidR="004B51A4" w:rsidP="00264B78" w:rsidRDefault="004B51A4" w14:paraId="01C5BFEC" w14:textId="1AF2D8C0">
            <w:pPr>
              <w:spacing w:before="120" w:after="120"/>
              <w:jc w:val="center"/>
              <w:rPr>
                <w:rFonts w:ascii="Arial" w:hAnsi="Arial" w:cs="Arial"/>
              </w:rPr>
            </w:pPr>
            <w:r w:rsidRPr="001276AD">
              <w:rPr>
                <w:rFonts w:ascii="Arial" w:hAnsi="Arial" w:cs="Arial"/>
              </w:rPr>
              <w:t xml:space="preserve">Ponderación del RA </w:t>
            </w:r>
            <w:r w:rsidR="00264B78">
              <w:rPr>
                <w:rFonts w:ascii="Arial" w:hAnsi="Arial" w:cs="Arial"/>
                <w:b/>
                <w:bCs/>
              </w:rPr>
              <w:t>12</w:t>
            </w:r>
            <w:r w:rsidRPr="001276AD">
              <w:rPr>
                <w:rFonts w:ascii="Arial" w:hAnsi="Arial" w:cs="Arial"/>
                <w:b/>
                <w:bCs/>
              </w:rPr>
              <w:t>%</w:t>
            </w:r>
          </w:p>
        </w:tc>
      </w:tr>
      <w:tr w:rsidRPr="001276AD" w:rsidR="004B51A4" w:rsidTr="000852B9" w14:paraId="6F3717F9" w14:textId="77777777">
        <w:trPr>
          <w:tblHeader/>
        </w:trPr>
        <w:tc>
          <w:tcPr>
            <w:tcW w:w="8166" w:type="dxa"/>
            <w:gridSpan w:val="3"/>
            <w:shd w:val="clear" w:color="auto" w:fill="FFF2CC" w:themeFill="accent4" w:themeFillTint="33"/>
            <w:vAlign w:val="center"/>
          </w:tcPr>
          <w:p w:rsidRPr="001276AD" w:rsidR="004B51A4" w:rsidP="004B51A4" w:rsidRDefault="004B51A4" w14:paraId="7F82825E" w14:textId="77777777">
            <w:pPr>
              <w:spacing w:before="120" w:after="120"/>
              <w:jc w:val="center"/>
              <w:rPr>
                <w:rFonts w:ascii="Arial" w:hAnsi="Arial" w:cs="Arial"/>
                <w:b/>
                <w:bCs/>
              </w:rPr>
            </w:pPr>
            <w:r w:rsidRPr="001276AD">
              <w:rPr>
                <w:rFonts w:ascii="Arial" w:hAnsi="Arial" w:cs="Arial"/>
                <w:b/>
                <w:bCs/>
              </w:rPr>
              <w:t>Criterio de evaluación (Ce)</w:t>
            </w:r>
          </w:p>
        </w:tc>
        <w:tc>
          <w:tcPr>
            <w:tcW w:w="895" w:type="dxa"/>
            <w:shd w:val="clear" w:color="auto" w:fill="FFF2CC" w:themeFill="accent4" w:themeFillTint="33"/>
            <w:vAlign w:val="center"/>
          </w:tcPr>
          <w:p w:rsidRPr="001276AD" w:rsidR="004B51A4" w:rsidP="004B51A4" w:rsidRDefault="004B51A4" w14:paraId="4CD05419" w14:textId="77777777">
            <w:pPr>
              <w:spacing w:before="120" w:after="120"/>
              <w:jc w:val="center"/>
              <w:rPr>
                <w:rFonts w:ascii="Arial" w:hAnsi="Arial" w:cs="Arial"/>
                <w:b/>
                <w:bCs/>
              </w:rPr>
            </w:pPr>
            <w:r w:rsidRPr="001276AD">
              <w:rPr>
                <w:rFonts w:ascii="Arial" w:hAnsi="Arial" w:cs="Arial"/>
                <w:b/>
                <w:bCs/>
              </w:rPr>
              <w:t>%Ce</w:t>
            </w:r>
          </w:p>
        </w:tc>
      </w:tr>
      <w:tr w:rsidRPr="001276AD" w:rsidR="004B51A4" w:rsidTr="000852B9" w14:paraId="16FE5905" w14:textId="77777777">
        <w:tc>
          <w:tcPr>
            <w:tcW w:w="562" w:type="dxa"/>
            <w:shd w:val="clear" w:color="auto" w:fill="auto"/>
          </w:tcPr>
          <w:p w:rsidRPr="001276AD" w:rsidR="004B51A4" w:rsidP="004B51A4" w:rsidRDefault="004B51A4" w14:paraId="2F9FA3F1" w14:textId="77777777">
            <w:pPr>
              <w:spacing w:before="120" w:after="120"/>
              <w:rPr>
                <w:rFonts w:ascii="Arial" w:hAnsi="Arial" w:cs="Arial"/>
              </w:rPr>
            </w:pPr>
            <w:r w:rsidRPr="001276AD">
              <w:rPr>
                <w:rFonts w:ascii="Arial" w:hAnsi="Arial" w:cs="Arial"/>
              </w:rPr>
              <w:t>6a:</w:t>
            </w:r>
          </w:p>
        </w:tc>
        <w:tc>
          <w:tcPr>
            <w:tcW w:w="7604" w:type="dxa"/>
            <w:gridSpan w:val="2"/>
            <w:shd w:val="clear" w:color="auto" w:fill="auto"/>
            <w:vAlign w:val="center"/>
          </w:tcPr>
          <w:p w:rsidRPr="001276AD" w:rsidR="004B51A4" w:rsidP="004B51A4" w:rsidRDefault="004B51A4" w14:paraId="1A613164" w14:textId="77777777">
            <w:pPr>
              <w:spacing w:before="120" w:after="120"/>
              <w:jc w:val="both"/>
              <w:rPr>
                <w:rFonts w:ascii="Arial" w:hAnsi="Arial" w:cs="Arial"/>
                <w:color w:val="000000"/>
              </w:rPr>
            </w:pPr>
            <w:r w:rsidRPr="001276AD">
              <w:rPr>
                <w:rFonts w:ascii="Arial" w:hAnsi="Arial" w:cs="Arial"/>
                <w:color w:val="000000"/>
              </w:rPr>
              <w:t>Se han identificado los riesgos y el nivel de peligrosidad que supone la manipulación de los distintos materiales, herramientas y útiles.</w:t>
            </w:r>
          </w:p>
        </w:tc>
        <w:tc>
          <w:tcPr>
            <w:tcW w:w="895" w:type="dxa"/>
            <w:shd w:val="clear" w:color="auto" w:fill="auto"/>
            <w:vAlign w:val="center"/>
          </w:tcPr>
          <w:p w:rsidRPr="001276AD" w:rsidR="004B51A4" w:rsidP="004B51A4" w:rsidRDefault="00264B78" w14:paraId="1DB07ED4" w14:textId="1EC09706">
            <w:pPr>
              <w:spacing w:before="120" w:after="120"/>
              <w:jc w:val="center"/>
              <w:rPr>
                <w:rFonts w:ascii="Arial" w:hAnsi="Arial" w:cs="Arial"/>
                <w:bCs/>
              </w:rPr>
            </w:pPr>
            <w:r>
              <w:rPr>
                <w:rFonts w:ascii="Arial" w:hAnsi="Arial" w:cs="Arial"/>
                <w:bCs/>
              </w:rPr>
              <w:t>16.7</w:t>
            </w:r>
            <w:r w:rsidRPr="001276AD" w:rsidR="004B51A4">
              <w:rPr>
                <w:rFonts w:ascii="Arial" w:hAnsi="Arial" w:cs="Arial"/>
                <w:bCs/>
              </w:rPr>
              <w:t>%</w:t>
            </w:r>
          </w:p>
        </w:tc>
      </w:tr>
      <w:tr w:rsidRPr="001276AD" w:rsidR="004B51A4" w:rsidTr="000852B9" w14:paraId="3A33D631" w14:textId="77777777">
        <w:tc>
          <w:tcPr>
            <w:tcW w:w="562" w:type="dxa"/>
            <w:shd w:val="clear" w:color="auto" w:fill="auto"/>
          </w:tcPr>
          <w:p w:rsidRPr="001276AD" w:rsidR="004B51A4" w:rsidP="004B51A4" w:rsidRDefault="004B51A4" w14:paraId="36A9CBAA" w14:textId="77777777">
            <w:pPr>
              <w:spacing w:before="120" w:after="120"/>
              <w:rPr>
                <w:rFonts w:ascii="Arial" w:hAnsi="Arial" w:cs="Arial"/>
              </w:rPr>
            </w:pPr>
            <w:r w:rsidRPr="001276AD">
              <w:rPr>
                <w:rFonts w:ascii="Arial" w:hAnsi="Arial" w:cs="Arial"/>
              </w:rPr>
              <w:t>6b:</w:t>
            </w:r>
          </w:p>
        </w:tc>
        <w:tc>
          <w:tcPr>
            <w:tcW w:w="7604" w:type="dxa"/>
            <w:gridSpan w:val="2"/>
            <w:shd w:val="clear" w:color="auto" w:fill="auto"/>
            <w:vAlign w:val="center"/>
          </w:tcPr>
          <w:p w:rsidRPr="001276AD" w:rsidR="004B51A4" w:rsidP="004B51A4" w:rsidRDefault="004B51A4" w14:paraId="2AF7111A" w14:textId="77777777">
            <w:pPr>
              <w:spacing w:before="120" w:after="120"/>
              <w:jc w:val="both"/>
              <w:rPr>
                <w:rFonts w:ascii="Arial" w:hAnsi="Arial" w:cs="Arial"/>
                <w:color w:val="000000"/>
              </w:rPr>
            </w:pPr>
            <w:r w:rsidRPr="001276AD">
              <w:rPr>
                <w:rFonts w:ascii="Arial" w:hAnsi="Arial" w:cs="Arial"/>
                <w:color w:val="000000"/>
              </w:rPr>
              <w:t>Se han respetado las normas de seguridad en el manejo de herramientas y máquinas.</w:t>
            </w:r>
          </w:p>
        </w:tc>
        <w:tc>
          <w:tcPr>
            <w:tcW w:w="895" w:type="dxa"/>
            <w:shd w:val="clear" w:color="auto" w:fill="auto"/>
            <w:vAlign w:val="center"/>
          </w:tcPr>
          <w:p w:rsidRPr="001276AD" w:rsidR="004B51A4" w:rsidP="004B51A4" w:rsidRDefault="00264B78" w14:paraId="6357CBD7" w14:textId="1167C76B">
            <w:pPr>
              <w:spacing w:before="120" w:after="120"/>
              <w:jc w:val="center"/>
              <w:rPr>
                <w:rFonts w:ascii="Arial" w:hAnsi="Arial" w:cs="Arial"/>
                <w:bCs/>
              </w:rPr>
            </w:pPr>
            <w:r>
              <w:rPr>
                <w:rFonts w:ascii="Arial" w:hAnsi="Arial" w:cs="Arial"/>
                <w:bCs/>
              </w:rPr>
              <w:t>16.7</w:t>
            </w:r>
            <w:r w:rsidRPr="001276AD" w:rsidR="004B51A4">
              <w:rPr>
                <w:rFonts w:ascii="Arial" w:hAnsi="Arial" w:cs="Arial"/>
                <w:bCs/>
              </w:rPr>
              <w:t>%</w:t>
            </w:r>
          </w:p>
        </w:tc>
      </w:tr>
      <w:tr w:rsidRPr="001276AD" w:rsidR="004B51A4" w:rsidTr="000852B9" w14:paraId="14F105F9" w14:textId="77777777">
        <w:tc>
          <w:tcPr>
            <w:tcW w:w="562" w:type="dxa"/>
            <w:shd w:val="clear" w:color="auto" w:fill="auto"/>
          </w:tcPr>
          <w:p w:rsidRPr="001276AD" w:rsidR="004B51A4" w:rsidP="004B51A4" w:rsidRDefault="004B51A4" w14:paraId="71ACDC88" w14:textId="77777777">
            <w:pPr>
              <w:spacing w:before="120" w:after="120"/>
              <w:rPr>
                <w:rFonts w:ascii="Arial" w:hAnsi="Arial" w:cs="Arial"/>
              </w:rPr>
            </w:pPr>
            <w:r w:rsidRPr="001276AD">
              <w:rPr>
                <w:rFonts w:ascii="Arial" w:hAnsi="Arial" w:cs="Arial"/>
              </w:rPr>
              <w:t>6c:</w:t>
            </w:r>
          </w:p>
        </w:tc>
        <w:tc>
          <w:tcPr>
            <w:tcW w:w="7604" w:type="dxa"/>
            <w:gridSpan w:val="2"/>
            <w:shd w:val="clear" w:color="auto" w:fill="auto"/>
            <w:vAlign w:val="center"/>
          </w:tcPr>
          <w:p w:rsidRPr="001276AD" w:rsidR="004B51A4" w:rsidP="004B51A4" w:rsidRDefault="004B51A4" w14:paraId="0F95393B" w14:textId="77777777">
            <w:pPr>
              <w:spacing w:before="120" w:after="120"/>
              <w:jc w:val="both"/>
              <w:rPr>
                <w:rFonts w:ascii="Arial" w:hAnsi="Arial" w:cs="Arial"/>
                <w:color w:val="000000"/>
              </w:rPr>
            </w:pPr>
            <w:r w:rsidRPr="001276AD">
              <w:rPr>
                <w:rFonts w:ascii="Arial" w:hAnsi="Arial" w:cs="Arial"/>
                <w:color w:val="000000"/>
              </w:rPr>
              <w:t>Se han identificado las causas más frecuentes de accidentes en la manipulación de materiales, herramientas y máquinas.</w:t>
            </w:r>
          </w:p>
        </w:tc>
        <w:tc>
          <w:tcPr>
            <w:tcW w:w="895" w:type="dxa"/>
            <w:shd w:val="clear" w:color="auto" w:fill="auto"/>
            <w:vAlign w:val="center"/>
          </w:tcPr>
          <w:p w:rsidRPr="001276AD" w:rsidR="004B51A4" w:rsidP="004B51A4" w:rsidRDefault="00264B78" w14:paraId="6AC14E98" w14:textId="668B1173">
            <w:pPr>
              <w:spacing w:before="120" w:after="120"/>
              <w:jc w:val="center"/>
              <w:rPr>
                <w:rFonts w:ascii="Arial" w:hAnsi="Arial" w:cs="Arial"/>
                <w:bCs/>
              </w:rPr>
            </w:pPr>
            <w:r>
              <w:rPr>
                <w:rFonts w:ascii="Arial" w:hAnsi="Arial" w:cs="Arial"/>
                <w:bCs/>
              </w:rPr>
              <w:t>16.7</w:t>
            </w:r>
            <w:r w:rsidRPr="001276AD" w:rsidR="004B51A4">
              <w:rPr>
                <w:rFonts w:ascii="Arial" w:hAnsi="Arial" w:cs="Arial"/>
                <w:bCs/>
              </w:rPr>
              <w:t>%</w:t>
            </w:r>
          </w:p>
        </w:tc>
      </w:tr>
      <w:tr w:rsidRPr="001276AD" w:rsidR="004B51A4" w:rsidTr="000852B9" w14:paraId="24DC7560" w14:textId="77777777">
        <w:tc>
          <w:tcPr>
            <w:tcW w:w="562" w:type="dxa"/>
            <w:shd w:val="clear" w:color="auto" w:fill="auto"/>
          </w:tcPr>
          <w:p w:rsidRPr="001276AD" w:rsidR="004B51A4" w:rsidP="004B51A4" w:rsidRDefault="004B51A4" w14:paraId="7D7ED262" w14:textId="77777777">
            <w:pPr>
              <w:spacing w:before="120" w:after="120"/>
              <w:rPr>
                <w:rFonts w:ascii="Arial" w:hAnsi="Arial" w:cs="Arial"/>
              </w:rPr>
            </w:pPr>
            <w:r w:rsidRPr="001276AD">
              <w:rPr>
                <w:rFonts w:ascii="Arial" w:hAnsi="Arial" w:cs="Arial"/>
              </w:rPr>
              <w:t>6d:</w:t>
            </w:r>
          </w:p>
        </w:tc>
        <w:tc>
          <w:tcPr>
            <w:tcW w:w="7604" w:type="dxa"/>
            <w:gridSpan w:val="2"/>
            <w:shd w:val="clear" w:color="auto" w:fill="auto"/>
            <w:vAlign w:val="center"/>
          </w:tcPr>
          <w:p w:rsidRPr="001276AD" w:rsidR="004B51A4" w:rsidP="004B51A4" w:rsidRDefault="004B51A4" w14:paraId="0559EAE6" w14:textId="77777777">
            <w:pPr>
              <w:spacing w:before="120" w:after="120"/>
              <w:jc w:val="both"/>
              <w:rPr>
                <w:rFonts w:ascii="Arial" w:hAnsi="Arial" w:cs="Arial"/>
                <w:color w:val="000000"/>
              </w:rPr>
            </w:pPr>
            <w:r w:rsidRPr="001276AD">
              <w:rPr>
                <w:rFonts w:ascii="Arial" w:hAnsi="Arial" w:cs="Arial"/>
                <w:color w:val="000000"/>
              </w:rPr>
              <w:t>Se ha relacionado la manipulación de materiales, herramientas y máquinas con las medidas de seguridad y protección personal requeridos.</w:t>
            </w:r>
          </w:p>
        </w:tc>
        <w:tc>
          <w:tcPr>
            <w:tcW w:w="895" w:type="dxa"/>
            <w:shd w:val="clear" w:color="auto" w:fill="auto"/>
            <w:vAlign w:val="center"/>
          </w:tcPr>
          <w:p w:rsidRPr="001276AD" w:rsidR="004B51A4" w:rsidP="004B51A4" w:rsidRDefault="00264B78" w14:paraId="65951F3E" w14:textId="2722C813">
            <w:pPr>
              <w:spacing w:before="120" w:after="120"/>
              <w:jc w:val="center"/>
              <w:rPr>
                <w:rFonts w:ascii="Arial" w:hAnsi="Arial" w:cs="Arial"/>
                <w:bCs/>
              </w:rPr>
            </w:pPr>
            <w:r>
              <w:rPr>
                <w:rFonts w:ascii="Arial" w:hAnsi="Arial" w:cs="Arial"/>
                <w:bCs/>
              </w:rPr>
              <w:t>16.7</w:t>
            </w:r>
            <w:r w:rsidRPr="001276AD" w:rsidR="004B51A4">
              <w:rPr>
                <w:rFonts w:ascii="Arial" w:hAnsi="Arial" w:cs="Arial"/>
                <w:bCs/>
              </w:rPr>
              <w:t>%</w:t>
            </w:r>
          </w:p>
        </w:tc>
      </w:tr>
      <w:tr w:rsidRPr="001276AD" w:rsidR="004B51A4" w:rsidTr="000852B9" w14:paraId="0F786EB4" w14:textId="77777777">
        <w:tc>
          <w:tcPr>
            <w:tcW w:w="562" w:type="dxa"/>
            <w:shd w:val="clear" w:color="auto" w:fill="auto"/>
          </w:tcPr>
          <w:p w:rsidRPr="001276AD" w:rsidR="004B51A4" w:rsidP="004B51A4" w:rsidRDefault="004B51A4" w14:paraId="388FB446" w14:textId="77777777">
            <w:pPr>
              <w:spacing w:before="120" w:after="120"/>
              <w:rPr>
                <w:rFonts w:ascii="Arial" w:hAnsi="Arial" w:cs="Arial"/>
              </w:rPr>
            </w:pPr>
            <w:r w:rsidRPr="001276AD">
              <w:rPr>
                <w:rFonts w:ascii="Arial" w:hAnsi="Arial" w:cs="Arial"/>
              </w:rPr>
              <w:t>6e:</w:t>
            </w:r>
          </w:p>
        </w:tc>
        <w:tc>
          <w:tcPr>
            <w:tcW w:w="7604" w:type="dxa"/>
            <w:gridSpan w:val="2"/>
            <w:shd w:val="clear" w:color="auto" w:fill="auto"/>
            <w:vAlign w:val="center"/>
          </w:tcPr>
          <w:p w:rsidRPr="001276AD" w:rsidR="004B51A4" w:rsidP="004B51A4" w:rsidRDefault="004B51A4" w14:paraId="7C03B772" w14:textId="77777777">
            <w:pPr>
              <w:spacing w:before="120" w:after="120"/>
              <w:jc w:val="both"/>
              <w:rPr>
                <w:rFonts w:ascii="Arial" w:hAnsi="Arial" w:cs="Arial"/>
                <w:color w:val="000000"/>
              </w:rPr>
            </w:pPr>
            <w:r w:rsidRPr="001276AD">
              <w:rPr>
                <w:rFonts w:ascii="Arial" w:hAnsi="Arial" w:cs="Arial"/>
                <w:color w:val="000000"/>
              </w:rPr>
              <w:t>Se han identificado las posibles fuentes de contaminación del entorno ambiental.</w:t>
            </w:r>
          </w:p>
        </w:tc>
        <w:tc>
          <w:tcPr>
            <w:tcW w:w="895" w:type="dxa"/>
            <w:shd w:val="clear" w:color="auto" w:fill="auto"/>
            <w:vAlign w:val="center"/>
          </w:tcPr>
          <w:p w:rsidRPr="001276AD" w:rsidR="004B51A4" w:rsidP="004B51A4" w:rsidRDefault="00264B78" w14:paraId="35A17E56" w14:textId="1F4A0AE0">
            <w:pPr>
              <w:spacing w:before="120" w:after="120"/>
              <w:jc w:val="center"/>
              <w:rPr>
                <w:rFonts w:ascii="Arial" w:hAnsi="Arial" w:cs="Arial"/>
                <w:bCs/>
              </w:rPr>
            </w:pPr>
            <w:r>
              <w:rPr>
                <w:rFonts w:ascii="Arial" w:hAnsi="Arial" w:cs="Arial"/>
                <w:bCs/>
              </w:rPr>
              <w:t>16.7</w:t>
            </w:r>
            <w:r w:rsidRPr="001276AD" w:rsidR="004B51A4">
              <w:rPr>
                <w:rFonts w:ascii="Arial" w:hAnsi="Arial" w:cs="Arial"/>
                <w:bCs/>
              </w:rPr>
              <w:t>%</w:t>
            </w:r>
          </w:p>
        </w:tc>
      </w:tr>
      <w:tr w:rsidRPr="001276AD" w:rsidR="004B51A4" w:rsidTr="000852B9" w14:paraId="30CFA4E5" w14:textId="77777777">
        <w:tc>
          <w:tcPr>
            <w:tcW w:w="562" w:type="dxa"/>
            <w:shd w:val="clear" w:color="auto" w:fill="auto"/>
          </w:tcPr>
          <w:p w:rsidRPr="001276AD" w:rsidR="004B51A4" w:rsidP="004B51A4" w:rsidRDefault="004B51A4" w14:paraId="1A3BB17B" w14:textId="77777777">
            <w:pPr>
              <w:spacing w:before="120" w:after="120"/>
              <w:rPr>
                <w:rFonts w:ascii="Arial" w:hAnsi="Arial" w:cs="Arial"/>
              </w:rPr>
            </w:pPr>
            <w:r w:rsidRPr="001276AD">
              <w:rPr>
                <w:rFonts w:ascii="Arial" w:hAnsi="Arial" w:cs="Arial"/>
              </w:rPr>
              <w:t>6f:</w:t>
            </w:r>
          </w:p>
        </w:tc>
        <w:tc>
          <w:tcPr>
            <w:tcW w:w="7604" w:type="dxa"/>
            <w:gridSpan w:val="2"/>
            <w:shd w:val="clear" w:color="auto" w:fill="auto"/>
            <w:vAlign w:val="center"/>
          </w:tcPr>
          <w:p w:rsidRPr="001276AD" w:rsidR="004B51A4" w:rsidP="004B51A4" w:rsidRDefault="004B51A4" w14:paraId="7F147719" w14:textId="77777777">
            <w:pPr>
              <w:spacing w:before="120" w:after="120"/>
              <w:jc w:val="both"/>
              <w:rPr>
                <w:rFonts w:ascii="Arial" w:hAnsi="Arial" w:cs="Arial"/>
                <w:color w:val="000000"/>
              </w:rPr>
            </w:pPr>
            <w:r w:rsidRPr="001276AD">
              <w:rPr>
                <w:rFonts w:ascii="Arial" w:hAnsi="Arial" w:cs="Arial"/>
                <w:color w:val="000000"/>
              </w:rPr>
              <w:t>Se ha valorado el orden y la limpieza de instalaciones y equipos como primer factor de prevención de riesgos.</w:t>
            </w:r>
          </w:p>
          <w:p w:rsidRPr="001276AD" w:rsidR="004B51A4" w:rsidP="004B51A4" w:rsidRDefault="004B51A4" w14:paraId="4F29FBDB" w14:textId="77777777">
            <w:pPr>
              <w:spacing w:before="120" w:after="120"/>
              <w:jc w:val="both"/>
              <w:rPr>
                <w:rFonts w:ascii="Arial" w:hAnsi="Arial" w:cs="Arial"/>
                <w:color w:val="000000"/>
              </w:rPr>
            </w:pPr>
          </w:p>
        </w:tc>
        <w:tc>
          <w:tcPr>
            <w:tcW w:w="895" w:type="dxa"/>
            <w:shd w:val="clear" w:color="auto" w:fill="auto"/>
            <w:vAlign w:val="center"/>
          </w:tcPr>
          <w:p w:rsidRPr="001276AD" w:rsidR="004B51A4" w:rsidP="004B51A4" w:rsidRDefault="00264B78" w14:paraId="18AFF17A" w14:textId="2E1800D4">
            <w:pPr>
              <w:spacing w:before="120" w:after="120"/>
              <w:jc w:val="center"/>
              <w:rPr>
                <w:rFonts w:ascii="Arial" w:hAnsi="Arial" w:cs="Arial"/>
                <w:bCs/>
              </w:rPr>
            </w:pPr>
            <w:r>
              <w:rPr>
                <w:rFonts w:ascii="Arial" w:hAnsi="Arial" w:cs="Arial"/>
                <w:bCs/>
              </w:rPr>
              <w:t>16.7</w:t>
            </w:r>
            <w:r w:rsidRPr="001276AD" w:rsidR="004B51A4">
              <w:rPr>
                <w:rFonts w:ascii="Arial" w:hAnsi="Arial" w:cs="Arial"/>
                <w:bCs/>
              </w:rPr>
              <w:t>%</w:t>
            </w:r>
          </w:p>
        </w:tc>
      </w:tr>
    </w:tbl>
    <w:p w:rsidRPr="001276AD" w:rsidR="005C41BD" w:rsidP="00BF7406" w:rsidRDefault="005C41BD" w14:paraId="5C9EE1CB" w14:textId="0121C3DC">
      <w:pPr>
        <w:pStyle w:val="Sinespaciado"/>
        <w:spacing w:before="120" w:after="120"/>
        <w:jc w:val="both"/>
        <w:rPr>
          <w:rFonts w:ascii="Arial" w:hAnsi="Arial" w:cs="Arial"/>
        </w:rPr>
      </w:pPr>
    </w:p>
    <w:p w:rsidRPr="001276AD" w:rsidR="005C41BD" w:rsidP="00BF7406" w:rsidRDefault="005C41BD" w14:paraId="12B1DAAB" w14:textId="77777777">
      <w:pPr>
        <w:pStyle w:val="Sinespaciado"/>
        <w:spacing w:before="120" w:after="120"/>
        <w:jc w:val="both"/>
        <w:rPr>
          <w:rFonts w:ascii="Arial" w:hAnsi="Arial" w:cs="Arial"/>
        </w:rPr>
      </w:pPr>
    </w:p>
    <w:p w:rsidRPr="001276AD" w:rsidR="00427970" w:rsidP="00BF7406" w:rsidRDefault="00427970" w14:paraId="12C05FFB" w14:textId="77777777">
      <w:pPr>
        <w:pStyle w:val="Ttulo3"/>
        <w:spacing w:before="120" w:after="120" w:line="240" w:lineRule="auto"/>
        <w:jc w:val="both"/>
        <w:rPr>
          <w:rFonts w:ascii="Arial" w:hAnsi="Arial" w:cs="Arial"/>
          <w:b/>
          <w:color w:val="002060"/>
          <w:sz w:val="22"/>
          <w:szCs w:val="22"/>
        </w:rPr>
      </w:pPr>
      <w:bookmarkStart w:name="_Toc211804977" w:id="25"/>
      <w:r w:rsidRPr="001276AD">
        <w:rPr>
          <w:rFonts w:ascii="Arial" w:hAnsi="Arial" w:cs="Arial"/>
          <w:b/>
          <w:color w:val="002060"/>
          <w:sz w:val="22"/>
          <w:szCs w:val="22"/>
        </w:rPr>
        <w:lastRenderedPageBreak/>
        <w:t>Resultado de aprendizaje valorado o evaluado por tutor dual durante la formación en empresa u organismo equiparado.</w:t>
      </w:r>
      <w:bookmarkEnd w:id="25"/>
    </w:p>
    <w:p w:rsidRPr="001276AD" w:rsidR="004B51A4" w:rsidP="004B51A4" w:rsidRDefault="00427970" w14:paraId="5BF07DBF" w14:textId="50358C90">
      <w:pPr>
        <w:spacing w:before="120" w:after="120" w:line="240" w:lineRule="auto"/>
        <w:ind w:firstLine="431"/>
        <w:jc w:val="both"/>
        <w:rPr>
          <w:rFonts w:ascii="Arial" w:hAnsi="Arial" w:cs="Arial"/>
        </w:rPr>
      </w:pPr>
      <w:r w:rsidRPr="001276AD">
        <w:rPr>
          <w:rFonts w:ascii="Arial" w:hAnsi="Arial" w:cs="Arial"/>
        </w:rPr>
        <w:t xml:space="preserve"> </w:t>
      </w:r>
      <w:r w:rsidRPr="001276AD" w:rsidR="004B51A4">
        <w:rPr>
          <w:rFonts w:ascii="Arial" w:hAnsi="Arial" w:cs="Arial"/>
        </w:rPr>
        <w:t xml:space="preserve">El resultado de aprendizaje </w:t>
      </w:r>
      <w:r w:rsidRPr="001276AD" w:rsidR="004B51A4">
        <w:rPr>
          <w:rFonts w:ascii="Arial" w:hAnsi="Arial" w:cs="Arial"/>
          <w:b/>
        </w:rPr>
        <w:t>RA6</w:t>
      </w:r>
      <w:r w:rsidRPr="001276AD" w:rsidR="004B51A4">
        <w:rPr>
          <w:rFonts w:ascii="Arial" w:hAnsi="Arial" w:cs="Arial"/>
        </w:rPr>
        <w:t xml:space="preserve"> será valorado o evaluado por el tutor dual de empresa.</w:t>
      </w:r>
    </w:p>
    <w:p w:rsidRPr="001276AD" w:rsidR="00427970" w:rsidP="00BF7406" w:rsidRDefault="00427970" w14:paraId="754D162D" w14:textId="2B5F4BF1">
      <w:pPr>
        <w:pStyle w:val="Ttulo4"/>
        <w:spacing w:before="120" w:after="120" w:line="240" w:lineRule="auto"/>
        <w:jc w:val="both"/>
        <w:rPr>
          <w:rFonts w:ascii="Arial" w:hAnsi="Arial" w:cs="Arial"/>
          <w:b/>
          <w:i w:val="0"/>
          <w:iCs w:val="0"/>
          <w:color w:val="002060"/>
        </w:rPr>
      </w:pPr>
      <w:r w:rsidRPr="001276AD">
        <w:rPr>
          <w:rFonts w:ascii="Arial" w:hAnsi="Arial" w:cs="Arial"/>
          <w:b/>
          <w:i w:val="0"/>
          <w:iCs w:val="0"/>
          <w:color w:val="002060"/>
        </w:rPr>
        <w:t xml:space="preserve">Fase de formación en </w:t>
      </w:r>
      <w:r w:rsidRPr="001276AD" w:rsidR="00775C15">
        <w:rPr>
          <w:rFonts w:ascii="Arial" w:hAnsi="Arial" w:cs="Arial"/>
          <w:b/>
          <w:i w:val="0"/>
          <w:iCs w:val="0"/>
          <w:color w:val="002060"/>
        </w:rPr>
        <w:t>empresas u organismo equiparado (FFEOE</w:t>
      </w:r>
      <w:r w:rsidRPr="001276AD" w:rsidR="00C65C63">
        <w:rPr>
          <w:rFonts w:ascii="Arial" w:hAnsi="Arial" w:cs="Arial"/>
          <w:b/>
          <w:i w:val="0"/>
          <w:iCs w:val="0"/>
          <w:color w:val="002060"/>
        </w:rPr>
        <w:t>).</w:t>
      </w:r>
    </w:p>
    <w:p w:rsidRPr="001276AD" w:rsidR="00FB6A2D" w:rsidP="00BF7406" w:rsidRDefault="00FB6A2D" w14:paraId="546CCC9C" w14:textId="4202BC8F">
      <w:pPr>
        <w:spacing w:before="120" w:after="120" w:line="240" w:lineRule="auto"/>
        <w:ind w:firstLine="431"/>
        <w:jc w:val="both"/>
        <w:rPr>
          <w:rFonts w:ascii="Arial" w:hAnsi="Arial" w:cs="Arial"/>
        </w:rPr>
      </w:pPr>
      <w:r w:rsidRPr="001276AD">
        <w:rPr>
          <w:rFonts w:ascii="Arial" w:hAnsi="Arial" w:cs="Arial"/>
        </w:rPr>
        <w:t xml:space="preserve">Según decreto 24/2024 de 21 de noviembre, en su artículo 7 establece, que la fase de formación en centros de trabajo </w:t>
      </w:r>
      <w:r w:rsidRPr="001276AD" w:rsidR="00427970">
        <w:rPr>
          <w:rFonts w:ascii="Arial" w:hAnsi="Arial" w:cs="Arial"/>
        </w:rPr>
        <w:t>tendrá una duración</w:t>
      </w:r>
      <w:r w:rsidRPr="001276AD">
        <w:rPr>
          <w:rFonts w:ascii="Arial" w:hAnsi="Arial" w:cs="Arial"/>
        </w:rPr>
        <w:t xml:space="preserve"> entre 565</w:t>
      </w:r>
      <w:r w:rsidRPr="001276AD" w:rsidR="00427970">
        <w:rPr>
          <w:rFonts w:ascii="Arial" w:hAnsi="Arial" w:cs="Arial"/>
        </w:rPr>
        <w:t xml:space="preserve"> horas </w:t>
      </w:r>
      <w:r w:rsidRPr="001276AD">
        <w:rPr>
          <w:rFonts w:ascii="Arial" w:hAnsi="Arial" w:cs="Arial"/>
        </w:rPr>
        <w:t>y 695</w:t>
      </w:r>
      <w:r w:rsidRPr="001276AD" w:rsidR="00427970">
        <w:rPr>
          <w:rFonts w:ascii="Arial" w:hAnsi="Arial" w:cs="Arial"/>
        </w:rPr>
        <w:t xml:space="preserve"> horas, siendo las horas de formació</w:t>
      </w:r>
      <w:r w:rsidRPr="001276AD" w:rsidR="00C65C63">
        <w:rPr>
          <w:rFonts w:ascii="Arial" w:hAnsi="Arial" w:cs="Arial"/>
        </w:rPr>
        <w:t>n</w:t>
      </w:r>
      <w:r w:rsidRPr="001276AD">
        <w:rPr>
          <w:rFonts w:ascii="Arial" w:hAnsi="Arial" w:cs="Arial"/>
        </w:rPr>
        <w:t xml:space="preserve"> con carácter general para</w:t>
      </w:r>
      <w:r w:rsidRPr="001276AD" w:rsidR="00C65C63">
        <w:rPr>
          <w:rFonts w:ascii="Arial" w:hAnsi="Arial" w:cs="Arial"/>
        </w:rPr>
        <w:t xml:space="preserve"> los ciclos de grado </w:t>
      </w:r>
      <w:r w:rsidRPr="001276AD">
        <w:rPr>
          <w:rFonts w:ascii="Arial" w:hAnsi="Arial" w:cs="Arial"/>
        </w:rPr>
        <w:t>superior durante</w:t>
      </w:r>
      <w:r w:rsidRPr="001276AD" w:rsidR="00427970">
        <w:rPr>
          <w:rFonts w:ascii="Arial" w:hAnsi="Arial" w:cs="Arial"/>
        </w:rPr>
        <w:t xml:space="preserve"> el primer y segundo curso conforme se indica en la tabla siguiente:</w:t>
      </w:r>
    </w:p>
    <w:tbl>
      <w:tblPr>
        <w:tblStyle w:val="Tablaconcuadrcula"/>
        <w:tblW w:w="0" w:type="auto"/>
        <w:jc w:val="center"/>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1271"/>
        <w:gridCol w:w="3827"/>
      </w:tblGrid>
      <w:tr w:rsidRPr="001276AD" w:rsidR="00427970" w:rsidTr="002E6DD9" w14:paraId="2B911E6E" w14:textId="77777777">
        <w:trPr>
          <w:tblHeader/>
          <w:jc w:val="center"/>
        </w:trPr>
        <w:tc>
          <w:tcPr>
            <w:tcW w:w="1271" w:type="dxa"/>
            <w:shd w:val="clear" w:color="auto" w:fill="FFC000" w:themeFill="accent4"/>
          </w:tcPr>
          <w:p w:rsidRPr="001276AD" w:rsidR="00427970" w:rsidP="00BF7406" w:rsidRDefault="00427970" w14:paraId="48834A38" w14:textId="77777777">
            <w:pPr>
              <w:spacing w:before="120" w:after="120"/>
              <w:jc w:val="both"/>
              <w:rPr>
                <w:rFonts w:ascii="Arial" w:hAnsi="Arial" w:cs="Arial"/>
              </w:rPr>
            </w:pPr>
            <w:r w:rsidRPr="001276AD">
              <w:rPr>
                <w:rFonts w:ascii="Arial" w:hAnsi="Arial" w:cs="Arial"/>
                <w:b/>
                <w:bCs/>
                <w:color w:val="000000" w:themeColor="text1"/>
              </w:rPr>
              <w:t>Curso</w:t>
            </w:r>
          </w:p>
        </w:tc>
        <w:tc>
          <w:tcPr>
            <w:tcW w:w="3827" w:type="dxa"/>
            <w:shd w:val="clear" w:color="auto" w:fill="FFC000" w:themeFill="accent4"/>
          </w:tcPr>
          <w:p w:rsidRPr="001276AD" w:rsidR="00427970" w:rsidP="00BF7406" w:rsidRDefault="00427970" w14:paraId="6FC31F35" w14:textId="77777777">
            <w:pPr>
              <w:spacing w:before="120" w:after="120"/>
              <w:jc w:val="both"/>
              <w:rPr>
                <w:rFonts w:ascii="Arial" w:hAnsi="Arial" w:cs="Arial"/>
              </w:rPr>
            </w:pPr>
            <w:r w:rsidRPr="001276AD">
              <w:rPr>
                <w:rFonts w:ascii="Arial" w:hAnsi="Arial" w:cs="Arial"/>
                <w:b/>
                <w:bCs/>
                <w:color w:val="000000" w:themeColor="text1"/>
              </w:rPr>
              <w:t>Horas</w:t>
            </w:r>
          </w:p>
        </w:tc>
      </w:tr>
      <w:tr w:rsidRPr="001276AD" w:rsidR="00427970" w:rsidTr="002E6DD9" w14:paraId="7E0FF829" w14:textId="77777777">
        <w:trPr>
          <w:trHeight w:val="332"/>
          <w:jc w:val="center"/>
        </w:trPr>
        <w:tc>
          <w:tcPr>
            <w:tcW w:w="1271" w:type="dxa"/>
          </w:tcPr>
          <w:p w:rsidRPr="001276AD" w:rsidR="00427970" w:rsidP="00BF7406" w:rsidRDefault="00427970" w14:paraId="79492445" w14:textId="77777777">
            <w:pPr>
              <w:autoSpaceDE w:val="0"/>
              <w:autoSpaceDN w:val="0"/>
              <w:adjustRightInd w:val="0"/>
              <w:spacing w:before="120" w:after="120"/>
              <w:jc w:val="both"/>
              <w:rPr>
                <w:rFonts w:ascii="Arial" w:hAnsi="Arial" w:cs="Arial"/>
                <w:b/>
              </w:rPr>
            </w:pPr>
            <w:r w:rsidRPr="001276AD">
              <w:rPr>
                <w:rFonts w:ascii="Arial" w:hAnsi="Arial" w:cs="Arial"/>
                <w:b/>
              </w:rPr>
              <w:t>Primero</w:t>
            </w:r>
          </w:p>
        </w:tc>
        <w:tc>
          <w:tcPr>
            <w:tcW w:w="3827" w:type="dxa"/>
          </w:tcPr>
          <w:p w:rsidRPr="001276AD" w:rsidR="00427970" w:rsidP="00BF7406" w:rsidRDefault="00470FC6" w14:paraId="060161C2" w14:textId="58A5BD54">
            <w:pPr>
              <w:spacing w:before="120" w:after="120"/>
              <w:jc w:val="both"/>
              <w:rPr>
                <w:rFonts w:ascii="Arial" w:hAnsi="Arial" w:cs="Arial"/>
              </w:rPr>
            </w:pPr>
            <w:r w:rsidRPr="001276AD">
              <w:rPr>
                <w:rFonts w:ascii="Arial" w:hAnsi="Arial" w:cs="Arial"/>
              </w:rPr>
              <w:t>18</w:t>
            </w:r>
            <w:r w:rsidRPr="001276AD" w:rsidR="00FB6A2D">
              <w:rPr>
                <w:rFonts w:ascii="Arial" w:hAnsi="Arial" w:cs="Arial"/>
              </w:rPr>
              <w:t>0 h</w:t>
            </w:r>
            <w:r w:rsidRPr="001276AD" w:rsidR="00427970">
              <w:rPr>
                <w:rFonts w:ascii="Arial" w:hAnsi="Arial" w:cs="Arial"/>
              </w:rPr>
              <w:t>.</w:t>
            </w:r>
          </w:p>
        </w:tc>
      </w:tr>
      <w:tr w:rsidRPr="001276AD" w:rsidR="00427970" w:rsidTr="002E6DD9" w14:paraId="53008CE8" w14:textId="77777777">
        <w:trPr>
          <w:trHeight w:val="254"/>
          <w:jc w:val="center"/>
        </w:trPr>
        <w:tc>
          <w:tcPr>
            <w:tcW w:w="1271" w:type="dxa"/>
            <w:shd w:val="clear" w:color="auto" w:fill="FFF2CC" w:themeFill="accent4" w:themeFillTint="33"/>
          </w:tcPr>
          <w:p w:rsidRPr="001276AD" w:rsidR="00427970" w:rsidP="00BF7406" w:rsidRDefault="00427970" w14:paraId="45B02EEF" w14:textId="77777777">
            <w:pPr>
              <w:autoSpaceDE w:val="0"/>
              <w:autoSpaceDN w:val="0"/>
              <w:adjustRightInd w:val="0"/>
              <w:spacing w:before="120" w:after="120"/>
              <w:jc w:val="both"/>
              <w:rPr>
                <w:rFonts w:ascii="Arial" w:hAnsi="Arial" w:cs="Arial"/>
                <w:b/>
              </w:rPr>
            </w:pPr>
            <w:r w:rsidRPr="001276AD">
              <w:rPr>
                <w:rFonts w:ascii="Arial" w:hAnsi="Arial" w:cs="Arial"/>
                <w:b/>
              </w:rPr>
              <w:t>Segundo</w:t>
            </w:r>
          </w:p>
        </w:tc>
        <w:tc>
          <w:tcPr>
            <w:tcW w:w="3827" w:type="dxa"/>
            <w:shd w:val="clear" w:color="auto" w:fill="FFF2CC" w:themeFill="accent4" w:themeFillTint="33"/>
          </w:tcPr>
          <w:p w:rsidRPr="001276AD" w:rsidR="00427970" w:rsidP="00BF7406" w:rsidRDefault="00427970" w14:paraId="13057259" w14:textId="478D9904">
            <w:pPr>
              <w:spacing w:before="120" w:after="120"/>
              <w:jc w:val="both"/>
              <w:rPr>
                <w:rFonts w:ascii="Arial" w:hAnsi="Arial" w:cs="Arial"/>
              </w:rPr>
            </w:pPr>
            <w:r w:rsidRPr="001276AD">
              <w:rPr>
                <w:rFonts w:ascii="Arial" w:hAnsi="Arial" w:cs="Arial"/>
              </w:rPr>
              <w:t>E</w:t>
            </w:r>
            <w:r w:rsidRPr="001276AD" w:rsidR="00FB6A2D">
              <w:rPr>
                <w:rFonts w:ascii="Arial" w:hAnsi="Arial" w:cs="Arial"/>
              </w:rPr>
              <w:t>ntre 385 h. hasta 515 h</w:t>
            </w:r>
            <w:r w:rsidRPr="001276AD">
              <w:rPr>
                <w:rFonts w:ascii="Arial" w:hAnsi="Arial" w:cs="Arial"/>
              </w:rPr>
              <w:t>.</w:t>
            </w:r>
            <w:r w:rsidRPr="001276AD" w:rsidR="002E6DD9">
              <w:rPr>
                <w:rFonts w:ascii="Arial" w:hAnsi="Arial" w:cs="Arial"/>
              </w:rPr>
              <w:t xml:space="preserve"> (400 h)</w:t>
            </w:r>
          </w:p>
        </w:tc>
      </w:tr>
    </w:tbl>
    <w:p w:rsidRPr="001276AD" w:rsidR="009B6A41" w:rsidP="009B6A41" w:rsidRDefault="009B6A41" w14:paraId="7E3A4FD7" w14:textId="77777777">
      <w:pPr>
        <w:pStyle w:val="Ttulo3"/>
        <w:numPr>
          <w:ilvl w:val="0"/>
          <w:numId w:val="0"/>
        </w:numPr>
        <w:spacing w:before="120" w:after="120" w:line="240" w:lineRule="auto"/>
        <w:jc w:val="both"/>
        <w:rPr>
          <w:rFonts w:ascii="Arial" w:hAnsi="Arial" w:cs="Arial"/>
          <w:b/>
          <w:color w:val="002060"/>
          <w:sz w:val="22"/>
          <w:szCs w:val="22"/>
        </w:rPr>
      </w:pPr>
    </w:p>
    <w:p w:rsidRPr="001276AD" w:rsidR="009B6A41" w:rsidP="009B6A41" w:rsidRDefault="009B6A41" w14:paraId="5C9974F1" w14:textId="77777777">
      <w:pPr>
        <w:keepNext/>
        <w:keepLines/>
        <w:numPr>
          <w:ilvl w:val="2"/>
          <w:numId w:val="10"/>
        </w:numPr>
        <w:spacing w:before="120" w:after="120" w:line="240" w:lineRule="auto"/>
        <w:outlineLvl w:val="2"/>
        <w:rPr>
          <w:rFonts w:ascii="Arial" w:hAnsi="Arial" w:cs="Arial" w:eastAsiaTheme="majorEastAsia"/>
          <w:b/>
          <w:color w:val="002060"/>
        </w:rPr>
      </w:pPr>
      <w:bookmarkStart w:name="_Toc211804978" w:id="26"/>
      <w:r w:rsidRPr="001276AD">
        <w:rPr>
          <w:rFonts w:ascii="Arial" w:hAnsi="Arial" w:cs="Arial" w:eastAsiaTheme="majorEastAsia"/>
          <w:b/>
          <w:color w:val="002060"/>
        </w:rPr>
        <w:t>Cálculo de la nota en Función de los criterios de evaluación.</w:t>
      </w:r>
      <w:bookmarkEnd w:id="26"/>
    </w:p>
    <w:p w:rsidRPr="001276AD" w:rsidR="009B6A41" w:rsidP="009B6A41" w:rsidRDefault="009B6A41" w14:paraId="4D7B884F" w14:textId="77777777">
      <w:pPr>
        <w:keepNext/>
        <w:keepLines/>
        <w:spacing w:before="120" w:after="120" w:line="240" w:lineRule="auto"/>
        <w:ind w:left="720"/>
        <w:outlineLvl w:val="2"/>
        <w:rPr>
          <w:rFonts w:ascii="Arial" w:hAnsi="Arial" w:cs="Arial" w:eastAsiaTheme="majorEastAsia"/>
          <w:b/>
          <w:color w:val="002060"/>
        </w:rPr>
      </w:pPr>
    </w:p>
    <w:tbl>
      <w:tblPr>
        <w:tblW w:w="9104" w:type="dxa"/>
        <w:tblLayout w:type="fixed"/>
        <w:tblCellMar>
          <w:left w:w="10" w:type="dxa"/>
          <w:right w:w="10" w:type="dxa"/>
        </w:tblCellMar>
        <w:tblLook w:val="04A0" w:firstRow="1" w:lastRow="0" w:firstColumn="1" w:lastColumn="0" w:noHBand="0" w:noVBand="1"/>
      </w:tblPr>
      <w:tblGrid>
        <w:gridCol w:w="2168"/>
        <w:gridCol w:w="4350"/>
        <w:gridCol w:w="2586"/>
      </w:tblGrid>
      <w:tr w:rsidRPr="001276AD" w:rsidR="009B6A41" w:rsidTr="00791233" w14:paraId="467C919D" w14:textId="77777777">
        <w:trPr>
          <w:trHeight w:val="483"/>
        </w:trPr>
        <w:tc>
          <w:tcPr>
            <w:tcW w:w="2168" w:type="dxa"/>
            <w:tcBorders>
              <w:top w:val="single" w:color="000000" w:sz="2" w:space="0"/>
              <w:left w:val="single" w:color="000000" w:sz="2" w:space="0"/>
              <w:bottom w:val="single" w:color="000000" w:sz="2" w:space="0"/>
            </w:tcBorders>
            <w:shd w:val="clear" w:color="auto" w:fill="FFFF99"/>
            <w:tcMar>
              <w:top w:w="55" w:type="dxa"/>
              <w:left w:w="55" w:type="dxa"/>
              <w:bottom w:w="55" w:type="dxa"/>
              <w:right w:w="55" w:type="dxa"/>
            </w:tcMar>
          </w:tcPr>
          <w:p w:rsidRPr="001276AD" w:rsidR="009B6A41" w:rsidP="009B6A41" w:rsidRDefault="009B6A41" w14:paraId="172910E6" w14:textId="77777777">
            <w:pPr>
              <w:suppressLineNumbers/>
              <w:suppressAutoHyphens/>
              <w:autoSpaceDN w:val="0"/>
              <w:spacing w:after="0" w:line="240" w:lineRule="auto"/>
              <w:jc w:val="both"/>
              <w:textAlignment w:val="baseline"/>
              <w:rPr>
                <w:rFonts w:ascii="Arial" w:hAnsi="Arial" w:eastAsia="Times New Roman" w:cs="Arial"/>
                <w:kern w:val="3"/>
                <w:lang w:eastAsia="zh-CN" w:bidi="hi-IN"/>
              </w:rPr>
            </w:pPr>
            <w:r w:rsidRPr="001276AD">
              <w:rPr>
                <w:rFonts w:ascii="Arial" w:hAnsi="Arial" w:eastAsia="Times New Roman" w:cs="Arial"/>
                <w:kern w:val="3"/>
                <w:lang w:eastAsia="zh-CN" w:bidi="hi-IN"/>
              </w:rPr>
              <w:t>Instrumento</w:t>
            </w:r>
          </w:p>
        </w:tc>
        <w:tc>
          <w:tcPr>
            <w:tcW w:w="4350" w:type="dxa"/>
            <w:tcBorders>
              <w:top w:val="single" w:color="000000" w:sz="2" w:space="0"/>
              <w:left w:val="single" w:color="000000" w:sz="2" w:space="0"/>
              <w:bottom w:val="single" w:color="000000" w:sz="2" w:space="0"/>
            </w:tcBorders>
            <w:shd w:val="clear" w:color="auto" w:fill="FFFF99"/>
            <w:tcMar>
              <w:top w:w="55" w:type="dxa"/>
              <w:left w:w="55" w:type="dxa"/>
              <w:bottom w:w="55" w:type="dxa"/>
              <w:right w:w="55" w:type="dxa"/>
            </w:tcMar>
          </w:tcPr>
          <w:p w:rsidRPr="001276AD" w:rsidR="009B6A41" w:rsidP="009B6A41" w:rsidRDefault="009B6A41" w14:paraId="1D7A0500" w14:textId="77777777">
            <w:pPr>
              <w:suppressLineNumbers/>
              <w:suppressAutoHyphens/>
              <w:autoSpaceDN w:val="0"/>
              <w:spacing w:after="0" w:line="240" w:lineRule="auto"/>
              <w:jc w:val="both"/>
              <w:textAlignment w:val="baseline"/>
              <w:rPr>
                <w:rFonts w:ascii="Arial" w:hAnsi="Arial" w:eastAsia="Times New Roman" w:cs="Arial"/>
                <w:kern w:val="3"/>
                <w:lang w:eastAsia="zh-CN" w:bidi="hi-IN"/>
              </w:rPr>
            </w:pPr>
            <w:r w:rsidRPr="001276AD">
              <w:rPr>
                <w:rFonts w:ascii="Arial" w:hAnsi="Arial" w:eastAsia="Times New Roman" w:cs="Arial"/>
                <w:kern w:val="3"/>
                <w:lang w:eastAsia="zh-CN" w:bidi="hi-IN"/>
              </w:rPr>
              <w:t>Pruebas</w:t>
            </w:r>
          </w:p>
        </w:tc>
        <w:tc>
          <w:tcPr>
            <w:tcW w:w="2586" w:type="dxa"/>
            <w:tcBorders>
              <w:top w:val="single" w:color="000000" w:sz="2" w:space="0"/>
              <w:left w:val="single" w:color="000000" w:sz="2" w:space="0"/>
              <w:bottom w:val="single" w:color="000000" w:sz="2" w:space="0"/>
              <w:right w:val="single" w:color="000000" w:sz="2" w:space="0"/>
            </w:tcBorders>
            <w:shd w:val="clear" w:color="auto" w:fill="FFFF99"/>
            <w:tcMar>
              <w:top w:w="55" w:type="dxa"/>
              <w:left w:w="55" w:type="dxa"/>
              <w:bottom w:w="55" w:type="dxa"/>
              <w:right w:w="55" w:type="dxa"/>
            </w:tcMar>
          </w:tcPr>
          <w:p w:rsidRPr="001276AD" w:rsidR="009B6A41" w:rsidP="009B6A41" w:rsidRDefault="009B6A41" w14:paraId="6D1E8260" w14:textId="77777777">
            <w:pPr>
              <w:suppressLineNumbers/>
              <w:suppressAutoHyphens/>
              <w:autoSpaceDN w:val="0"/>
              <w:spacing w:after="0" w:line="240" w:lineRule="auto"/>
              <w:textAlignment w:val="baseline"/>
              <w:rPr>
                <w:rFonts w:ascii="Arial" w:hAnsi="Arial" w:eastAsia="Times New Roman" w:cs="Arial"/>
                <w:kern w:val="3"/>
                <w:lang w:eastAsia="zh-CN" w:bidi="hi-IN"/>
              </w:rPr>
            </w:pPr>
            <w:r w:rsidRPr="001276AD">
              <w:rPr>
                <w:rFonts w:ascii="Arial" w:hAnsi="Arial" w:eastAsia="Times New Roman" w:cs="Arial"/>
                <w:kern w:val="3"/>
                <w:lang w:eastAsia="zh-CN" w:bidi="hi-IN"/>
              </w:rPr>
              <w:t xml:space="preserve">% de todos los </w:t>
            </w:r>
            <w:r w:rsidRPr="001276AD">
              <w:rPr>
                <w:rFonts w:ascii="Arial" w:hAnsi="Arial" w:eastAsia="Times New Roman" w:cs="Arial"/>
                <w:b/>
                <w:bCs/>
                <w:kern w:val="3"/>
                <w:lang w:eastAsia="zh-CN" w:bidi="hi-IN"/>
              </w:rPr>
              <w:t>Criterios de Evaluación</w:t>
            </w:r>
          </w:p>
        </w:tc>
      </w:tr>
      <w:tr w:rsidRPr="001276AD" w:rsidR="009B6A41" w:rsidTr="00791233" w14:paraId="6C3B80F9" w14:textId="77777777">
        <w:trPr>
          <w:trHeight w:val="958"/>
        </w:trPr>
        <w:tc>
          <w:tcPr>
            <w:tcW w:w="2168" w:type="dxa"/>
            <w:tcBorders>
              <w:left w:val="single" w:color="000000" w:sz="2" w:space="0"/>
              <w:bottom w:val="single" w:color="000000" w:sz="2" w:space="0"/>
            </w:tcBorders>
            <w:tcMar>
              <w:top w:w="55" w:type="dxa"/>
              <w:left w:w="55" w:type="dxa"/>
              <w:bottom w:w="55" w:type="dxa"/>
              <w:right w:w="55" w:type="dxa"/>
            </w:tcMar>
          </w:tcPr>
          <w:p w:rsidRPr="001276AD" w:rsidR="009B6A41" w:rsidP="009B6A41" w:rsidRDefault="009B6A41" w14:paraId="33EB0DE0" w14:textId="77777777">
            <w:pPr>
              <w:suppressLineNumbers/>
              <w:suppressAutoHyphens/>
              <w:autoSpaceDN w:val="0"/>
              <w:spacing w:after="0" w:line="240" w:lineRule="auto"/>
              <w:jc w:val="both"/>
              <w:textAlignment w:val="baseline"/>
              <w:rPr>
                <w:rFonts w:ascii="Arial" w:hAnsi="Arial" w:eastAsia="Times New Roman" w:cs="Arial"/>
                <w:color w:val="0000CC"/>
                <w:kern w:val="3"/>
                <w:lang w:eastAsia="zh-CN" w:bidi="hi-IN"/>
              </w:rPr>
            </w:pPr>
            <w:r w:rsidRPr="001276AD">
              <w:rPr>
                <w:rFonts w:ascii="Arial" w:hAnsi="Arial" w:eastAsia="Times New Roman" w:cs="Arial"/>
                <w:color w:val="0000CC"/>
                <w:kern w:val="3"/>
                <w:lang w:eastAsia="zh-CN" w:bidi="hi-IN"/>
              </w:rPr>
              <w:t>Prueba escrita (examen)</w:t>
            </w:r>
          </w:p>
        </w:tc>
        <w:tc>
          <w:tcPr>
            <w:tcW w:w="4350" w:type="dxa"/>
            <w:tcBorders>
              <w:left w:val="single" w:color="000000" w:sz="2" w:space="0"/>
              <w:bottom w:val="single" w:color="000000" w:sz="2" w:space="0"/>
            </w:tcBorders>
            <w:tcMar>
              <w:top w:w="55" w:type="dxa"/>
              <w:left w:w="55" w:type="dxa"/>
              <w:bottom w:w="55" w:type="dxa"/>
              <w:right w:w="55" w:type="dxa"/>
            </w:tcMar>
          </w:tcPr>
          <w:p w:rsidRPr="001276AD" w:rsidR="009B6A41" w:rsidP="009B6A41" w:rsidRDefault="009B6A41" w14:paraId="5B801C0C" w14:textId="77777777">
            <w:pPr>
              <w:suppressLineNumbers/>
              <w:suppressAutoHyphens/>
              <w:autoSpaceDN w:val="0"/>
              <w:spacing w:after="0" w:line="240" w:lineRule="auto"/>
              <w:textAlignment w:val="baseline"/>
              <w:rPr>
                <w:rFonts w:ascii="Arial" w:hAnsi="Arial" w:eastAsia="Times New Roman" w:cs="Arial"/>
                <w:kern w:val="3"/>
                <w:lang w:eastAsia="zh-CN" w:bidi="hi-IN"/>
              </w:rPr>
            </w:pPr>
            <w:r w:rsidRPr="001276AD">
              <w:rPr>
                <w:rFonts w:ascii="Arial" w:hAnsi="Arial" w:eastAsia="Times New Roman" w:cs="Arial"/>
                <w:kern w:val="3"/>
                <w:lang w:eastAsia="zh-CN" w:bidi="hi-IN"/>
              </w:rPr>
              <w:t>Conceptos teóricos, lenguaje, saber expresar, comprensión lectora, caligrafía, ortografía, cálculos, interpretación de resultados, etc.</w:t>
            </w:r>
          </w:p>
        </w:tc>
        <w:tc>
          <w:tcPr>
            <w:tcW w:w="2586" w:type="dxa"/>
            <w:tcBorders>
              <w:left w:val="single" w:color="000000" w:sz="2" w:space="0"/>
              <w:bottom w:val="single" w:color="000000" w:sz="2" w:space="0"/>
              <w:right w:val="single" w:color="000000" w:sz="2" w:space="0"/>
            </w:tcBorders>
            <w:tcMar>
              <w:top w:w="55" w:type="dxa"/>
              <w:left w:w="55" w:type="dxa"/>
              <w:bottom w:w="55" w:type="dxa"/>
              <w:right w:w="55" w:type="dxa"/>
            </w:tcMar>
          </w:tcPr>
          <w:p w:rsidRPr="001276AD" w:rsidR="009B6A41" w:rsidP="009B6A41" w:rsidRDefault="00864FB3" w14:paraId="5CC0D1BF" w14:textId="3504EECE">
            <w:pPr>
              <w:suppressLineNumbers/>
              <w:suppressAutoHyphens/>
              <w:autoSpaceDN w:val="0"/>
              <w:spacing w:after="0" w:line="360" w:lineRule="auto"/>
              <w:jc w:val="center"/>
              <w:textAlignment w:val="baseline"/>
              <w:rPr>
                <w:rFonts w:ascii="Arial" w:hAnsi="Arial" w:eastAsia="Times New Roman" w:cs="Arial"/>
                <w:color w:val="FF3333"/>
                <w:kern w:val="3"/>
                <w:lang w:eastAsia="zh-CN" w:bidi="hi-IN"/>
              </w:rPr>
            </w:pPr>
            <w:r>
              <w:rPr>
                <w:rFonts w:ascii="Arial" w:hAnsi="Arial" w:eastAsia="Times New Roman" w:cs="Arial"/>
                <w:color w:val="FF3333"/>
                <w:kern w:val="3"/>
                <w:lang w:eastAsia="zh-CN" w:bidi="hi-IN"/>
              </w:rPr>
              <w:t>45</w:t>
            </w:r>
            <w:r w:rsidRPr="001276AD" w:rsidR="009B6A41">
              <w:rPr>
                <w:rFonts w:ascii="Arial" w:hAnsi="Arial" w:eastAsia="Times New Roman" w:cs="Arial"/>
                <w:color w:val="FF3333"/>
                <w:kern w:val="3"/>
                <w:lang w:eastAsia="zh-CN" w:bidi="hi-IN"/>
              </w:rPr>
              <w:t>%</w:t>
            </w:r>
          </w:p>
        </w:tc>
      </w:tr>
      <w:tr w:rsidRPr="001276AD" w:rsidR="009B6A41" w:rsidTr="00791233" w14:paraId="63C6DAAB" w14:textId="77777777">
        <w:trPr>
          <w:trHeight w:val="1450"/>
        </w:trPr>
        <w:tc>
          <w:tcPr>
            <w:tcW w:w="2168" w:type="dxa"/>
            <w:tcBorders>
              <w:left w:val="single" w:color="000000" w:sz="2" w:space="0"/>
              <w:bottom w:val="single" w:color="000000" w:sz="2" w:space="0"/>
            </w:tcBorders>
            <w:tcMar>
              <w:top w:w="55" w:type="dxa"/>
              <w:left w:w="55" w:type="dxa"/>
              <w:bottom w:w="55" w:type="dxa"/>
              <w:right w:w="55" w:type="dxa"/>
            </w:tcMar>
          </w:tcPr>
          <w:p w:rsidRPr="001276AD" w:rsidR="009B6A41" w:rsidP="009B6A41" w:rsidRDefault="009B6A41" w14:paraId="41CFC293" w14:textId="77777777">
            <w:pPr>
              <w:suppressLineNumbers/>
              <w:suppressAutoHyphens/>
              <w:autoSpaceDN w:val="0"/>
              <w:spacing w:after="0" w:line="240" w:lineRule="auto"/>
              <w:jc w:val="both"/>
              <w:textAlignment w:val="baseline"/>
              <w:rPr>
                <w:rFonts w:ascii="Arial" w:hAnsi="Arial" w:eastAsia="Times New Roman" w:cs="Arial"/>
                <w:color w:val="0000CC"/>
                <w:kern w:val="3"/>
                <w:lang w:eastAsia="zh-CN" w:bidi="hi-IN"/>
              </w:rPr>
            </w:pPr>
            <w:r w:rsidRPr="001276AD">
              <w:rPr>
                <w:rFonts w:ascii="Arial" w:hAnsi="Arial" w:eastAsia="Times New Roman" w:cs="Arial"/>
                <w:color w:val="0000CC"/>
                <w:kern w:val="3"/>
                <w:lang w:eastAsia="zh-CN" w:bidi="hi-IN"/>
              </w:rPr>
              <w:t>Prueba práctica</w:t>
            </w:r>
          </w:p>
        </w:tc>
        <w:tc>
          <w:tcPr>
            <w:tcW w:w="4350" w:type="dxa"/>
            <w:tcBorders>
              <w:left w:val="single" w:color="000000" w:sz="2" w:space="0"/>
              <w:bottom w:val="single" w:color="000000" w:sz="2" w:space="0"/>
            </w:tcBorders>
            <w:tcMar>
              <w:top w:w="55" w:type="dxa"/>
              <w:left w:w="55" w:type="dxa"/>
              <w:bottom w:w="55" w:type="dxa"/>
              <w:right w:w="55" w:type="dxa"/>
            </w:tcMar>
          </w:tcPr>
          <w:p w:rsidRPr="001276AD" w:rsidR="009B6A41" w:rsidP="009B6A41" w:rsidRDefault="009B6A41" w14:paraId="5A684D74" w14:textId="77777777">
            <w:pPr>
              <w:suppressLineNumbers/>
              <w:suppressAutoHyphens/>
              <w:autoSpaceDN w:val="0"/>
              <w:spacing w:after="0" w:line="240" w:lineRule="auto"/>
              <w:textAlignment w:val="baseline"/>
              <w:rPr>
                <w:rFonts w:ascii="Arial" w:hAnsi="Arial" w:eastAsia="Times New Roman" w:cs="Arial"/>
                <w:kern w:val="3"/>
                <w:lang w:eastAsia="zh-CN" w:bidi="hi-IN"/>
              </w:rPr>
            </w:pPr>
            <w:r w:rsidRPr="001276AD">
              <w:rPr>
                <w:rFonts w:ascii="Arial" w:hAnsi="Arial" w:eastAsia="Times New Roman" w:cs="Arial"/>
                <w:kern w:val="3"/>
                <w:lang w:eastAsia="zh-CN" w:bidi="hi-IN"/>
              </w:rPr>
              <w:t>Desarrollo de prácticas a realizar dentro del aula que implica saber manejar el instrumental de aula, demostración de destreza manual, saber expresar y documentar la memoria, etc.</w:t>
            </w:r>
          </w:p>
        </w:tc>
        <w:tc>
          <w:tcPr>
            <w:tcW w:w="2586" w:type="dxa"/>
            <w:tcBorders>
              <w:left w:val="single" w:color="000000" w:sz="2" w:space="0"/>
              <w:bottom w:val="single" w:color="000000" w:sz="2" w:space="0"/>
              <w:right w:val="single" w:color="000000" w:sz="2" w:space="0"/>
            </w:tcBorders>
            <w:tcMar>
              <w:top w:w="55" w:type="dxa"/>
              <w:left w:w="55" w:type="dxa"/>
              <w:bottom w:w="55" w:type="dxa"/>
              <w:right w:w="55" w:type="dxa"/>
            </w:tcMar>
          </w:tcPr>
          <w:p w:rsidRPr="001276AD" w:rsidR="009B6A41" w:rsidP="009B6A41" w:rsidRDefault="00864FB3" w14:paraId="6E7042FD" w14:textId="757AB9DA">
            <w:pPr>
              <w:suppressLineNumbers/>
              <w:suppressAutoHyphens/>
              <w:autoSpaceDN w:val="0"/>
              <w:spacing w:after="0" w:line="360" w:lineRule="auto"/>
              <w:jc w:val="center"/>
              <w:textAlignment w:val="baseline"/>
              <w:rPr>
                <w:rFonts w:ascii="Arial" w:hAnsi="Arial" w:eastAsia="Times New Roman" w:cs="Arial"/>
                <w:color w:val="FF3333"/>
                <w:kern w:val="3"/>
                <w:lang w:eastAsia="zh-CN" w:bidi="hi-IN"/>
              </w:rPr>
            </w:pPr>
            <w:r>
              <w:rPr>
                <w:rFonts w:ascii="Arial" w:hAnsi="Arial" w:eastAsia="Times New Roman" w:cs="Arial"/>
                <w:color w:val="FF3333"/>
                <w:kern w:val="3"/>
                <w:lang w:eastAsia="zh-CN" w:bidi="hi-IN"/>
              </w:rPr>
              <w:t>45</w:t>
            </w:r>
            <w:r w:rsidRPr="001276AD" w:rsidR="009B6A41">
              <w:rPr>
                <w:rFonts w:ascii="Arial" w:hAnsi="Arial" w:eastAsia="Times New Roman" w:cs="Arial"/>
                <w:color w:val="FF3333"/>
                <w:kern w:val="3"/>
                <w:lang w:eastAsia="zh-CN" w:bidi="hi-IN"/>
              </w:rPr>
              <w:t>%</w:t>
            </w:r>
          </w:p>
        </w:tc>
      </w:tr>
      <w:tr w:rsidRPr="001276AD" w:rsidR="009B6A41" w:rsidTr="00791233" w14:paraId="25BE8529" w14:textId="77777777">
        <w:trPr>
          <w:trHeight w:val="474"/>
        </w:trPr>
        <w:tc>
          <w:tcPr>
            <w:tcW w:w="2168" w:type="dxa"/>
            <w:tcBorders>
              <w:left w:val="single" w:color="000000" w:sz="2" w:space="0"/>
              <w:bottom w:val="single" w:color="000000" w:sz="2" w:space="0"/>
            </w:tcBorders>
            <w:tcMar>
              <w:top w:w="55" w:type="dxa"/>
              <w:left w:w="55" w:type="dxa"/>
              <w:bottom w:w="55" w:type="dxa"/>
              <w:right w:w="55" w:type="dxa"/>
            </w:tcMar>
          </w:tcPr>
          <w:p w:rsidRPr="001276AD" w:rsidR="009B6A41" w:rsidP="009B6A41" w:rsidRDefault="009B6A41" w14:paraId="5EBFCE93" w14:textId="77777777">
            <w:pPr>
              <w:suppressLineNumbers/>
              <w:suppressAutoHyphens/>
              <w:autoSpaceDN w:val="0"/>
              <w:spacing w:after="0" w:line="240" w:lineRule="auto"/>
              <w:jc w:val="both"/>
              <w:textAlignment w:val="baseline"/>
              <w:rPr>
                <w:rFonts w:ascii="Arial" w:hAnsi="Arial" w:eastAsia="Times New Roman" w:cs="Arial"/>
                <w:color w:val="0000CC"/>
                <w:kern w:val="3"/>
                <w:lang w:eastAsia="zh-CN" w:bidi="hi-IN"/>
              </w:rPr>
            </w:pPr>
            <w:r w:rsidRPr="001276AD">
              <w:rPr>
                <w:rFonts w:ascii="Arial" w:hAnsi="Arial" w:eastAsia="Times New Roman" w:cs="Arial"/>
                <w:color w:val="0000CC"/>
                <w:kern w:val="3"/>
                <w:lang w:eastAsia="zh-CN" w:bidi="hi-IN"/>
              </w:rPr>
              <w:t>Actitud</w:t>
            </w:r>
          </w:p>
        </w:tc>
        <w:tc>
          <w:tcPr>
            <w:tcW w:w="4350" w:type="dxa"/>
            <w:tcBorders>
              <w:left w:val="single" w:color="000000" w:sz="2" w:space="0"/>
              <w:bottom w:val="single" w:color="000000" w:sz="2" w:space="0"/>
            </w:tcBorders>
            <w:tcMar>
              <w:top w:w="55" w:type="dxa"/>
              <w:left w:w="55" w:type="dxa"/>
              <w:bottom w:w="55" w:type="dxa"/>
              <w:right w:w="55" w:type="dxa"/>
            </w:tcMar>
          </w:tcPr>
          <w:p w:rsidRPr="001276AD" w:rsidR="009B6A41" w:rsidP="009B6A41" w:rsidRDefault="009B6A41" w14:paraId="7F64D249" w14:textId="77777777">
            <w:pPr>
              <w:suppressLineNumbers/>
              <w:suppressAutoHyphens/>
              <w:autoSpaceDN w:val="0"/>
              <w:spacing w:after="0" w:line="240" w:lineRule="auto"/>
              <w:textAlignment w:val="baseline"/>
              <w:rPr>
                <w:rFonts w:ascii="Arial" w:hAnsi="Arial" w:eastAsia="Times New Roman" w:cs="Arial"/>
                <w:kern w:val="3"/>
                <w:lang w:eastAsia="zh-CN" w:bidi="hi-IN"/>
              </w:rPr>
            </w:pPr>
            <w:r w:rsidRPr="001276AD">
              <w:rPr>
                <w:rFonts w:ascii="Arial" w:hAnsi="Arial" w:eastAsia="Times New Roman" w:cs="Arial"/>
                <w:kern w:val="3"/>
                <w:lang w:eastAsia="zh-CN" w:bidi="hi-IN"/>
              </w:rPr>
              <w:t>Asistencia habitual, comportamiento, respeto, valores éticos, etc.</w:t>
            </w:r>
          </w:p>
        </w:tc>
        <w:tc>
          <w:tcPr>
            <w:tcW w:w="2586" w:type="dxa"/>
            <w:tcBorders>
              <w:left w:val="single" w:color="000000" w:sz="2" w:space="0"/>
              <w:bottom w:val="single" w:color="000000" w:sz="2" w:space="0"/>
              <w:right w:val="single" w:color="000000" w:sz="2" w:space="0"/>
            </w:tcBorders>
            <w:tcMar>
              <w:top w:w="55" w:type="dxa"/>
              <w:left w:w="55" w:type="dxa"/>
              <w:bottom w:w="55" w:type="dxa"/>
              <w:right w:w="55" w:type="dxa"/>
            </w:tcMar>
          </w:tcPr>
          <w:p w:rsidRPr="001276AD" w:rsidR="009B6A41" w:rsidP="009B6A41" w:rsidRDefault="009B6A41" w14:paraId="59E44882" w14:textId="77777777">
            <w:pPr>
              <w:suppressLineNumbers/>
              <w:suppressAutoHyphens/>
              <w:autoSpaceDN w:val="0"/>
              <w:spacing w:after="0" w:line="360" w:lineRule="auto"/>
              <w:jc w:val="center"/>
              <w:textAlignment w:val="baseline"/>
              <w:rPr>
                <w:rFonts w:ascii="Arial" w:hAnsi="Arial" w:eastAsia="Times New Roman" w:cs="Arial"/>
                <w:color w:val="FF3333"/>
                <w:kern w:val="3"/>
                <w:lang w:eastAsia="zh-CN" w:bidi="hi-IN"/>
              </w:rPr>
            </w:pPr>
            <w:r w:rsidRPr="001276AD">
              <w:rPr>
                <w:rFonts w:ascii="Arial" w:hAnsi="Arial" w:eastAsia="Times New Roman" w:cs="Arial"/>
                <w:color w:val="FF3333"/>
                <w:kern w:val="3"/>
                <w:lang w:eastAsia="zh-CN" w:bidi="hi-IN"/>
              </w:rPr>
              <w:t>10%</w:t>
            </w:r>
          </w:p>
        </w:tc>
      </w:tr>
    </w:tbl>
    <w:p w:rsidRPr="001276AD" w:rsidR="009B6A41" w:rsidP="009B6A41" w:rsidRDefault="009B6A41" w14:paraId="5CE0978E" w14:textId="3A1240BC">
      <w:pPr>
        <w:pStyle w:val="Ttulo3"/>
        <w:numPr>
          <w:ilvl w:val="0"/>
          <w:numId w:val="0"/>
        </w:numPr>
        <w:spacing w:before="120" w:after="120" w:line="240" w:lineRule="auto"/>
        <w:jc w:val="both"/>
        <w:rPr>
          <w:rFonts w:ascii="Arial" w:hAnsi="Arial" w:cs="Arial"/>
          <w:b/>
          <w:color w:val="002060"/>
          <w:sz w:val="22"/>
          <w:szCs w:val="22"/>
        </w:rPr>
      </w:pPr>
    </w:p>
    <w:p w:rsidRPr="001276AD" w:rsidR="009B6A41" w:rsidP="009B6A41" w:rsidRDefault="009B6A41" w14:paraId="694A4370" w14:textId="662E52FB">
      <w:pPr>
        <w:rPr>
          <w:rFonts w:ascii="Arial" w:hAnsi="Arial" w:cs="Arial"/>
        </w:rPr>
      </w:pPr>
    </w:p>
    <w:p w:rsidRPr="001276AD" w:rsidR="009914CC" w:rsidP="009B6A41" w:rsidRDefault="009914CC" w14:paraId="128EBC0D" w14:textId="26851E7F">
      <w:pPr>
        <w:keepNext/>
        <w:keepLines/>
        <w:numPr>
          <w:ilvl w:val="2"/>
          <w:numId w:val="10"/>
        </w:numPr>
        <w:spacing w:before="120" w:after="120" w:line="240" w:lineRule="auto"/>
        <w:outlineLvl w:val="2"/>
        <w:rPr>
          <w:rFonts w:ascii="Arial" w:hAnsi="Arial" w:cs="Arial" w:eastAsiaTheme="majorEastAsia"/>
          <w:b/>
          <w:color w:val="002060"/>
        </w:rPr>
      </w:pPr>
      <w:bookmarkStart w:name="_Toc211804979" w:id="27"/>
      <w:r w:rsidRPr="001276AD">
        <w:rPr>
          <w:rFonts w:ascii="Arial" w:hAnsi="Arial" w:cs="Arial" w:eastAsiaTheme="majorEastAsia"/>
          <w:b/>
          <w:color w:val="002060"/>
        </w:rPr>
        <w:t xml:space="preserve">Cálculo de los pesos asignados a cada criterio de </w:t>
      </w:r>
      <w:r w:rsidRPr="001276AD" w:rsidR="00152980">
        <w:rPr>
          <w:rFonts w:ascii="Arial" w:hAnsi="Arial" w:cs="Arial" w:eastAsiaTheme="majorEastAsia"/>
          <w:b/>
          <w:color w:val="002060"/>
        </w:rPr>
        <w:t>evaluación</w:t>
      </w:r>
      <w:r w:rsidRPr="001276AD">
        <w:rPr>
          <w:rFonts w:ascii="Arial" w:hAnsi="Arial" w:cs="Arial" w:eastAsiaTheme="majorEastAsia"/>
          <w:b/>
          <w:color w:val="002060"/>
        </w:rPr>
        <w:t>.</w:t>
      </w:r>
      <w:bookmarkEnd w:id="27"/>
    </w:p>
    <w:p w:rsidRPr="001276AD" w:rsidR="009914CC" w:rsidP="00BF7406" w:rsidRDefault="009914CC" w14:paraId="4C1A7B2A" w14:textId="36BEAA3B">
      <w:pPr>
        <w:pStyle w:val="Ttulo3"/>
        <w:numPr>
          <w:ilvl w:val="0"/>
          <w:numId w:val="0"/>
        </w:numPr>
        <w:spacing w:before="120" w:after="120" w:line="240" w:lineRule="auto"/>
        <w:ind w:left="720"/>
        <w:jc w:val="both"/>
        <w:rPr>
          <w:rFonts w:ascii="Arial" w:hAnsi="Arial" w:cs="Arial"/>
          <w:b/>
          <w:color w:val="002060"/>
          <w:sz w:val="22"/>
          <w:szCs w:val="22"/>
        </w:rPr>
      </w:pPr>
    </w:p>
    <w:p w:rsidRPr="001276AD" w:rsidR="009914CC" w:rsidP="00BF7406" w:rsidRDefault="009914CC" w14:paraId="0D24223F" w14:textId="77777777">
      <w:pPr>
        <w:spacing w:before="120" w:after="120" w:line="240" w:lineRule="auto"/>
        <w:ind w:firstLine="431"/>
        <w:jc w:val="both"/>
        <w:rPr>
          <w:rFonts w:ascii="Arial" w:hAnsi="Arial" w:cs="Arial"/>
        </w:rPr>
      </w:pPr>
      <w:r w:rsidRPr="001276AD">
        <w:rPr>
          <w:rFonts w:ascii="Arial" w:hAnsi="Arial" w:cs="Arial"/>
        </w:rPr>
        <w:t>A los 44 Criterios de Evaluación (del 1.a al 6.e) asociados a los Resultados de Aprendizaje de este módulo, se les asignará luego un peso considerando los instrumentos evaluadores que permiten obtener la nota de trimestre. Al ser una tarea muy laboriosa se utilizará una hoja de cálculo.</w:t>
      </w:r>
    </w:p>
    <w:p w:rsidRPr="001276AD" w:rsidR="009914CC" w:rsidP="00BF7406" w:rsidRDefault="009914CC" w14:paraId="475F1A59" w14:textId="2FAEC543">
      <w:pPr>
        <w:spacing w:before="120" w:after="120" w:line="240" w:lineRule="auto"/>
        <w:ind w:firstLine="431"/>
        <w:jc w:val="both"/>
        <w:rPr>
          <w:rFonts w:ascii="Arial" w:hAnsi="Arial" w:cs="Arial"/>
        </w:rPr>
      </w:pPr>
      <w:r w:rsidRPr="001276AD">
        <w:rPr>
          <w:rFonts w:ascii="Arial" w:hAnsi="Arial" w:cs="Arial"/>
        </w:rPr>
        <w:t>A tener en cuenta: Algunos CE obtienen un peso del 0% indicando que “el criterio existe, pero no se aplica por algún motivo (bien no es posible o no lo vamos a utilizar, etc.)”, lo cual es perfectamente válido. A los 44 Criterios de Evaluación (del 1.a al 6.e) asociados a los Resultados de Aprendizaje de este módulo, se les asignará luego un peso considerando los instrumentos evaluadores que permiten obtener la nota de trimestre. Al ser una tarea muy laboriosa se utilizará una hoja de cálculo.</w:t>
      </w:r>
    </w:p>
    <w:p w:rsidRPr="001276AD" w:rsidR="009914CC" w:rsidP="00BF7406" w:rsidRDefault="009914CC" w14:paraId="54F574AC" w14:textId="105C3299">
      <w:pPr>
        <w:spacing w:before="120" w:after="120" w:line="240" w:lineRule="auto"/>
        <w:ind w:firstLine="431"/>
        <w:jc w:val="both"/>
        <w:rPr>
          <w:rFonts w:ascii="Arial" w:hAnsi="Arial" w:cs="Arial"/>
        </w:rPr>
      </w:pPr>
      <w:r w:rsidRPr="001276AD">
        <w:rPr>
          <w:rFonts w:ascii="Arial" w:hAnsi="Arial" w:cs="Arial"/>
        </w:rPr>
        <w:t>Los resultados de la hoja de cálculo son los siguientes:</w:t>
      </w:r>
    </w:p>
    <w:p w:rsidRPr="001276AD" w:rsidR="0067163D" w:rsidP="00700590" w:rsidRDefault="00C52849" w14:paraId="051ED2D4" w14:textId="2DC5284F">
      <w:pPr>
        <w:spacing w:before="120" w:after="120" w:line="240" w:lineRule="auto"/>
        <w:jc w:val="both"/>
        <w:rPr>
          <w:rFonts w:ascii="Arial" w:hAnsi="Arial" w:cs="Arial"/>
        </w:rPr>
      </w:pPr>
      <w:r w:rsidRPr="00C52849">
        <w:rPr>
          <w:rFonts w:ascii="Arial" w:hAnsi="Arial" w:cs="Arial"/>
          <w:noProof/>
          <w:lang w:eastAsia="es-ES"/>
        </w:rPr>
        <w:lastRenderedPageBreak/>
        <w:drawing>
          <wp:inline distT="0" distB="0" distL="0" distR="0" wp14:anchorId="7FA83BC2" wp14:editId="6C6E141A">
            <wp:extent cx="6450330" cy="7038610"/>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454076" cy="7042697"/>
                    </a:xfrm>
                    <a:prstGeom prst="rect">
                      <a:avLst/>
                    </a:prstGeom>
                  </pic:spPr>
                </pic:pic>
              </a:graphicData>
            </a:graphic>
          </wp:inline>
        </w:drawing>
      </w:r>
    </w:p>
    <w:p w:rsidRPr="001276AD" w:rsidR="009914CC" w:rsidP="00BF7406" w:rsidRDefault="009914CC" w14:paraId="4B957C6A" w14:textId="77777777">
      <w:pPr>
        <w:jc w:val="both"/>
        <w:rPr>
          <w:rFonts w:ascii="Arial" w:hAnsi="Arial" w:cs="Arial"/>
        </w:rPr>
      </w:pPr>
    </w:p>
    <w:p w:rsidRPr="001276AD" w:rsidR="005C41BD" w:rsidP="00BF7406" w:rsidRDefault="005C41BD" w14:paraId="0AC44327" w14:textId="24041807">
      <w:pPr>
        <w:pStyle w:val="Ttulo3"/>
        <w:spacing w:before="120" w:after="120" w:line="240" w:lineRule="auto"/>
        <w:jc w:val="both"/>
        <w:rPr>
          <w:rFonts w:ascii="Arial" w:hAnsi="Arial" w:cs="Arial"/>
          <w:b/>
          <w:color w:val="002060"/>
          <w:sz w:val="22"/>
          <w:szCs w:val="22"/>
        </w:rPr>
      </w:pPr>
      <w:bookmarkStart w:name="_Toc211804980" w:id="28"/>
      <w:r w:rsidRPr="001276AD">
        <w:rPr>
          <w:rFonts w:ascii="Arial" w:hAnsi="Arial" w:cs="Arial"/>
          <w:b/>
          <w:color w:val="002060"/>
          <w:sz w:val="22"/>
          <w:szCs w:val="22"/>
        </w:rPr>
        <w:t>Obtención de la calificación final del módulo.</w:t>
      </w:r>
      <w:bookmarkEnd w:id="28"/>
    </w:p>
    <w:p w:rsidRPr="001276AD" w:rsidR="005C41BD" w:rsidP="00BF7406" w:rsidRDefault="005C41BD" w14:paraId="0AF66461" w14:textId="163C8A31">
      <w:pPr>
        <w:spacing w:before="120" w:after="120" w:line="240" w:lineRule="auto"/>
        <w:ind w:firstLine="431"/>
        <w:jc w:val="both"/>
        <w:rPr>
          <w:rFonts w:ascii="Arial" w:hAnsi="Arial" w:cs="Arial"/>
        </w:rPr>
      </w:pPr>
      <w:r w:rsidRPr="001276AD">
        <w:rPr>
          <w:rFonts w:ascii="Arial" w:hAnsi="Arial" w:cs="Arial"/>
        </w:rPr>
        <w:t>La calificación de cada Resultado de Aprendizaje (RA) se obtiene realizando el sumatorio del producto de la calificación (C) obtenida en cada criterio de evaluación entre 0 y 10 multiplicado por el (%Ce</w:t>
      </w:r>
      <w:r w:rsidRPr="001276AD">
        <w:rPr>
          <w:rFonts w:ascii="Arial" w:hAnsi="Arial" w:cs="Arial"/>
          <w:vertAlign w:val="subscript"/>
        </w:rPr>
        <w:t>i</w:t>
      </w:r>
      <w:r w:rsidRPr="001276AD">
        <w:rPr>
          <w:rFonts w:ascii="Arial" w:hAnsi="Arial" w:cs="Arial"/>
        </w:rPr>
        <w:t>) asignado a ese criterio de evaluación</w:t>
      </w:r>
      <w:r w:rsidRPr="001276AD" w:rsidR="00CE5225">
        <w:rPr>
          <w:rFonts w:ascii="Arial" w:hAnsi="Arial" w:cs="Arial"/>
        </w:rPr>
        <w:t>.</w:t>
      </w:r>
    </w:p>
    <w:tbl>
      <w:tblPr>
        <w:tblStyle w:val="Tablaconcuadrcula"/>
        <w:tblW w:w="9634" w:type="dxa"/>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4673"/>
        <w:gridCol w:w="4961"/>
      </w:tblGrid>
      <w:tr w:rsidRPr="001276AD" w:rsidR="005C41BD" w:rsidTr="00700590" w14:paraId="3A25F03D" w14:textId="77777777">
        <w:trPr>
          <w:tblHeader/>
        </w:trPr>
        <w:tc>
          <w:tcPr>
            <w:tcW w:w="9634" w:type="dxa"/>
            <w:gridSpan w:val="2"/>
            <w:shd w:val="clear" w:color="auto" w:fill="FFC000" w:themeFill="accent4"/>
          </w:tcPr>
          <w:p w:rsidRPr="001276AD" w:rsidR="005C41BD" w:rsidP="00BF7406" w:rsidRDefault="005C41BD" w14:paraId="206E14F0" w14:textId="77777777">
            <w:pPr>
              <w:pStyle w:val="Default"/>
              <w:spacing w:before="120" w:after="120"/>
              <w:jc w:val="both"/>
              <w:rPr>
                <w:b/>
                <w:sz w:val="22"/>
                <w:szCs w:val="22"/>
              </w:rPr>
            </w:pPr>
            <w:r w:rsidRPr="001276AD">
              <w:rPr>
                <w:b/>
                <w:sz w:val="22"/>
                <w:szCs w:val="22"/>
              </w:rPr>
              <w:lastRenderedPageBreak/>
              <w:t>Obtención de la calificación de cada Resultado de Aprendizaje.</w:t>
            </w:r>
          </w:p>
        </w:tc>
      </w:tr>
      <w:tr w:rsidRPr="001276AD" w:rsidR="00047923" w:rsidTr="00700590" w14:paraId="01C43851" w14:textId="77777777">
        <w:trPr>
          <w:trHeight w:val="794"/>
        </w:trPr>
        <w:tc>
          <w:tcPr>
            <w:tcW w:w="4673" w:type="dxa"/>
          </w:tcPr>
          <w:p w:rsidRPr="001276AD" w:rsidR="00047923" w:rsidP="00BF7406" w:rsidRDefault="00047923" w14:paraId="5C7E1EB6" w14:textId="3DE02122">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m:rPr>
                        <m:sty m:val="p"/>
                      </m:rPr>
                      <w:rPr>
                        <w:rFonts w:ascii="Cambria Math" w:hAnsi="Cambria Math"/>
                        <w:sz w:val="22"/>
                        <w:szCs w:val="22"/>
                        <w:lang w:eastAsia="es-ES"/>
                      </w:rPr>
                      <m:t>10</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4961" w:type="dxa"/>
          </w:tcPr>
          <w:p w:rsidRPr="001276AD" w:rsidR="00047923" w:rsidP="00BF7406" w:rsidRDefault="00047923" w14:paraId="6D6D220D" w14:textId="2E32F038">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Pr="001276AD" w:rsidR="00047923" w:rsidTr="00700590" w14:paraId="1A1176C3" w14:textId="77777777">
        <w:trPr>
          <w:trHeight w:val="794"/>
        </w:trPr>
        <w:tc>
          <w:tcPr>
            <w:tcW w:w="4673" w:type="dxa"/>
            <w:shd w:val="clear" w:color="auto" w:fill="FFF2CC" w:themeFill="accent4" w:themeFillTint="33"/>
          </w:tcPr>
          <w:p w:rsidRPr="001276AD" w:rsidR="00047923" w:rsidP="00BF7406" w:rsidRDefault="00047923" w14:paraId="5FB11D4B" w14:textId="57BB4C7A">
            <w:pPr>
              <w:pStyle w:val="Default"/>
              <w:spacing w:before="120" w:after="120"/>
              <w:jc w:val="both"/>
              <w:rPr>
                <w:rFonts w:eastAsia="Calibri"/>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10</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4961" w:type="dxa"/>
            <w:shd w:val="clear" w:color="auto" w:fill="FFF2CC" w:themeFill="accent4" w:themeFillTint="33"/>
          </w:tcPr>
          <w:p w:rsidRPr="001276AD" w:rsidR="00047923" w:rsidP="00BF7406" w:rsidRDefault="00047923" w14:paraId="28BDA3FC" w14:textId="002B2F88">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8</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Pr="001276AD" w:rsidR="007D3813" w:rsidTr="00700590" w14:paraId="2F4B768B" w14:textId="77777777">
        <w:trPr>
          <w:trHeight w:val="794"/>
        </w:trPr>
        <w:tc>
          <w:tcPr>
            <w:tcW w:w="4673" w:type="dxa"/>
            <w:shd w:val="clear" w:color="auto" w:fill="FFF2CC" w:themeFill="accent4" w:themeFillTint="33"/>
          </w:tcPr>
          <w:p w:rsidR="007D3813" w:rsidP="007D3813" w:rsidRDefault="007D3813" w14:paraId="10FC15D4" w14:textId="0448E09C">
            <w:pPr>
              <w:pStyle w:val="Default"/>
              <w:spacing w:before="120" w:after="120"/>
              <w:jc w:val="both"/>
              <w:rPr>
                <w:rFonts w:ascii="Calibri" w:hAnsi="Calibri" w:eastAsia="Calibri" w:cs="Times New Roman"/>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10</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4961" w:type="dxa"/>
            <w:shd w:val="clear" w:color="auto" w:fill="FFF2CC" w:themeFill="accent4" w:themeFillTint="33"/>
          </w:tcPr>
          <w:p w:rsidR="007D3813" w:rsidP="00BF7406" w:rsidRDefault="007D3813" w14:paraId="31DE1153" w14:textId="123A342C">
            <w:pPr>
              <w:pStyle w:val="Default"/>
              <w:spacing w:before="120" w:after="120"/>
              <w:jc w:val="both"/>
              <w:rPr>
                <w:rFonts w:eastAsia="Calibri"/>
                <w:sz w:val="22"/>
                <w:szCs w:val="22"/>
              </w:rPr>
            </w:pPr>
            <m:oMathPara>
              <m:oMath>
                <m:r>
                  <m:rPr>
                    <m:sty m:val="p"/>
                  </m:rPr>
                  <w:rPr>
                    <w:rFonts w:ascii="Cambria Math" w:hAnsi="Cambria Math"/>
                    <w:sz w:val="22"/>
                    <w:szCs w:val="22"/>
                  </w:rPr>
                  <m:t>RA6</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bl>
    <w:p w:rsidRPr="001276AD" w:rsidR="005C41BD" w:rsidP="00BF7406" w:rsidRDefault="005C41BD" w14:paraId="54B00F24" w14:textId="77777777">
      <w:pPr>
        <w:pStyle w:val="Default"/>
        <w:spacing w:before="120" w:after="120"/>
        <w:jc w:val="both"/>
        <w:rPr>
          <w:sz w:val="22"/>
          <w:szCs w:val="22"/>
        </w:rPr>
      </w:pPr>
      <w:r w:rsidRPr="001276AD">
        <w:rPr>
          <w:b/>
          <w:bCs/>
          <w:sz w:val="22"/>
          <w:szCs w:val="22"/>
        </w:rPr>
        <w:t xml:space="preserve">Formulario 1. </w:t>
      </w:r>
      <w:r w:rsidRPr="001276AD">
        <w:rPr>
          <w:sz w:val="22"/>
          <w:szCs w:val="22"/>
        </w:rPr>
        <w:t>Fórmulas calificación de Resultados de Aprendizajes.</w:t>
      </w:r>
    </w:p>
    <w:p w:rsidRPr="001276AD" w:rsidR="005C41BD" w:rsidP="00BF7406" w:rsidRDefault="000B233B" w14:paraId="4F732021" w14:textId="49679D76">
      <w:pPr>
        <w:spacing w:before="120" w:after="120" w:line="240" w:lineRule="auto"/>
        <w:ind w:firstLine="431"/>
        <w:jc w:val="both"/>
        <w:rPr>
          <w:rFonts w:ascii="Arial" w:hAnsi="Arial" w:cs="Arial"/>
        </w:rPr>
      </w:pPr>
      <w:r w:rsidRPr="001276AD">
        <w:rPr>
          <w:rFonts w:ascii="Arial" w:hAnsi="Arial" w:cs="Arial"/>
        </w:rPr>
        <w:t>L</w:t>
      </w:r>
      <w:r w:rsidRPr="001276AD" w:rsidR="005C41BD">
        <w:rPr>
          <w:rFonts w:ascii="Arial" w:hAnsi="Arial" w:cs="Arial"/>
        </w:rPr>
        <w:t xml:space="preserve">a calificación final (CF) del módulo </w:t>
      </w:r>
      <w:r w:rsidRPr="001276AD">
        <w:rPr>
          <w:rFonts w:ascii="Arial" w:hAnsi="Arial" w:cs="Arial"/>
        </w:rPr>
        <w:t xml:space="preserve">se obtiene </w:t>
      </w:r>
      <w:r w:rsidRPr="001276AD" w:rsidR="005C41BD">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9634" w:type="dxa"/>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9634"/>
      </w:tblGrid>
      <w:tr w:rsidRPr="001276AD" w:rsidR="005C41BD" w:rsidTr="00700590" w14:paraId="4D2249FC" w14:textId="77777777">
        <w:trPr>
          <w:tblHeader/>
        </w:trPr>
        <w:tc>
          <w:tcPr>
            <w:tcW w:w="9634" w:type="dxa"/>
            <w:shd w:val="clear" w:color="auto" w:fill="FFC000" w:themeFill="accent4"/>
          </w:tcPr>
          <w:p w:rsidRPr="001276AD" w:rsidR="005C41BD" w:rsidP="00BF7406" w:rsidRDefault="005C41BD" w14:paraId="56E5E8D6" w14:textId="77777777">
            <w:pPr>
              <w:pStyle w:val="Default"/>
              <w:spacing w:before="120" w:after="120"/>
              <w:jc w:val="both"/>
              <w:rPr>
                <w:b/>
                <w:sz w:val="22"/>
                <w:szCs w:val="22"/>
              </w:rPr>
            </w:pPr>
            <w:r w:rsidRPr="001276AD">
              <w:rPr>
                <w:b/>
                <w:sz w:val="22"/>
                <w:szCs w:val="22"/>
              </w:rPr>
              <w:t>Obtención de la calificación final del módulo.</w:t>
            </w:r>
          </w:p>
        </w:tc>
      </w:tr>
      <w:tr w:rsidRPr="001276AD" w:rsidR="005C41BD" w:rsidTr="00700590" w14:paraId="572CBB2B" w14:textId="77777777">
        <w:trPr>
          <w:trHeight w:val="794"/>
        </w:trPr>
        <w:tc>
          <w:tcPr>
            <w:tcW w:w="9634" w:type="dxa"/>
          </w:tcPr>
          <w:p w:rsidRPr="001276AD" w:rsidR="005C41BD" w:rsidP="00BF7406" w:rsidRDefault="005C41BD" w14:paraId="377D2622" w14:textId="26440CF7">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6</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rsidRPr="001276AD" w:rsidR="005C41BD" w:rsidP="00BF7406" w:rsidRDefault="005C41BD" w14:paraId="4EFCE9AC" w14:textId="77777777">
      <w:pPr>
        <w:spacing w:before="120" w:after="120" w:line="240" w:lineRule="auto"/>
        <w:jc w:val="both"/>
        <w:rPr>
          <w:rFonts w:ascii="Arial" w:hAnsi="Arial" w:cs="Arial"/>
        </w:rPr>
      </w:pPr>
      <w:r w:rsidRPr="001276AD">
        <w:rPr>
          <w:rFonts w:ascii="Arial" w:hAnsi="Arial" w:cs="Arial"/>
          <w:b/>
        </w:rPr>
        <w:t>Formulario 2.</w:t>
      </w:r>
      <w:r w:rsidRPr="001276AD">
        <w:rPr>
          <w:rFonts w:ascii="Arial" w:hAnsi="Arial" w:cs="Arial"/>
        </w:rPr>
        <w:t xml:space="preserve"> Fórmula calificación final del módulo.</w:t>
      </w:r>
    </w:p>
    <w:p w:rsidRPr="001276AD" w:rsidR="005C41BD" w:rsidP="00BF7406" w:rsidRDefault="005C41BD" w14:paraId="47B88FFB" w14:textId="32EDBF1E">
      <w:pPr>
        <w:pStyle w:val="Ttulo3"/>
        <w:spacing w:before="120" w:after="120" w:line="240" w:lineRule="auto"/>
        <w:jc w:val="both"/>
        <w:rPr>
          <w:rFonts w:ascii="Arial" w:hAnsi="Arial" w:cs="Arial"/>
          <w:b/>
          <w:color w:val="002060"/>
          <w:sz w:val="22"/>
          <w:szCs w:val="22"/>
        </w:rPr>
      </w:pPr>
      <w:bookmarkStart w:name="_Toc211804981" w:id="29"/>
      <w:r w:rsidRPr="001276AD">
        <w:rPr>
          <w:rFonts w:ascii="Arial" w:hAnsi="Arial" w:cs="Arial"/>
          <w:b/>
          <w:color w:val="002060"/>
          <w:sz w:val="22"/>
          <w:szCs w:val="22"/>
        </w:rPr>
        <w:t>Mínimos exigibles para la superación del módulo.</w:t>
      </w:r>
      <w:bookmarkEnd w:id="29"/>
    </w:p>
    <w:p w:rsidRPr="001276AD" w:rsidR="00C97A6A" w:rsidP="00BF7406" w:rsidRDefault="005C41BD" w14:paraId="0D4E2F41" w14:textId="5B5E00E3">
      <w:pPr>
        <w:spacing w:before="120" w:after="120" w:line="240" w:lineRule="auto"/>
        <w:ind w:firstLine="431"/>
        <w:jc w:val="both"/>
        <w:rPr>
          <w:rFonts w:ascii="Arial" w:hAnsi="Arial" w:cs="Arial"/>
        </w:rPr>
      </w:pPr>
      <w:r w:rsidRPr="001276AD">
        <w:rPr>
          <w:rFonts w:ascii="Arial" w:hAnsi="Arial" w:cs="Arial"/>
        </w:rPr>
        <w:t xml:space="preserve">Para que un Resultado de Aprendizaje se considere alcanzado en su grado mínimo, el alumno o alumna deberá tener un </w:t>
      </w:r>
      <w:r w:rsidRPr="001276AD">
        <w:rPr>
          <w:rFonts w:ascii="Arial" w:hAnsi="Arial" w:cs="Arial"/>
          <w:b/>
          <w:u w:val="single"/>
        </w:rPr>
        <w:t>mínimo de 5 puntos sobre 10 en todos los Resultados de Aprendizaje</w:t>
      </w:r>
      <w:r w:rsidRPr="001276AD">
        <w:rPr>
          <w:rFonts w:ascii="Arial" w:hAnsi="Arial" w:cs="Arial"/>
        </w:rPr>
        <w:t xml:space="preserve">. Deberá acreditar que ha alcanzado el nivel de competencia conforme a las capacidades, destrezas y habilidades profesionales y personales que ha de adquirir a lo largo del curso. </w:t>
      </w:r>
    </w:p>
    <w:p w:rsidRPr="001276AD" w:rsidR="005C41BD" w:rsidP="00BF7406" w:rsidRDefault="005C41BD" w14:paraId="6311D6C9" w14:textId="777B9FD2">
      <w:pPr>
        <w:pStyle w:val="Ttulo3"/>
        <w:spacing w:before="120" w:after="120" w:line="240" w:lineRule="auto"/>
        <w:jc w:val="both"/>
        <w:rPr>
          <w:rFonts w:ascii="Arial" w:hAnsi="Arial" w:cs="Arial"/>
          <w:b/>
          <w:color w:val="002060"/>
          <w:sz w:val="22"/>
          <w:szCs w:val="22"/>
        </w:rPr>
      </w:pPr>
      <w:bookmarkStart w:name="_Toc211804982" w:id="30"/>
      <w:r w:rsidRPr="001276AD">
        <w:rPr>
          <w:rFonts w:ascii="Arial" w:hAnsi="Arial" w:cs="Arial"/>
          <w:b/>
          <w:color w:val="002060"/>
          <w:sz w:val="22"/>
          <w:szCs w:val="22"/>
        </w:rPr>
        <w:t>Recuperación de pendientes.</w:t>
      </w:r>
      <w:bookmarkEnd w:id="30"/>
    </w:p>
    <w:p w:rsidRPr="001276AD" w:rsidR="005C41BD" w:rsidP="00BF7406" w:rsidRDefault="0022755C" w14:paraId="5FC708BC" w14:textId="64F3DA16">
      <w:pPr>
        <w:pStyle w:val="Default"/>
        <w:spacing w:before="120" w:after="120"/>
        <w:ind w:firstLine="708"/>
        <w:jc w:val="both"/>
        <w:rPr>
          <w:sz w:val="22"/>
          <w:szCs w:val="22"/>
        </w:rPr>
      </w:pPr>
      <w:r w:rsidRPr="001276AD">
        <w:rPr>
          <w:sz w:val="22"/>
          <w:szCs w:val="22"/>
        </w:rPr>
        <w:t>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prácticas de recuperación finales y 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triple enfoque:</w:t>
      </w:r>
    </w:p>
    <w:tbl>
      <w:tblPr>
        <w:tblStyle w:val="Tablaconcuadrcula"/>
        <w:tblW w:w="9634" w:type="dxa"/>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1431"/>
        <w:gridCol w:w="5227"/>
        <w:gridCol w:w="1666"/>
        <w:gridCol w:w="1310"/>
      </w:tblGrid>
      <w:tr w:rsidRPr="001276AD" w:rsidR="00F44ED5" w:rsidTr="00700590" w14:paraId="21D07EC0" w14:textId="77777777">
        <w:trPr>
          <w:trHeight w:val="354"/>
          <w:tblHeader/>
        </w:trPr>
        <w:tc>
          <w:tcPr>
            <w:tcW w:w="1431" w:type="dxa"/>
            <w:shd w:val="clear" w:color="auto" w:fill="FFC000" w:themeFill="accent4"/>
            <w:vAlign w:val="center"/>
          </w:tcPr>
          <w:p w:rsidRPr="001276AD" w:rsidR="00F44ED5" w:rsidP="00BF7406" w:rsidRDefault="00F44ED5" w14:paraId="300F9817" w14:textId="77777777">
            <w:pPr>
              <w:pStyle w:val="Prrafodelista"/>
              <w:spacing w:before="120" w:after="120"/>
              <w:ind w:left="0"/>
              <w:contextualSpacing w:val="0"/>
              <w:jc w:val="both"/>
              <w:rPr>
                <w:rFonts w:ascii="Arial" w:hAnsi="Arial" w:cs="Arial"/>
                <w:b/>
                <w:bCs/>
                <w:color w:val="000000" w:themeColor="text1"/>
                <w:lang w:val="es-ES_tradnl"/>
              </w:rPr>
            </w:pPr>
            <w:r w:rsidRPr="001276AD">
              <w:rPr>
                <w:rFonts w:ascii="Arial" w:hAnsi="Arial" w:cs="Arial"/>
                <w:b/>
                <w:bCs/>
                <w:color w:val="000000" w:themeColor="text1"/>
                <w:lang w:val="es-ES_tradnl"/>
              </w:rPr>
              <w:lastRenderedPageBreak/>
              <w:t>Enfoque</w:t>
            </w:r>
          </w:p>
        </w:tc>
        <w:tc>
          <w:tcPr>
            <w:tcW w:w="5227" w:type="dxa"/>
            <w:shd w:val="clear" w:color="auto" w:fill="FFC000" w:themeFill="accent4"/>
            <w:vAlign w:val="center"/>
          </w:tcPr>
          <w:p w:rsidRPr="001276AD" w:rsidR="00F44ED5" w:rsidP="00BF7406" w:rsidRDefault="00F44ED5" w14:paraId="614A7236" w14:textId="77777777">
            <w:pPr>
              <w:pStyle w:val="Prrafodelista"/>
              <w:spacing w:before="120" w:after="120"/>
              <w:ind w:left="0"/>
              <w:contextualSpacing w:val="0"/>
              <w:jc w:val="both"/>
              <w:rPr>
                <w:rFonts w:ascii="Arial" w:hAnsi="Arial" w:cs="Arial"/>
                <w:b/>
                <w:bCs/>
                <w:color w:val="000000" w:themeColor="text1"/>
                <w:lang w:val="es-ES_tradnl"/>
              </w:rPr>
            </w:pPr>
            <w:r w:rsidRPr="001276AD">
              <w:rPr>
                <w:rFonts w:ascii="Arial" w:hAnsi="Arial" w:cs="Arial"/>
                <w:b/>
                <w:bCs/>
                <w:color w:val="000000" w:themeColor="text1"/>
                <w:lang w:val="es-ES_tradnl"/>
              </w:rPr>
              <w:t>Prueba/Tareas</w:t>
            </w:r>
          </w:p>
        </w:tc>
        <w:tc>
          <w:tcPr>
            <w:tcW w:w="1666" w:type="dxa"/>
            <w:shd w:val="clear" w:color="auto" w:fill="FFC000" w:themeFill="accent4"/>
            <w:vAlign w:val="center"/>
          </w:tcPr>
          <w:p w:rsidRPr="001276AD" w:rsidR="00F44ED5" w:rsidP="00BF7406" w:rsidRDefault="00F44ED5" w14:paraId="7639FC5F" w14:textId="4F87EE98">
            <w:pPr>
              <w:pStyle w:val="Prrafodelista"/>
              <w:spacing w:before="120" w:after="120"/>
              <w:ind w:left="0"/>
              <w:contextualSpacing w:val="0"/>
              <w:jc w:val="both"/>
              <w:rPr>
                <w:rFonts w:ascii="Arial" w:hAnsi="Arial" w:cs="Arial"/>
                <w:b/>
                <w:bCs/>
                <w:color w:val="000000" w:themeColor="text1"/>
                <w:lang w:val="es-ES_tradnl"/>
              </w:rPr>
            </w:pPr>
            <w:r w:rsidRPr="001276AD">
              <w:rPr>
                <w:rFonts w:ascii="Arial" w:hAnsi="Arial" w:cs="Arial"/>
                <w:b/>
                <w:bCs/>
                <w:color w:val="000000" w:themeColor="text1"/>
                <w:lang w:val="es-ES_tradnl"/>
              </w:rPr>
              <w:t>Instrumento</w:t>
            </w:r>
          </w:p>
        </w:tc>
        <w:tc>
          <w:tcPr>
            <w:tcW w:w="1310" w:type="dxa"/>
            <w:shd w:val="clear" w:color="auto" w:fill="FFC000" w:themeFill="accent4"/>
            <w:vAlign w:val="center"/>
          </w:tcPr>
          <w:p w:rsidRPr="001276AD" w:rsidR="00F44ED5" w:rsidP="00BF7406" w:rsidRDefault="00F44ED5" w14:paraId="2993AFEA" w14:textId="77777777">
            <w:pPr>
              <w:pStyle w:val="Prrafodelista"/>
              <w:spacing w:before="120" w:after="120"/>
              <w:ind w:left="0"/>
              <w:contextualSpacing w:val="0"/>
              <w:jc w:val="both"/>
              <w:rPr>
                <w:rFonts w:ascii="Arial" w:hAnsi="Arial" w:cs="Arial"/>
                <w:b/>
                <w:bCs/>
                <w:color w:val="000000" w:themeColor="text1"/>
                <w:lang w:val="es-ES_tradnl"/>
              </w:rPr>
            </w:pPr>
            <w:r w:rsidRPr="001276AD">
              <w:rPr>
                <w:rFonts w:ascii="Arial" w:hAnsi="Arial" w:cs="Arial"/>
                <w:b/>
                <w:bCs/>
                <w:color w:val="000000" w:themeColor="text1"/>
                <w:lang w:val="es-ES_tradnl"/>
              </w:rPr>
              <w:t>%Ce</w:t>
            </w:r>
          </w:p>
        </w:tc>
      </w:tr>
      <w:tr w:rsidRPr="001276AD" w:rsidR="00F44ED5" w:rsidTr="00700590" w14:paraId="7228843C" w14:textId="77777777">
        <w:trPr>
          <w:trHeight w:val="514"/>
        </w:trPr>
        <w:tc>
          <w:tcPr>
            <w:tcW w:w="1431" w:type="dxa"/>
            <w:vAlign w:val="center"/>
          </w:tcPr>
          <w:p w:rsidRPr="001276AD" w:rsidR="00F44ED5" w:rsidP="00BF7406" w:rsidRDefault="00F44ED5" w14:paraId="569B3DF3" w14:textId="77777777">
            <w:pPr>
              <w:pStyle w:val="Prrafodelista"/>
              <w:spacing w:before="120" w:after="120"/>
              <w:ind w:left="0"/>
              <w:contextualSpacing w:val="0"/>
              <w:jc w:val="both"/>
              <w:rPr>
                <w:rFonts w:ascii="Arial" w:hAnsi="Arial" w:cs="Arial"/>
                <w:lang w:val="es-ES_tradnl"/>
              </w:rPr>
            </w:pPr>
            <w:r w:rsidRPr="001276AD">
              <w:rPr>
                <w:rFonts w:ascii="Arial" w:hAnsi="Arial" w:cs="Arial"/>
                <w:lang w:val="es-ES_tradnl"/>
              </w:rPr>
              <w:t>Conceptual</w:t>
            </w:r>
          </w:p>
        </w:tc>
        <w:tc>
          <w:tcPr>
            <w:tcW w:w="5227" w:type="dxa"/>
            <w:vAlign w:val="center"/>
          </w:tcPr>
          <w:p w:rsidRPr="001276AD" w:rsidR="00F44ED5" w:rsidP="00BF7406" w:rsidRDefault="00F44ED5" w14:paraId="1CA487F1" w14:textId="26ED2B29">
            <w:pPr>
              <w:pStyle w:val="Prrafodelista"/>
              <w:spacing w:before="120" w:after="120"/>
              <w:ind w:left="0"/>
              <w:contextualSpacing w:val="0"/>
              <w:jc w:val="both"/>
              <w:rPr>
                <w:rFonts w:ascii="Arial" w:hAnsi="Arial" w:cs="Arial"/>
                <w:lang w:val="es-ES_tradnl"/>
              </w:rPr>
            </w:pPr>
            <w:r w:rsidRPr="001276AD">
              <w:rPr>
                <w:rFonts w:ascii="Arial" w:hAnsi="Arial" w:cs="Arial"/>
              </w:rPr>
              <w:t xml:space="preserve">Prueba </w:t>
            </w:r>
            <w:r w:rsidRPr="001276AD" w:rsidR="00225DB2">
              <w:rPr>
                <w:rFonts w:ascii="Arial" w:hAnsi="Arial" w:cs="Arial"/>
              </w:rPr>
              <w:t xml:space="preserve">escrita (examen) </w:t>
            </w:r>
            <w:r w:rsidRPr="001276AD">
              <w:rPr>
                <w:rFonts w:ascii="Arial" w:hAnsi="Arial" w:cs="Arial"/>
              </w:rPr>
              <w:t>a desarrollar sobre las tareas propuestas dentro del Plan de refuerzo y recuperación.</w:t>
            </w:r>
          </w:p>
        </w:tc>
        <w:tc>
          <w:tcPr>
            <w:tcW w:w="1666" w:type="dxa"/>
            <w:vAlign w:val="center"/>
          </w:tcPr>
          <w:p w:rsidRPr="001276AD" w:rsidR="00F44ED5" w:rsidP="00BF7406" w:rsidRDefault="00F44ED5" w14:paraId="6D577449" w14:textId="6B926EF3">
            <w:pPr>
              <w:pStyle w:val="Prrafodelista"/>
              <w:spacing w:before="120" w:after="120"/>
              <w:ind w:left="0"/>
              <w:contextualSpacing w:val="0"/>
              <w:jc w:val="both"/>
              <w:rPr>
                <w:rFonts w:ascii="Arial" w:hAnsi="Arial" w:cs="Arial"/>
                <w:lang w:val="es-ES_tradnl"/>
              </w:rPr>
            </w:pPr>
            <w:r w:rsidRPr="001276AD">
              <w:rPr>
                <w:rFonts w:ascii="Arial" w:hAnsi="Arial" w:cs="Arial"/>
                <w:lang w:val="es-ES_tradnl"/>
              </w:rPr>
              <w:t>I1</w:t>
            </w:r>
          </w:p>
        </w:tc>
        <w:tc>
          <w:tcPr>
            <w:tcW w:w="1310" w:type="dxa"/>
            <w:vAlign w:val="center"/>
          </w:tcPr>
          <w:p w:rsidRPr="001276AD" w:rsidR="00F44ED5" w:rsidP="00BF7406" w:rsidRDefault="00F44ED5" w14:paraId="4F14F5DA" w14:textId="4B00FA43">
            <w:pPr>
              <w:pStyle w:val="Prrafodelista"/>
              <w:spacing w:before="120" w:after="120"/>
              <w:ind w:left="0"/>
              <w:contextualSpacing w:val="0"/>
              <w:jc w:val="both"/>
              <w:rPr>
                <w:rFonts w:ascii="Arial" w:hAnsi="Arial" w:cs="Arial"/>
                <w:lang w:val="es-ES_tradnl"/>
              </w:rPr>
            </w:pPr>
            <w:r w:rsidRPr="001276AD">
              <w:rPr>
                <w:rFonts w:ascii="Arial" w:hAnsi="Arial" w:cs="Arial"/>
                <w:lang w:val="es-ES_tradnl"/>
              </w:rPr>
              <w:t>%</w:t>
            </w:r>
          </w:p>
        </w:tc>
      </w:tr>
      <w:tr w:rsidRPr="001276AD" w:rsidR="00F44ED5" w:rsidTr="00700590" w14:paraId="10AC1A29" w14:textId="77777777">
        <w:trPr>
          <w:trHeight w:val="902"/>
        </w:trPr>
        <w:tc>
          <w:tcPr>
            <w:tcW w:w="1431" w:type="dxa"/>
            <w:shd w:val="clear" w:color="auto" w:fill="FFF2CC" w:themeFill="accent4" w:themeFillTint="33"/>
            <w:vAlign w:val="center"/>
          </w:tcPr>
          <w:p w:rsidRPr="001276AD" w:rsidR="00F44ED5" w:rsidP="00BF7406" w:rsidRDefault="00F44ED5" w14:paraId="1765DC0C" w14:textId="77777777">
            <w:pPr>
              <w:pStyle w:val="Prrafodelista"/>
              <w:spacing w:before="120" w:after="120"/>
              <w:ind w:left="0"/>
              <w:contextualSpacing w:val="0"/>
              <w:jc w:val="both"/>
              <w:rPr>
                <w:rFonts w:ascii="Arial" w:hAnsi="Arial" w:cs="Arial"/>
                <w:lang w:val="es-ES_tradnl"/>
              </w:rPr>
            </w:pPr>
            <w:r w:rsidRPr="001276AD">
              <w:rPr>
                <w:rFonts w:ascii="Arial" w:hAnsi="Arial" w:cs="Arial"/>
                <w:lang w:val="es-ES_tradnl"/>
              </w:rPr>
              <w:t>Práctico</w:t>
            </w:r>
          </w:p>
        </w:tc>
        <w:tc>
          <w:tcPr>
            <w:tcW w:w="5227" w:type="dxa"/>
            <w:shd w:val="clear" w:color="auto" w:fill="FFF2CC" w:themeFill="accent4" w:themeFillTint="33"/>
            <w:vAlign w:val="center"/>
          </w:tcPr>
          <w:p w:rsidRPr="001276AD" w:rsidR="00F44ED5" w:rsidP="00BF7406" w:rsidRDefault="00F44ED5" w14:paraId="39B781B7" w14:textId="093F60C1">
            <w:pPr>
              <w:pStyle w:val="Prrafodelista"/>
              <w:spacing w:before="120" w:after="120"/>
              <w:ind w:left="0"/>
              <w:contextualSpacing w:val="0"/>
              <w:jc w:val="both"/>
              <w:rPr>
                <w:rFonts w:ascii="Arial" w:hAnsi="Arial" w:cs="Arial"/>
                <w:lang w:val="es-ES_tradnl"/>
              </w:rPr>
            </w:pPr>
            <w:r w:rsidRPr="001276AD">
              <w:rPr>
                <w:rFonts w:ascii="Arial" w:hAnsi="Arial" w:cs="Arial"/>
                <w:lang w:val="es-ES_tradnl"/>
              </w:rPr>
              <w:t xml:space="preserve">Montaje </w:t>
            </w:r>
            <w:r w:rsidRPr="001276AD" w:rsidR="00225DB2">
              <w:rPr>
                <w:rFonts w:ascii="Arial" w:hAnsi="Arial" w:cs="Arial"/>
                <w:lang w:val="es-ES_tradnl"/>
              </w:rPr>
              <w:t>o actividades experimentales</w:t>
            </w:r>
            <w:r w:rsidRPr="001276AD">
              <w:rPr>
                <w:rFonts w:ascii="Arial" w:hAnsi="Arial" w:cs="Arial"/>
                <w:lang w:val="es-ES_tradnl"/>
              </w:rPr>
              <w:t>. Esta prueba tendrá que alcanzar el mínimo de funcionamiento requerido.</w:t>
            </w:r>
          </w:p>
        </w:tc>
        <w:tc>
          <w:tcPr>
            <w:tcW w:w="1666" w:type="dxa"/>
            <w:shd w:val="clear" w:color="auto" w:fill="FFF2CC" w:themeFill="accent4" w:themeFillTint="33"/>
            <w:vAlign w:val="center"/>
          </w:tcPr>
          <w:p w:rsidRPr="001276AD" w:rsidR="00F44ED5" w:rsidP="00BF7406" w:rsidRDefault="00F44ED5" w14:paraId="7C6FFDF8" w14:textId="2140BA02">
            <w:pPr>
              <w:pStyle w:val="Prrafodelista"/>
              <w:spacing w:before="120" w:after="120"/>
              <w:ind w:left="0"/>
              <w:contextualSpacing w:val="0"/>
              <w:jc w:val="both"/>
              <w:rPr>
                <w:rFonts w:ascii="Arial" w:hAnsi="Arial" w:cs="Arial"/>
                <w:lang w:val="es-ES_tradnl"/>
              </w:rPr>
            </w:pPr>
            <w:r w:rsidRPr="001276AD">
              <w:rPr>
                <w:rFonts w:ascii="Arial" w:hAnsi="Arial" w:cs="Arial"/>
                <w:lang w:val="es-ES_tradnl"/>
              </w:rPr>
              <w:t>I4</w:t>
            </w:r>
          </w:p>
        </w:tc>
        <w:tc>
          <w:tcPr>
            <w:tcW w:w="1310" w:type="dxa"/>
            <w:shd w:val="clear" w:color="auto" w:fill="FFF2CC" w:themeFill="accent4" w:themeFillTint="33"/>
            <w:vAlign w:val="center"/>
          </w:tcPr>
          <w:p w:rsidRPr="001276AD" w:rsidR="00F44ED5" w:rsidP="00BF7406" w:rsidRDefault="00225DB2" w14:paraId="6F6F01FC" w14:textId="16A6C2AE">
            <w:pPr>
              <w:pStyle w:val="Prrafodelista"/>
              <w:spacing w:before="120" w:after="120"/>
              <w:ind w:left="0"/>
              <w:contextualSpacing w:val="0"/>
              <w:jc w:val="both"/>
              <w:rPr>
                <w:rFonts w:ascii="Arial" w:hAnsi="Arial" w:cs="Arial"/>
                <w:lang w:val="es-ES_tradnl"/>
              </w:rPr>
            </w:pPr>
            <w:r w:rsidRPr="001276AD">
              <w:rPr>
                <w:rFonts w:ascii="Arial" w:hAnsi="Arial" w:cs="Arial"/>
                <w:lang w:val="es-ES_tradnl"/>
              </w:rPr>
              <w:t>34</w:t>
            </w:r>
            <w:r w:rsidRPr="001276AD" w:rsidR="00F44ED5">
              <w:rPr>
                <w:rFonts w:ascii="Arial" w:hAnsi="Arial" w:cs="Arial"/>
                <w:lang w:val="es-ES_tradnl"/>
              </w:rPr>
              <w:t>%</w:t>
            </w:r>
          </w:p>
        </w:tc>
      </w:tr>
      <w:tr w:rsidRPr="001276AD" w:rsidR="00F44ED5" w:rsidTr="00700590" w14:paraId="24427050" w14:textId="77777777">
        <w:trPr>
          <w:trHeight w:val="772"/>
        </w:trPr>
        <w:tc>
          <w:tcPr>
            <w:tcW w:w="1431" w:type="dxa"/>
            <w:vAlign w:val="center"/>
          </w:tcPr>
          <w:p w:rsidRPr="001276AD" w:rsidR="00F44ED5" w:rsidP="00BF7406" w:rsidRDefault="00F44ED5" w14:paraId="357442E1" w14:textId="77777777">
            <w:pPr>
              <w:pStyle w:val="Prrafodelista"/>
              <w:spacing w:before="120" w:after="120"/>
              <w:ind w:left="0"/>
              <w:contextualSpacing w:val="0"/>
              <w:jc w:val="both"/>
              <w:rPr>
                <w:rFonts w:ascii="Arial" w:hAnsi="Arial" w:cs="Arial"/>
                <w:lang w:val="es-ES_tradnl"/>
              </w:rPr>
            </w:pPr>
            <w:r w:rsidRPr="001276AD">
              <w:rPr>
                <w:rFonts w:ascii="Arial" w:hAnsi="Arial" w:cs="Arial"/>
                <w:lang w:val="es-ES_tradnl"/>
              </w:rPr>
              <w:t>Propuesta de tareas</w:t>
            </w:r>
          </w:p>
        </w:tc>
        <w:tc>
          <w:tcPr>
            <w:tcW w:w="5227" w:type="dxa"/>
            <w:vAlign w:val="center"/>
          </w:tcPr>
          <w:p w:rsidRPr="001276AD" w:rsidR="00F44ED5" w:rsidP="00BF7406" w:rsidRDefault="00F44ED5" w14:paraId="48367D1E" w14:textId="4AD1C128">
            <w:pPr>
              <w:pStyle w:val="Prrafodelista"/>
              <w:spacing w:before="120" w:after="120"/>
              <w:ind w:left="0"/>
              <w:contextualSpacing w:val="0"/>
              <w:jc w:val="both"/>
              <w:rPr>
                <w:rFonts w:ascii="Arial" w:hAnsi="Arial" w:cs="Arial"/>
                <w:lang w:val="es-ES_tradnl"/>
              </w:rPr>
            </w:pPr>
            <w:r w:rsidRPr="001276AD">
              <w:rPr>
                <w:rFonts w:ascii="Arial" w:hAnsi="Arial" w:cs="Arial"/>
                <w:lang w:val="es-ES_tradnl"/>
              </w:rPr>
              <w:t>Ejercicios de cálculo, elaboración de esquemas eléctricos, recopilación de documentación específica, sobre montajes realizados, etc.</w:t>
            </w:r>
          </w:p>
        </w:tc>
        <w:tc>
          <w:tcPr>
            <w:tcW w:w="1666" w:type="dxa"/>
            <w:vAlign w:val="center"/>
          </w:tcPr>
          <w:p w:rsidRPr="001276AD" w:rsidR="00F44ED5" w:rsidP="00BF7406" w:rsidRDefault="00F44ED5" w14:paraId="320A932E" w14:textId="15A8E736">
            <w:pPr>
              <w:pStyle w:val="Prrafodelista"/>
              <w:spacing w:before="120" w:after="120"/>
              <w:ind w:left="0"/>
              <w:contextualSpacing w:val="0"/>
              <w:jc w:val="both"/>
              <w:rPr>
                <w:rFonts w:ascii="Arial" w:hAnsi="Arial" w:cs="Arial"/>
                <w:lang w:val="es-ES_tradnl"/>
              </w:rPr>
            </w:pPr>
            <w:r w:rsidRPr="001276AD">
              <w:rPr>
                <w:rFonts w:ascii="Arial" w:hAnsi="Arial" w:cs="Arial"/>
                <w:lang w:val="es-ES_tradnl"/>
              </w:rPr>
              <w:t>I</w:t>
            </w:r>
            <w:r w:rsidRPr="001276AD" w:rsidR="001A69BF">
              <w:rPr>
                <w:rFonts w:ascii="Arial" w:hAnsi="Arial" w:cs="Arial"/>
                <w:lang w:val="es-ES_tradnl"/>
              </w:rPr>
              <w:t>5</w:t>
            </w:r>
          </w:p>
        </w:tc>
        <w:tc>
          <w:tcPr>
            <w:tcW w:w="1310" w:type="dxa"/>
            <w:vAlign w:val="center"/>
          </w:tcPr>
          <w:p w:rsidRPr="001276AD" w:rsidR="00F44ED5" w:rsidP="00BF7406" w:rsidRDefault="00225DB2" w14:paraId="5ABD1E5B" w14:textId="338DEE8F">
            <w:pPr>
              <w:pStyle w:val="Prrafodelista"/>
              <w:spacing w:before="120" w:after="120"/>
              <w:ind w:left="0"/>
              <w:contextualSpacing w:val="0"/>
              <w:jc w:val="both"/>
              <w:rPr>
                <w:rFonts w:ascii="Arial" w:hAnsi="Arial" w:cs="Arial"/>
                <w:lang w:val="es-ES_tradnl"/>
              </w:rPr>
            </w:pPr>
            <w:r w:rsidRPr="001276AD">
              <w:rPr>
                <w:rFonts w:ascii="Arial" w:hAnsi="Arial" w:cs="Arial"/>
                <w:lang w:val="es-ES_tradnl"/>
              </w:rPr>
              <w:t>30</w:t>
            </w:r>
            <w:r w:rsidRPr="001276AD" w:rsidR="00F44ED5">
              <w:rPr>
                <w:rFonts w:ascii="Arial" w:hAnsi="Arial" w:cs="Arial"/>
                <w:lang w:val="es-ES_tradnl"/>
              </w:rPr>
              <w:t>%</w:t>
            </w:r>
          </w:p>
        </w:tc>
      </w:tr>
    </w:tbl>
    <w:p w:rsidRPr="001276AD" w:rsidR="008B3DFE" w:rsidP="00BF7406" w:rsidRDefault="008B3DFE" w14:paraId="64A40CE7" w14:textId="25702BCD">
      <w:pPr>
        <w:spacing w:before="120" w:after="120" w:line="240" w:lineRule="auto"/>
        <w:ind w:firstLine="431"/>
        <w:jc w:val="both"/>
        <w:rPr>
          <w:rFonts w:ascii="Arial" w:hAnsi="Arial" w:cs="Arial"/>
        </w:rPr>
      </w:pPr>
      <w:r w:rsidRPr="001276AD">
        <w:rPr>
          <w:rFonts w:ascii="Arial" w:hAnsi="Arial" w:cs="Arial"/>
        </w:rPr>
        <w:t>Se</w:t>
      </w:r>
      <w:r w:rsidRPr="001276AD" w:rsidR="00F23658">
        <w:rPr>
          <w:rFonts w:ascii="Arial" w:hAnsi="Arial" w:cs="Arial"/>
        </w:rPr>
        <w:t xml:space="preserve"> asociarán los criterios en función al triple enfoque realizándose una evaluación aplicando el instrumento de evaluación adecuado. El conjunto de criterios de evaluación asociados al enfoque, tendrán todos los mimos </w:t>
      </w:r>
      <w:r w:rsidRPr="001276AD" w:rsidR="00AB1956">
        <w:rPr>
          <w:rFonts w:ascii="Arial" w:hAnsi="Arial" w:cs="Arial"/>
        </w:rPr>
        <w:t xml:space="preserve">pesos </w:t>
      </w:r>
      <w:r w:rsidRPr="001276AD" w:rsidR="00F23658">
        <w:rPr>
          <w:rFonts w:ascii="Arial" w:hAnsi="Arial" w:cs="Arial"/>
        </w:rPr>
        <w:t>%.</w:t>
      </w:r>
    </w:p>
    <w:p w:rsidRPr="001276AD" w:rsidR="005C41BD" w:rsidP="00BF7406" w:rsidRDefault="005C41BD" w14:paraId="33CE0BE4" w14:textId="5DFA4132">
      <w:pPr>
        <w:pStyle w:val="Ttulo3"/>
        <w:spacing w:before="120" w:after="120" w:line="240" w:lineRule="auto"/>
        <w:jc w:val="both"/>
        <w:rPr>
          <w:rFonts w:ascii="Arial" w:hAnsi="Arial" w:cs="Arial"/>
          <w:b/>
          <w:color w:val="002060"/>
          <w:sz w:val="22"/>
          <w:szCs w:val="22"/>
        </w:rPr>
      </w:pPr>
      <w:bookmarkStart w:name="_Toc211804983" w:id="31"/>
      <w:r w:rsidRPr="001276AD">
        <w:rPr>
          <w:rFonts w:ascii="Arial" w:hAnsi="Arial" w:cs="Arial"/>
          <w:b/>
          <w:color w:val="002060"/>
          <w:sz w:val="22"/>
          <w:szCs w:val="22"/>
        </w:rPr>
        <w:t>Plan de refuerzo y recuperación.</w:t>
      </w:r>
      <w:bookmarkEnd w:id="31"/>
    </w:p>
    <w:p w:rsidRPr="001276AD" w:rsidR="005C41BD" w:rsidP="00BF7406" w:rsidRDefault="005C41BD" w14:paraId="72882D85" w14:textId="77777777">
      <w:pPr>
        <w:spacing w:before="120" w:after="120" w:line="240" w:lineRule="auto"/>
        <w:ind w:firstLine="431"/>
        <w:jc w:val="both"/>
        <w:rPr>
          <w:rFonts w:ascii="Arial" w:hAnsi="Arial" w:cs="Arial"/>
        </w:rPr>
      </w:pPr>
      <w:r w:rsidRPr="001276AD">
        <w:rPr>
          <w:rFonts w:ascii="Arial" w:hAnsi="Arial" w:cs="Arial"/>
        </w:rPr>
        <w:t>A la hora de llevar a cabo el plan de refuerzo y recuperación, se guiará al alumn</w:t>
      </w:r>
      <w:r w:rsidRPr="001276AD" w:rsidR="00183F88">
        <w:rPr>
          <w:rFonts w:ascii="Arial" w:hAnsi="Arial" w:cs="Arial"/>
        </w:rPr>
        <w:t>ado a</w:t>
      </w:r>
      <w:r w:rsidRPr="001276AD">
        <w:rPr>
          <w:rFonts w:ascii="Arial" w:hAnsi="Arial" w:cs="Arial"/>
        </w:rPr>
        <w:t xml:space="preserve"> lo largo del curso con objeto de que no concurra al final del mismo con todos los contenidos del módulo. En este sentido, se llevará a cabo un plan consistente en varias fases:</w:t>
      </w:r>
    </w:p>
    <w:p w:rsidRPr="001276AD" w:rsidR="005C41BD" w:rsidP="00BF7406" w:rsidRDefault="005C41BD" w14:paraId="5FAA035B" w14:textId="77777777">
      <w:pPr>
        <w:spacing w:before="120" w:after="120" w:line="240" w:lineRule="auto"/>
        <w:jc w:val="both"/>
        <w:rPr>
          <w:rFonts w:ascii="Arial" w:hAnsi="Arial" w:cs="Arial"/>
        </w:rPr>
      </w:pPr>
      <w:r w:rsidRPr="001276AD">
        <w:rPr>
          <w:rFonts w:ascii="Arial" w:hAnsi="Arial" w:cs="Arial"/>
          <w:noProof/>
          <w:lang w:eastAsia="es-ES"/>
        </w:rPr>
        <w:drawing>
          <wp:inline distT="0" distB="0" distL="0" distR="0" wp14:anchorId="0DCCC3FC" wp14:editId="579BB26F">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Pr="001276AD" w:rsidR="005C41BD" w:rsidP="00BF7406" w:rsidRDefault="000D6DEC" w14:paraId="429B9130" w14:textId="24A4EF30">
      <w:pPr>
        <w:spacing w:before="120" w:after="120" w:line="240" w:lineRule="auto"/>
        <w:jc w:val="both"/>
        <w:rPr>
          <w:rFonts w:ascii="Arial" w:hAnsi="Arial" w:cs="Arial"/>
        </w:rPr>
      </w:pPr>
      <w:r w:rsidRPr="001276AD">
        <w:rPr>
          <w:rFonts w:ascii="Arial" w:hAnsi="Arial" w:cs="Arial"/>
          <w:b/>
          <w:bCs/>
        </w:rPr>
        <w:t>Figura 1</w:t>
      </w:r>
      <w:r w:rsidRPr="001276AD" w:rsidR="005C41BD">
        <w:rPr>
          <w:rFonts w:ascii="Arial" w:hAnsi="Arial" w:cs="Arial"/>
          <w:b/>
          <w:bCs/>
        </w:rPr>
        <w:t xml:space="preserve">. </w:t>
      </w:r>
      <w:r w:rsidRPr="001276AD" w:rsidR="005C41BD">
        <w:rPr>
          <w:rFonts w:ascii="Arial" w:hAnsi="Arial" w:cs="Arial"/>
        </w:rPr>
        <w:t>Fases de actuación del Plan de refuerzo y recuperación.</w:t>
      </w:r>
    </w:p>
    <w:p w:rsidRPr="001276AD" w:rsidR="005C41BD" w:rsidP="00BF7406" w:rsidRDefault="005C41BD" w14:paraId="4163FFC2" w14:textId="77777777">
      <w:pPr>
        <w:spacing w:before="120" w:after="120" w:line="240" w:lineRule="auto"/>
        <w:ind w:firstLine="431"/>
        <w:jc w:val="both"/>
        <w:rPr>
          <w:rFonts w:ascii="Arial" w:hAnsi="Arial" w:cs="Arial"/>
        </w:rPr>
      </w:pPr>
      <w:r w:rsidRPr="001276AD">
        <w:rPr>
          <w:rFonts w:ascii="Arial" w:hAnsi="Arial" w:cs="Arial"/>
        </w:rPr>
        <w:t>Las líneas de actuación que se llevarán a cabo para abordar el plan de refuerzo y recuperación, son las siguientes:</w:t>
      </w:r>
    </w:p>
    <w:p w:rsidRPr="001276AD" w:rsidR="005C41BD" w:rsidP="00BF7406" w:rsidRDefault="005C41BD" w14:paraId="1BD7827C" w14:textId="77777777">
      <w:pPr>
        <w:pStyle w:val="Prrafodelista"/>
        <w:numPr>
          <w:ilvl w:val="0"/>
          <w:numId w:val="9"/>
        </w:numPr>
        <w:spacing w:before="120" w:after="120" w:line="240" w:lineRule="auto"/>
        <w:contextualSpacing w:val="0"/>
        <w:jc w:val="both"/>
        <w:rPr>
          <w:rFonts w:ascii="Arial" w:hAnsi="Arial" w:cs="Arial"/>
          <w:b/>
        </w:rPr>
      </w:pPr>
      <w:r w:rsidRPr="001276AD">
        <w:rPr>
          <w:rFonts w:ascii="Arial" w:hAnsi="Arial" w:cs="Arial"/>
          <w:b/>
          <w:u w:val="single"/>
        </w:rPr>
        <w:t>Recuperación para el alumnado con calificaciones negativas durante el curso escolar</w:t>
      </w:r>
      <w:r w:rsidRPr="001276AD">
        <w:rPr>
          <w:rFonts w:ascii="Arial" w:hAnsi="Arial" w:cs="Arial"/>
          <w:b/>
        </w:rPr>
        <w:t>.</w:t>
      </w:r>
    </w:p>
    <w:p w:rsidRPr="001276AD" w:rsidR="005C41BD" w:rsidP="00BF7406" w:rsidRDefault="00470FC6" w14:paraId="0ECD66D2" w14:textId="78035312">
      <w:pPr>
        <w:pStyle w:val="Prrafodelista"/>
        <w:spacing w:before="120" w:after="120" w:line="240" w:lineRule="auto"/>
        <w:ind w:left="791"/>
        <w:contextualSpacing w:val="0"/>
        <w:jc w:val="both"/>
        <w:rPr>
          <w:rFonts w:ascii="Arial" w:hAnsi="Arial" w:cs="Arial"/>
        </w:rPr>
      </w:pPr>
      <w:r w:rsidRPr="001276AD">
        <w:rPr>
          <w:rFonts w:ascii="Arial" w:hAnsi="Arial" w:cs="Arial"/>
        </w:rPr>
        <w:t xml:space="preserve">En el trimestre primero y segundo, </w:t>
      </w:r>
      <w:r w:rsidRPr="001276AD" w:rsidR="005C41BD">
        <w:rPr>
          <w:rFonts w:ascii="Arial" w:hAnsi="Arial" w:cs="Arial"/>
        </w:rPr>
        <w:t xml:space="preserve">se realizan evaluaciones parciales de carácter informativo previas a la evaluación final. Aquellos alumnos y alumnas que no hayan superado determinados criterios de evaluación indistintamente del resultado global en el periodo de evaluación, deberán someterse a un programa de refuerzo (número reducido de criterios de evaluación no superados) en unos casos o a un programa de recuperación global en otros (número significativo de criterios de evaluación no superados). </w:t>
      </w:r>
    </w:p>
    <w:p w:rsidRPr="001276AD" w:rsidR="005C41BD" w:rsidP="00BF7406" w:rsidRDefault="005C41BD" w14:paraId="7B0C197D" w14:textId="49E85117">
      <w:pPr>
        <w:pStyle w:val="Ttulo3"/>
        <w:spacing w:before="120" w:after="120" w:line="240" w:lineRule="auto"/>
        <w:jc w:val="both"/>
        <w:rPr>
          <w:rFonts w:ascii="Arial" w:hAnsi="Arial" w:cs="Arial"/>
          <w:b/>
          <w:color w:val="002060"/>
          <w:sz w:val="22"/>
          <w:szCs w:val="22"/>
        </w:rPr>
      </w:pPr>
      <w:bookmarkStart w:name="_Toc211804984" w:id="32"/>
      <w:r w:rsidRPr="001276AD">
        <w:rPr>
          <w:rFonts w:ascii="Arial" w:hAnsi="Arial" w:cs="Arial"/>
          <w:b/>
          <w:color w:val="002060"/>
          <w:sz w:val="22"/>
          <w:szCs w:val="22"/>
        </w:rPr>
        <w:t>Coordinación docente.</w:t>
      </w:r>
      <w:bookmarkEnd w:id="32"/>
    </w:p>
    <w:p w:rsidRPr="001276AD" w:rsidR="005C41BD" w:rsidP="00BF7406" w:rsidRDefault="005C41BD" w14:paraId="5DBB04D9" w14:textId="77777777">
      <w:pPr>
        <w:spacing w:before="120" w:after="120" w:line="240" w:lineRule="auto"/>
        <w:ind w:firstLine="431"/>
        <w:jc w:val="both"/>
        <w:rPr>
          <w:rFonts w:ascii="Arial" w:hAnsi="Arial" w:cs="Arial"/>
        </w:rPr>
      </w:pPr>
      <w:r w:rsidRPr="001276AD">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rsidRPr="001276AD" w:rsidR="005C41BD" w:rsidP="00BF7406" w:rsidRDefault="005C41BD" w14:paraId="5C7F80BB" w14:textId="77777777">
      <w:pPr>
        <w:spacing w:before="120" w:after="120" w:line="240" w:lineRule="auto"/>
        <w:ind w:firstLine="431"/>
        <w:jc w:val="both"/>
        <w:rPr>
          <w:rFonts w:ascii="Arial" w:hAnsi="Arial" w:cs="Arial"/>
        </w:rPr>
      </w:pPr>
      <w:r w:rsidRPr="001276AD">
        <w:rPr>
          <w:rFonts w:ascii="Arial" w:hAnsi="Arial" w:cs="Arial"/>
        </w:rPr>
        <w:lastRenderedPageBreak/>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rsidRPr="001276AD" w:rsidR="00F112F9" w:rsidP="00BF7406" w:rsidRDefault="00904A03" w14:paraId="4CA98E0A" w14:textId="254E1F86">
      <w:pPr>
        <w:pStyle w:val="Ttulo1"/>
        <w:spacing w:before="120" w:after="120" w:line="240" w:lineRule="auto"/>
        <w:jc w:val="both"/>
        <w:rPr>
          <w:rFonts w:ascii="Arial" w:hAnsi="Arial" w:cs="Arial"/>
          <w:b/>
          <w:color w:val="002060"/>
          <w:sz w:val="22"/>
          <w:szCs w:val="22"/>
        </w:rPr>
      </w:pPr>
      <w:bookmarkStart w:name="_Toc211804985" w:id="33"/>
      <w:r w:rsidRPr="001276AD">
        <w:rPr>
          <w:rFonts w:ascii="Arial" w:hAnsi="Arial" w:cs="Arial"/>
          <w:b/>
          <w:color w:val="002060"/>
          <w:sz w:val="22"/>
          <w:szCs w:val="22"/>
        </w:rPr>
        <w:t>Definición de las unidades de trabajo</w:t>
      </w:r>
      <w:r w:rsidRPr="001276AD" w:rsidR="00F112F9">
        <w:rPr>
          <w:rFonts w:ascii="Arial" w:hAnsi="Arial" w:cs="Arial"/>
          <w:b/>
          <w:color w:val="002060"/>
          <w:sz w:val="22"/>
          <w:szCs w:val="22"/>
        </w:rPr>
        <w:t>.</w:t>
      </w:r>
      <w:bookmarkEnd w:id="33"/>
    </w:p>
    <w:p w:rsidRPr="001276AD" w:rsidR="002C0AAB" w:rsidP="00BF7406" w:rsidRDefault="00CF1F77" w14:paraId="2B090FEA" w14:textId="094DE229">
      <w:pPr>
        <w:spacing w:before="120" w:after="120" w:line="240" w:lineRule="auto"/>
        <w:ind w:firstLine="431"/>
        <w:jc w:val="both"/>
        <w:rPr>
          <w:rFonts w:ascii="Arial" w:hAnsi="Arial" w:cs="Arial"/>
        </w:rPr>
      </w:pPr>
      <w:r w:rsidRPr="001276AD">
        <w:rPr>
          <w:rFonts w:ascii="Arial" w:hAnsi="Arial" w:cs="Arial"/>
        </w:rPr>
        <w:t>Las</w:t>
      </w:r>
      <w:r w:rsidRPr="001276AD" w:rsidR="00B771AC">
        <w:rPr>
          <w:rFonts w:ascii="Arial" w:hAnsi="Arial" w:cs="Arial"/>
        </w:rPr>
        <w:t xml:space="preserve"> u</w:t>
      </w:r>
      <w:r w:rsidRPr="001276AD" w:rsidR="00904A03">
        <w:rPr>
          <w:rFonts w:ascii="Arial" w:hAnsi="Arial" w:cs="Arial"/>
        </w:rPr>
        <w:t xml:space="preserve">nidades de trabajo propuestas </w:t>
      </w:r>
      <w:r w:rsidRPr="001276AD">
        <w:rPr>
          <w:rFonts w:ascii="Arial" w:hAnsi="Arial" w:cs="Arial"/>
        </w:rPr>
        <w:t xml:space="preserve">para el módulo profesional </w:t>
      </w:r>
      <w:r w:rsidRPr="001276AD" w:rsidR="00904A03">
        <w:rPr>
          <w:rFonts w:ascii="Arial" w:hAnsi="Arial" w:cs="Arial"/>
        </w:rPr>
        <w:t>se distribuyen de la manera siguiente:</w:t>
      </w:r>
    </w:p>
    <w:p w:rsidRPr="001276AD" w:rsidR="00A43564" w:rsidP="00131DE6" w:rsidRDefault="003E7DA4" w14:paraId="6340E955" w14:textId="25DFB23B">
      <w:pPr>
        <w:pStyle w:val="Prrafodelista"/>
        <w:numPr>
          <w:ilvl w:val="0"/>
          <w:numId w:val="36"/>
        </w:numPr>
        <w:spacing w:before="120" w:after="120" w:line="240" w:lineRule="auto"/>
        <w:contextualSpacing w:val="0"/>
        <w:jc w:val="both"/>
        <w:rPr>
          <w:rFonts w:ascii="Arial" w:hAnsi="Arial" w:cs="Arial"/>
        </w:rPr>
      </w:pPr>
      <w:r w:rsidRPr="001276AD">
        <w:rPr>
          <w:rFonts w:ascii="Arial" w:hAnsi="Arial" w:cs="Arial"/>
          <w:b/>
        </w:rPr>
        <w:t>Unidad de trabajo Nº 1:</w:t>
      </w:r>
      <w:r w:rsidRPr="001276AD">
        <w:rPr>
          <w:rFonts w:ascii="Arial" w:hAnsi="Arial" w:cs="Arial"/>
        </w:rPr>
        <w:t xml:space="preserve"> </w:t>
      </w:r>
      <w:r w:rsidRPr="001276AD" w:rsidR="00CC2E54">
        <w:rPr>
          <w:rFonts w:ascii="Arial" w:hAnsi="Arial" w:eastAsia="Times New Roman" w:cs="Arial"/>
          <w:lang w:eastAsia="es-ES"/>
        </w:rPr>
        <w:t>Dibujo de Esquemas Electrónicos (CAD)</w:t>
      </w:r>
    </w:p>
    <w:p w:rsidRPr="001276AD" w:rsidR="003E7DA4" w:rsidP="00131DE6" w:rsidRDefault="003E7DA4" w14:paraId="6E15BC57" w14:textId="2047EAD2">
      <w:pPr>
        <w:pStyle w:val="Prrafodelista"/>
        <w:numPr>
          <w:ilvl w:val="0"/>
          <w:numId w:val="36"/>
        </w:numPr>
        <w:spacing w:before="120" w:after="120" w:line="240" w:lineRule="auto"/>
        <w:contextualSpacing w:val="0"/>
        <w:jc w:val="both"/>
        <w:rPr>
          <w:rFonts w:ascii="Arial" w:hAnsi="Arial" w:cs="Arial"/>
        </w:rPr>
      </w:pPr>
      <w:r w:rsidRPr="001276AD">
        <w:rPr>
          <w:rFonts w:ascii="Arial" w:hAnsi="Arial" w:cs="Arial"/>
          <w:b/>
        </w:rPr>
        <w:t>Unidad de trabajo Nº 2:</w:t>
      </w:r>
      <w:r w:rsidRPr="001276AD">
        <w:rPr>
          <w:rFonts w:ascii="Arial" w:hAnsi="Arial" w:cs="Arial"/>
        </w:rPr>
        <w:t xml:space="preserve"> </w:t>
      </w:r>
      <w:r w:rsidRPr="001276AD" w:rsidR="00CC2E54">
        <w:rPr>
          <w:rFonts w:ascii="Arial" w:hAnsi="Arial" w:eastAsia="Times New Roman" w:cs="Arial"/>
          <w:lang w:eastAsia="es-ES"/>
        </w:rPr>
        <w:t>Simulación y Verificación de Circuitos</w:t>
      </w:r>
    </w:p>
    <w:p w:rsidRPr="001276AD" w:rsidR="003E7DA4" w:rsidP="00131DE6" w:rsidRDefault="003E7DA4" w14:paraId="5A2FFA54" w14:textId="4128CBE4">
      <w:pPr>
        <w:pStyle w:val="Prrafodelista"/>
        <w:numPr>
          <w:ilvl w:val="0"/>
          <w:numId w:val="36"/>
        </w:numPr>
        <w:spacing w:before="120" w:after="120" w:line="240" w:lineRule="auto"/>
        <w:contextualSpacing w:val="0"/>
        <w:jc w:val="both"/>
        <w:rPr>
          <w:rFonts w:ascii="Arial" w:hAnsi="Arial" w:cs="Arial"/>
        </w:rPr>
      </w:pPr>
      <w:r w:rsidRPr="001276AD">
        <w:rPr>
          <w:rFonts w:ascii="Arial" w:hAnsi="Arial" w:cs="Arial"/>
          <w:b/>
        </w:rPr>
        <w:t>Unidad de trabajo Nº 3:</w:t>
      </w:r>
      <w:r w:rsidRPr="001276AD">
        <w:rPr>
          <w:rFonts w:ascii="Arial" w:hAnsi="Arial" w:cs="Arial"/>
        </w:rPr>
        <w:t xml:space="preserve"> </w:t>
      </w:r>
      <w:r w:rsidRPr="001276AD" w:rsidR="00CC2E54">
        <w:rPr>
          <w:rFonts w:ascii="Arial" w:hAnsi="Arial" w:eastAsia="Times New Roman" w:cs="Arial"/>
          <w:lang w:eastAsia="es-ES"/>
        </w:rPr>
        <w:t>Diseño y Obtención de Placas de Circuito Impreso (PCB)</w:t>
      </w:r>
    </w:p>
    <w:p w:rsidRPr="001276AD" w:rsidR="003E7DA4" w:rsidP="00131DE6" w:rsidRDefault="003E7DA4" w14:paraId="46BE990A" w14:textId="05EC91CB">
      <w:pPr>
        <w:pStyle w:val="Prrafodelista"/>
        <w:numPr>
          <w:ilvl w:val="0"/>
          <w:numId w:val="36"/>
        </w:numPr>
        <w:spacing w:before="120" w:after="120" w:line="240" w:lineRule="auto"/>
        <w:contextualSpacing w:val="0"/>
        <w:jc w:val="both"/>
        <w:rPr>
          <w:rFonts w:ascii="Arial" w:hAnsi="Arial" w:cs="Arial"/>
        </w:rPr>
      </w:pPr>
      <w:r w:rsidRPr="001276AD">
        <w:rPr>
          <w:rFonts w:ascii="Arial" w:hAnsi="Arial" w:cs="Arial"/>
          <w:b/>
        </w:rPr>
        <w:t>Unidad de trabajo Nº 4:</w:t>
      </w:r>
      <w:r w:rsidRPr="001276AD">
        <w:rPr>
          <w:rFonts w:ascii="Arial" w:hAnsi="Arial" w:cs="Arial"/>
        </w:rPr>
        <w:t xml:space="preserve"> </w:t>
      </w:r>
      <w:r w:rsidRPr="001276AD" w:rsidR="00CC2E54">
        <w:rPr>
          <w:rFonts w:ascii="Arial" w:hAnsi="Arial" w:eastAsia="Times New Roman" w:cs="Arial"/>
          <w:lang w:eastAsia="es-ES"/>
        </w:rPr>
        <w:t>Construcción, Soldadura y Mecanizado</w:t>
      </w:r>
    </w:p>
    <w:p w:rsidRPr="001276AD" w:rsidR="00CC2E54" w:rsidP="00131DE6" w:rsidRDefault="00CC2E54" w14:paraId="4FB438CF" w14:textId="054F3E83">
      <w:pPr>
        <w:pStyle w:val="Prrafodelista"/>
        <w:numPr>
          <w:ilvl w:val="0"/>
          <w:numId w:val="36"/>
        </w:numPr>
        <w:spacing w:before="120" w:beforeAutospacing="1" w:after="120" w:afterAutospacing="1" w:line="240" w:lineRule="auto"/>
        <w:contextualSpacing w:val="0"/>
        <w:jc w:val="both"/>
        <w:rPr>
          <w:rFonts w:ascii="Arial" w:hAnsi="Arial" w:cs="Arial"/>
        </w:rPr>
      </w:pPr>
      <w:r w:rsidRPr="001276AD">
        <w:rPr>
          <w:rFonts w:ascii="Arial" w:hAnsi="Arial" w:cs="Arial"/>
          <w:b/>
        </w:rPr>
        <w:t>Unidad de trabajo Nº 5:</w:t>
      </w:r>
      <w:r w:rsidRPr="001276AD">
        <w:rPr>
          <w:rFonts w:ascii="Arial" w:hAnsi="Arial" w:cs="Arial"/>
        </w:rPr>
        <w:t xml:space="preserve"> </w:t>
      </w:r>
      <w:r w:rsidRPr="001276AD">
        <w:rPr>
          <w:rFonts w:ascii="Arial" w:hAnsi="Arial" w:eastAsia="Times New Roman" w:cs="Arial"/>
          <w:lang w:eastAsia="es-ES"/>
        </w:rPr>
        <w:t>Puesta a Punto, Ajustes y Documentación</w:t>
      </w:r>
    </w:p>
    <w:p w:rsidRPr="001276AD" w:rsidR="00CC2E54" w:rsidP="00131DE6" w:rsidRDefault="00CC2E54" w14:paraId="5FA1D835" w14:textId="5440E49E">
      <w:pPr>
        <w:pStyle w:val="Prrafodelista"/>
        <w:numPr>
          <w:ilvl w:val="0"/>
          <w:numId w:val="36"/>
        </w:numPr>
        <w:spacing w:before="120" w:after="120" w:line="240" w:lineRule="auto"/>
        <w:contextualSpacing w:val="0"/>
        <w:jc w:val="both"/>
        <w:rPr>
          <w:rFonts w:ascii="Arial" w:hAnsi="Arial" w:cs="Arial"/>
        </w:rPr>
      </w:pPr>
      <w:r w:rsidRPr="001276AD">
        <w:rPr>
          <w:rFonts w:ascii="Arial" w:hAnsi="Arial" w:cs="Arial"/>
          <w:b/>
        </w:rPr>
        <w:t>Unidad de trabajo Nº 6:</w:t>
      </w:r>
      <w:r w:rsidRPr="001276AD">
        <w:rPr>
          <w:rFonts w:ascii="Arial" w:hAnsi="Arial" w:cs="Arial"/>
        </w:rPr>
        <w:t xml:space="preserve"> </w:t>
      </w:r>
      <w:r w:rsidRPr="001276AD">
        <w:rPr>
          <w:rFonts w:ascii="Arial" w:hAnsi="Arial" w:eastAsia="Times New Roman" w:cs="Arial"/>
          <w:lang w:eastAsia="es-ES"/>
        </w:rPr>
        <w:t>Prevención de Riesgos y Gestión Ambiental</w:t>
      </w:r>
    </w:p>
    <w:p w:rsidRPr="001276AD" w:rsidR="00E7738B" w:rsidP="00131DE6" w:rsidRDefault="00F90548" w14:paraId="23AD215A" w14:textId="0636CD7B">
      <w:pPr>
        <w:pStyle w:val="Default"/>
        <w:numPr>
          <w:ilvl w:val="0"/>
          <w:numId w:val="36"/>
        </w:numPr>
        <w:spacing w:before="4"/>
        <w:jc w:val="both"/>
        <w:rPr>
          <w:sz w:val="22"/>
          <w:szCs w:val="22"/>
        </w:rPr>
      </w:pPr>
      <w:r w:rsidRPr="001276AD">
        <w:rPr>
          <w:b/>
          <w:sz w:val="22"/>
          <w:szCs w:val="22"/>
        </w:rPr>
        <w:t xml:space="preserve">Unidad de trabajo Nº </w:t>
      </w:r>
      <w:r w:rsidRPr="001276AD" w:rsidR="00CC2E54">
        <w:rPr>
          <w:b/>
          <w:sz w:val="22"/>
          <w:szCs w:val="22"/>
        </w:rPr>
        <w:t>7</w:t>
      </w:r>
      <w:r w:rsidRPr="001276AD">
        <w:rPr>
          <w:b/>
          <w:sz w:val="22"/>
          <w:szCs w:val="22"/>
        </w:rPr>
        <w:t>:</w:t>
      </w:r>
      <w:r w:rsidRPr="001276AD">
        <w:rPr>
          <w:sz w:val="22"/>
          <w:szCs w:val="22"/>
        </w:rPr>
        <w:t xml:space="preserve"> Reto inter</w:t>
      </w:r>
      <w:r w:rsidRPr="001276AD" w:rsidR="00C47980">
        <w:rPr>
          <w:sz w:val="22"/>
          <w:szCs w:val="22"/>
        </w:rPr>
        <w:t>-</w:t>
      </w:r>
      <w:r w:rsidRPr="001276AD">
        <w:rPr>
          <w:sz w:val="22"/>
          <w:szCs w:val="22"/>
        </w:rPr>
        <w:t>modular</w:t>
      </w:r>
      <w:r w:rsidRPr="001276AD" w:rsidR="00C47980">
        <w:rPr>
          <w:sz w:val="22"/>
          <w:szCs w:val="22"/>
        </w:rPr>
        <w:t xml:space="preserve"> y grupal</w:t>
      </w:r>
      <w:r w:rsidRPr="001276AD">
        <w:rPr>
          <w:sz w:val="22"/>
          <w:szCs w:val="22"/>
        </w:rPr>
        <w:t>, módulos actuantes:</w:t>
      </w:r>
    </w:p>
    <w:p w:rsidRPr="001276AD" w:rsidR="00E7738B" w:rsidP="00131DE6" w:rsidRDefault="00F90548" w14:paraId="5E7EBD10" w14:textId="5C1EC65F">
      <w:pPr>
        <w:pStyle w:val="Default"/>
        <w:numPr>
          <w:ilvl w:val="1"/>
          <w:numId w:val="36"/>
        </w:numPr>
        <w:spacing w:before="4"/>
        <w:jc w:val="both"/>
        <w:rPr>
          <w:sz w:val="22"/>
          <w:szCs w:val="22"/>
        </w:rPr>
      </w:pPr>
      <w:r w:rsidRPr="001276AD">
        <w:rPr>
          <w:sz w:val="22"/>
          <w:szCs w:val="22"/>
        </w:rPr>
        <w:t xml:space="preserve"> </w:t>
      </w:r>
      <w:r w:rsidRPr="001276AD" w:rsidR="00E7738B">
        <w:rPr>
          <w:sz w:val="22"/>
          <w:szCs w:val="22"/>
        </w:rPr>
        <w:t>Mantenimiento de equipos de electrónica industrial.</w:t>
      </w:r>
    </w:p>
    <w:p w:rsidRPr="001276AD" w:rsidR="00E7738B" w:rsidP="00131DE6" w:rsidRDefault="00E7738B" w14:paraId="3F27F889" w14:textId="77777777">
      <w:pPr>
        <w:pStyle w:val="Default"/>
        <w:numPr>
          <w:ilvl w:val="1"/>
          <w:numId w:val="36"/>
        </w:numPr>
        <w:spacing w:before="4"/>
        <w:jc w:val="both"/>
        <w:rPr>
          <w:sz w:val="22"/>
          <w:szCs w:val="22"/>
        </w:rPr>
      </w:pPr>
      <w:r w:rsidRPr="001276AD">
        <w:rPr>
          <w:sz w:val="22"/>
          <w:szCs w:val="22"/>
        </w:rPr>
        <w:t>Mantenimiento de equipos de audio.</w:t>
      </w:r>
    </w:p>
    <w:p w:rsidRPr="001276AD" w:rsidR="00E7738B" w:rsidP="00131DE6" w:rsidRDefault="00E7738B" w14:paraId="7B7684EB" w14:textId="77777777">
      <w:pPr>
        <w:pStyle w:val="Default"/>
        <w:numPr>
          <w:ilvl w:val="1"/>
          <w:numId w:val="36"/>
        </w:numPr>
        <w:spacing w:before="4"/>
        <w:jc w:val="both"/>
        <w:rPr>
          <w:sz w:val="22"/>
          <w:szCs w:val="22"/>
        </w:rPr>
      </w:pPr>
      <w:r w:rsidRPr="001276AD">
        <w:rPr>
          <w:sz w:val="22"/>
          <w:szCs w:val="22"/>
        </w:rPr>
        <w:t>Mantenimiento de equipos de vídeo.</w:t>
      </w:r>
    </w:p>
    <w:p w:rsidRPr="001276AD" w:rsidR="00E7738B" w:rsidP="00131DE6" w:rsidRDefault="00E7738B" w14:paraId="0CD633D2" w14:textId="77777777">
      <w:pPr>
        <w:pStyle w:val="Default"/>
        <w:numPr>
          <w:ilvl w:val="1"/>
          <w:numId w:val="33"/>
        </w:numPr>
        <w:spacing w:before="4"/>
        <w:jc w:val="both"/>
        <w:rPr>
          <w:sz w:val="22"/>
          <w:szCs w:val="22"/>
        </w:rPr>
      </w:pPr>
      <w:r w:rsidRPr="001276AD">
        <w:rPr>
          <w:sz w:val="22"/>
          <w:szCs w:val="22"/>
        </w:rPr>
        <w:t>Técnicas y procesos de montaje y mantenimiento de equipos electrónicos.</w:t>
      </w:r>
    </w:p>
    <w:p w:rsidRPr="001276AD" w:rsidR="00F90548" w:rsidP="00BF7406" w:rsidRDefault="00F90548" w14:paraId="5DCDCEE4" w14:textId="291C0794">
      <w:pPr>
        <w:spacing w:before="120" w:after="120" w:line="240" w:lineRule="auto"/>
        <w:ind w:left="431"/>
        <w:jc w:val="both"/>
        <w:rPr>
          <w:rFonts w:ascii="Arial" w:hAnsi="Arial" w:cs="Arial"/>
        </w:rPr>
      </w:pPr>
    </w:p>
    <w:p w:rsidRPr="001276AD" w:rsidR="00414AE3" w:rsidP="00BF7406" w:rsidRDefault="00414AE3" w14:paraId="335B8126" w14:textId="734B7995">
      <w:pPr>
        <w:spacing w:before="120" w:after="120" w:line="240" w:lineRule="auto"/>
        <w:jc w:val="both"/>
        <w:rPr>
          <w:rFonts w:ascii="Arial" w:hAnsi="Arial" w:cs="Arial"/>
        </w:rPr>
      </w:pPr>
    </w:p>
    <w:tbl>
      <w:tblPr>
        <w:tblStyle w:val="Tablaconcuadrcula"/>
        <w:tblW w:w="9639" w:type="dxa"/>
        <w:tblInd w:w="-5" w:type="dxa"/>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Layout w:type="fixed"/>
        <w:tblLook w:val="04A0" w:firstRow="1" w:lastRow="0" w:firstColumn="1" w:lastColumn="0" w:noHBand="0" w:noVBand="1"/>
      </w:tblPr>
      <w:tblGrid>
        <w:gridCol w:w="9639"/>
      </w:tblGrid>
      <w:tr w:rsidRPr="001276AD" w:rsidR="00414AE3" w:rsidTr="00700590" w14:paraId="221CAC99" w14:textId="77777777">
        <w:tc>
          <w:tcPr>
            <w:tcW w:w="9639" w:type="dxa"/>
            <w:shd w:val="clear" w:color="auto" w:fill="ED7D31" w:themeFill="accent2"/>
          </w:tcPr>
          <w:p w:rsidRPr="001276AD" w:rsidR="00414AE3" w:rsidP="006431BD" w:rsidRDefault="00414AE3" w14:paraId="3AB3E31D" w14:textId="4D98A04E">
            <w:pPr>
              <w:pStyle w:val="Ttulo2"/>
              <w:numPr>
                <w:ilvl w:val="0"/>
                <w:numId w:val="0"/>
              </w:numPr>
              <w:outlineLvl w:val="1"/>
              <w:rPr>
                <w:rFonts w:eastAsiaTheme="minorHAnsi"/>
                <w:sz w:val="22"/>
                <w:szCs w:val="22"/>
              </w:rPr>
            </w:pPr>
            <w:bookmarkStart w:name="_Toc190637542" w:id="34"/>
            <w:bookmarkStart w:name="_Toc211804986" w:id="35"/>
            <w:r w:rsidRPr="001276AD">
              <w:rPr>
                <w:rFonts w:eastAsiaTheme="minorHAnsi"/>
                <w:sz w:val="22"/>
                <w:szCs w:val="22"/>
              </w:rPr>
              <w:t>Unidad de trabajo Nº 1:</w:t>
            </w:r>
            <w:r w:rsidRPr="001276AD" w:rsidR="00B56C55">
              <w:rPr>
                <w:rFonts w:eastAsia="Times New Roman"/>
                <w:sz w:val="22"/>
                <w:szCs w:val="22"/>
                <w:lang w:eastAsia="es-ES"/>
              </w:rPr>
              <w:t xml:space="preserve"> Dibujo de Esquemas Electrónicos (CAD)</w:t>
            </w:r>
            <w:bookmarkEnd w:id="34"/>
            <w:bookmarkEnd w:id="35"/>
          </w:p>
        </w:tc>
      </w:tr>
      <w:tr w:rsidRPr="001276AD" w:rsidR="00414AE3" w:rsidTr="00700590" w14:paraId="0BD5328D" w14:textId="77777777">
        <w:tc>
          <w:tcPr>
            <w:tcW w:w="9639" w:type="dxa"/>
            <w:shd w:val="clear" w:color="auto" w:fill="FBE4D5" w:themeFill="accent2" w:themeFillTint="33"/>
          </w:tcPr>
          <w:p w:rsidRPr="001276AD" w:rsidR="00414AE3" w:rsidP="00BF7406" w:rsidRDefault="00414AE3" w14:paraId="411633FC" w14:textId="77777777">
            <w:pPr>
              <w:spacing w:before="120" w:after="120"/>
              <w:jc w:val="both"/>
              <w:rPr>
                <w:rFonts w:ascii="Arial" w:hAnsi="Arial" w:cs="Arial"/>
                <w:b/>
                <w:bCs/>
              </w:rPr>
            </w:pPr>
            <w:r w:rsidRPr="001276AD">
              <w:rPr>
                <w:rFonts w:ascii="Arial" w:hAnsi="Arial" w:cs="Arial"/>
                <w:b/>
                <w:bCs/>
              </w:rPr>
              <w:t>Objetivos didácticos:</w:t>
            </w:r>
          </w:p>
        </w:tc>
      </w:tr>
      <w:tr w:rsidRPr="001276AD" w:rsidR="00414AE3" w:rsidTr="00700590" w14:paraId="5C6BADD8" w14:textId="77777777">
        <w:tc>
          <w:tcPr>
            <w:tcW w:w="9639" w:type="dxa"/>
            <w:shd w:val="clear" w:color="auto" w:fill="auto"/>
          </w:tcPr>
          <w:p w:rsidRPr="001276AD" w:rsidR="00CC2E54" w:rsidP="00131DE6" w:rsidRDefault="00CC2E54" w14:paraId="7EB519BB" w14:textId="77777777">
            <w:pPr>
              <w:numPr>
                <w:ilvl w:val="0"/>
                <w:numId w:val="15"/>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Interpretar simbología y especificaciones.</w:t>
            </w:r>
          </w:p>
          <w:p w:rsidRPr="001276AD" w:rsidR="00CC2E54" w:rsidP="00131DE6" w:rsidRDefault="00CC2E54" w14:paraId="04A91718" w14:textId="77777777">
            <w:pPr>
              <w:numPr>
                <w:ilvl w:val="0"/>
                <w:numId w:val="15"/>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Dominar las funcionalidades de software CAD.</w:t>
            </w:r>
          </w:p>
          <w:p w:rsidRPr="001276AD" w:rsidR="00CC2E54" w:rsidP="00131DE6" w:rsidRDefault="00CC2E54" w14:paraId="65E7A671" w14:textId="77777777">
            <w:pPr>
              <w:numPr>
                <w:ilvl w:val="0"/>
                <w:numId w:val="15"/>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Crear y editar componentes personalizados.</w:t>
            </w:r>
          </w:p>
          <w:p w:rsidRPr="001276AD" w:rsidR="00414AE3" w:rsidP="00131DE6" w:rsidRDefault="00CC2E54" w14:paraId="1305B133" w14:textId="6C95A5D3">
            <w:pPr>
              <w:numPr>
                <w:ilvl w:val="0"/>
                <w:numId w:val="15"/>
              </w:numPr>
              <w:spacing w:before="100" w:beforeAutospacing="1" w:after="100" w:afterAutospacing="1"/>
              <w:rPr>
                <w:rFonts w:ascii="Arial" w:hAnsi="Arial" w:cs="Arial"/>
              </w:rPr>
            </w:pPr>
            <w:r w:rsidRPr="001276AD">
              <w:rPr>
                <w:rFonts w:ascii="Arial" w:hAnsi="Arial" w:eastAsia="Times New Roman" w:cs="Arial"/>
                <w:lang w:eastAsia="es-ES"/>
              </w:rPr>
              <w:t>Aplicar reglas de diseño para evitar errores (violaciones eléctricas).</w:t>
            </w:r>
          </w:p>
        </w:tc>
      </w:tr>
      <w:tr w:rsidRPr="001276AD" w:rsidR="00414AE3" w:rsidTr="00700590" w14:paraId="545EA6C2" w14:textId="77777777">
        <w:tc>
          <w:tcPr>
            <w:tcW w:w="9639" w:type="dxa"/>
            <w:shd w:val="clear" w:color="auto" w:fill="FBE4D5" w:themeFill="accent2" w:themeFillTint="33"/>
          </w:tcPr>
          <w:p w:rsidRPr="001276AD" w:rsidR="00414AE3" w:rsidP="00BF7406" w:rsidRDefault="00414AE3" w14:paraId="29F919C7" w14:textId="77777777">
            <w:pPr>
              <w:spacing w:before="120" w:after="120"/>
              <w:jc w:val="both"/>
              <w:rPr>
                <w:rFonts w:ascii="Arial" w:hAnsi="Arial" w:cs="Arial"/>
                <w:b/>
              </w:rPr>
            </w:pPr>
            <w:r w:rsidRPr="001276AD">
              <w:rPr>
                <w:rFonts w:ascii="Arial" w:hAnsi="Arial" w:cs="Arial"/>
                <w:b/>
                <w:bCs/>
              </w:rPr>
              <w:t>Bloque de contenidos:</w:t>
            </w:r>
          </w:p>
        </w:tc>
      </w:tr>
      <w:tr w:rsidRPr="001276AD" w:rsidR="00414AE3" w:rsidTr="00700590" w14:paraId="7C69659E" w14:textId="77777777">
        <w:tc>
          <w:tcPr>
            <w:tcW w:w="9639" w:type="dxa"/>
            <w:shd w:val="clear" w:color="auto" w:fill="auto"/>
          </w:tcPr>
          <w:p w:rsidRPr="001276AD" w:rsidR="00414AE3" w:rsidP="00BF7406" w:rsidRDefault="00506FBE" w14:paraId="0CCBAAF0" w14:textId="4DE254EC">
            <w:pPr>
              <w:autoSpaceDE w:val="0"/>
              <w:autoSpaceDN w:val="0"/>
              <w:adjustRightInd w:val="0"/>
              <w:jc w:val="both"/>
              <w:rPr>
                <w:rFonts w:ascii="Arial" w:hAnsi="Arial" w:cs="Arial"/>
              </w:rPr>
            </w:pPr>
            <w:r w:rsidRPr="001276AD">
              <w:rPr>
                <w:rFonts w:ascii="Arial" w:hAnsi="Arial" w:eastAsia="Times New Roman" w:cs="Arial"/>
                <w:lang w:eastAsia="es-ES"/>
              </w:rPr>
              <w:t>Interpretación de esquemas, manejo de CAD, edición de componentes, jerarquías, verificación eléctrica.</w:t>
            </w:r>
          </w:p>
        </w:tc>
      </w:tr>
      <w:tr w:rsidRPr="001276AD" w:rsidR="00414AE3" w:rsidTr="00700590" w14:paraId="40CF7EA1" w14:textId="77777777">
        <w:tc>
          <w:tcPr>
            <w:tcW w:w="9639" w:type="dxa"/>
            <w:shd w:val="clear" w:color="auto" w:fill="FBE4D5" w:themeFill="accent2" w:themeFillTint="33"/>
          </w:tcPr>
          <w:p w:rsidRPr="001276AD" w:rsidR="00414AE3" w:rsidP="00BF7406" w:rsidRDefault="00414AE3" w14:paraId="726C5395" w14:textId="77777777">
            <w:pPr>
              <w:spacing w:before="120" w:after="120"/>
              <w:jc w:val="both"/>
              <w:rPr>
                <w:rFonts w:ascii="Arial" w:hAnsi="Arial" w:cs="Arial"/>
              </w:rPr>
            </w:pPr>
            <w:r w:rsidRPr="001276AD">
              <w:rPr>
                <w:rFonts w:ascii="Arial" w:hAnsi="Arial" w:cs="Arial"/>
                <w:b/>
                <w:bCs/>
              </w:rPr>
              <w:t>Resultados de aprendizaje (RA):</w:t>
            </w:r>
          </w:p>
        </w:tc>
      </w:tr>
      <w:tr w:rsidRPr="001276AD" w:rsidR="00CC2E54" w:rsidTr="00CC2E54" w14:paraId="085236AD" w14:textId="77777777">
        <w:tc>
          <w:tcPr>
            <w:tcW w:w="9639" w:type="dxa"/>
            <w:vAlign w:val="center"/>
          </w:tcPr>
          <w:p w:rsidRPr="001276AD" w:rsidR="00CC2E54" w:rsidP="00CC2E54" w:rsidRDefault="00CC2E54" w14:paraId="7339B7EF" w14:textId="49088388">
            <w:pPr>
              <w:autoSpaceDE w:val="0"/>
              <w:autoSpaceDN w:val="0"/>
              <w:adjustRightInd w:val="0"/>
              <w:jc w:val="both"/>
              <w:rPr>
                <w:rFonts w:ascii="Arial" w:hAnsi="Arial" w:cs="Arial"/>
              </w:rPr>
            </w:pPr>
            <w:r w:rsidRPr="001276AD">
              <w:rPr>
                <w:rFonts w:ascii="Arial" w:hAnsi="Arial" w:eastAsia="Times New Roman" w:cs="Arial"/>
                <w:b/>
                <w:bCs/>
                <w:lang w:eastAsia="es-ES"/>
              </w:rPr>
              <w:t>RA 1:</w:t>
            </w:r>
            <w:r w:rsidRPr="001276AD">
              <w:rPr>
                <w:rFonts w:ascii="Arial" w:hAnsi="Arial" w:eastAsia="Times New Roman" w:cs="Arial"/>
                <w:lang w:eastAsia="es-ES"/>
              </w:rPr>
              <w:t xml:space="preserve"> Dibuja esquemas de circuito electrónicos, interpretando especificaciones de diseño y manejando software específico de CAD electrónico.</w:t>
            </w:r>
          </w:p>
        </w:tc>
      </w:tr>
      <w:tr w:rsidRPr="001276AD" w:rsidR="00CC2E54" w:rsidTr="00700590" w14:paraId="386E4646" w14:textId="77777777">
        <w:tc>
          <w:tcPr>
            <w:tcW w:w="9639" w:type="dxa"/>
            <w:shd w:val="clear" w:color="auto" w:fill="FBE4D5" w:themeFill="accent2" w:themeFillTint="33"/>
          </w:tcPr>
          <w:p w:rsidRPr="001276AD" w:rsidR="00CC2E54" w:rsidP="00CC2E54" w:rsidRDefault="00CC2E54" w14:paraId="55083F39" w14:textId="0012F121">
            <w:pPr>
              <w:spacing w:before="120" w:after="120"/>
              <w:jc w:val="both"/>
              <w:rPr>
                <w:rFonts w:ascii="Arial" w:hAnsi="Arial" w:cs="Arial"/>
              </w:rPr>
            </w:pPr>
            <w:r w:rsidRPr="001276AD">
              <w:rPr>
                <w:rFonts w:ascii="Arial" w:hAnsi="Arial" w:cs="Arial"/>
                <w:b/>
                <w:bCs/>
              </w:rPr>
              <w:t xml:space="preserve">Criterios de evaluación: </w:t>
            </w:r>
          </w:p>
        </w:tc>
      </w:tr>
      <w:tr w:rsidRPr="001276AD" w:rsidR="00CC2E54" w:rsidTr="00700590" w14:paraId="1B8DEAAC" w14:textId="77777777">
        <w:tc>
          <w:tcPr>
            <w:tcW w:w="9639" w:type="dxa"/>
            <w:shd w:val="clear" w:color="auto" w:fill="auto"/>
          </w:tcPr>
          <w:p w:rsidRPr="001276AD" w:rsidR="00B75A61" w:rsidP="00B75A61" w:rsidRDefault="00B75A61" w14:paraId="1A685C36" w14:textId="462BF846">
            <w:pPr>
              <w:pStyle w:val="Pa17"/>
              <w:spacing w:line="240" w:lineRule="auto"/>
              <w:jc w:val="both"/>
              <w:rPr>
                <w:sz w:val="22"/>
                <w:szCs w:val="22"/>
              </w:rPr>
            </w:pPr>
            <w:r w:rsidRPr="001276AD">
              <w:rPr>
                <w:sz w:val="22"/>
                <w:szCs w:val="22"/>
              </w:rPr>
              <w:t>a) Se ha obtenido la información para la realización de los esquemas o planos de las especificaciones de diseño.</w:t>
            </w:r>
          </w:p>
          <w:p w:rsidRPr="001276AD" w:rsidR="00B75A61" w:rsidP="00B75A61" w:rsidRDefault="00B75A61" w14:paraId="30A64794" w14:textId="5DD5A7C9">
            <w:pPr>
              <w:pStyle w:val="Pa17"/>
              <w:spacing w:line="240" w:lineRule="auto"/>
              <w:jc w:val="both"/>
              <w:rPr>
                <w:sz w:val="22"/>
                <w:szCs w:val="22"/>
              </w:rPr>
            </w:pPr>
            <w:r w:rsidRPr="001276AD">
              <w:rPr>
                <w:sz w:val="22"/>
                <w:szCs w:val="22"/>
              </w:rPr>
              <w:t>b) Se ha organizado la estructura y recursos que hay que utilizar de acuerdo con el programa de diseño.</w:t>
            </w:r>
          </w:p>
          <w:p w:rsidRPr="001276AD" w:rsidR="00B75A61" w:rsidP="00B75A61" w:rsidRDefault="00B75A61" w14:paraId="7614C8F0" w14:textId="7799D5EC">
            <w:pPr>
              <w:pStyle w:val="Pa17"/>
              <w:spacing w:line="240" w:lineRule="auto"/>
              <w:jc w:val="both"/>
              <w:rPr>
                <w:sz w:val="22"/>
                <w:szCs w:val="22"/>
              </w:rPr>
            </w:pPr>
            <w:r w:rsidRPr="001276AD">
              <w:rPr>
                <w:sz w:val="22"/>
                <w:szCs w:val="22"/>
              </w:rPr>
              <w:t>c) Se han establecido jerarquías, si procede.</w:t>
            </w:r>
          </w:p>
          <w:p w:rsidRPr="001276AD" w:rsidR="00B75A61" w:rsidP="00B75A61" w:rsidRDefault="00B75A61" w14:paraId="166D86AB" w14:textId="00E31FE8">
            <w:pPr>
              <w:pStyle w:val="Pa17"/>
              <w:spacing w:line="240" w:lineRule="auto"/>
              <w:jc w:val="both"/>
              <w:rPr>
                <w:sz w:val="22"/>
                <w:szCs w:val="22"/>
              </w:rPr>
            </w:pPr>
            <w:r w:rsidRPr="001276AD">
              <w:rPr>
                <w:sz w:val="22"/>
                <w:szCs w:val="22"/>
              </w:rPr>
              <w:t>d) Se han editado componentes.</w:t>
            </w:r>
          </w:p>
          <w:p w:rsidRPr="001276AD" w:rsidR="00B75A61" w:rsidP="00B75A61" w:rsidRDefault="00B75A61" w14:paraId="02D3FBC2" w14:textId="3F816BE8">
            <w:pPr>
              <w:pStyle w:val="Pa17"/>
              <w:spacing w:line="240" w:lineRule="auto"/>
              <w:jc w:val="both"/>
              <w:rPr>
                <w:sz w:val="22"/>
                <w:szCs w:val="22"/>
              </w:rPr>
            </w:pPr>
            <w:r w:rsidRPr="001276AD">
              <w:rPr>
                <w:sz w:val="22"/>
                <w:szCs w:val="22"/>
              </w:rPr>
              <w:t>e) Se han creado componentes personalizados.</w:t>
            </w:r>
          </w:p>
          <w:p w:rsidRPr="001276AD" w:rsidR="00B75A61" w:rsidP="00B75A61" w:rsidRDefault="00B75A61" w14:paraId="196DE658" w14:textId="4E2094E3">
            <w:pPr>
              <w:pStyle w:val="Pa17"/>
              <w:spacing w:line="240" w:lineRule="auto"/>
              <w:jc w:val="both"/>
              <w:rPr>
                <w:sz w:val="22"/>
                <w:szCs w:val="22"/>
              </w:rPr>
            </w:pPr>
            <w:r w:rsidRPr="001276AD">
              <w:rPr>
                <w:sz w:val="22"/>
                <w:szCs w:val="22"/>
              </w:rPr>
              <w:t>f) Se han ubicado componentes utilizando librerías.</w:t>
            </w:r>
          </w:p>
          <w:p w:rsidRPr="001276AD" w:rsidR="00B75A61" w:rsidP="00B75A61" w:rsidRDefault="00B75A61" w14:paraId="282A7F89" w14:textId="6F4A774F">
            <w:pPr>
              <w:pStyle w:val="Pa17"/>
              <w:spacing w:line="240" w:lineRule="auto"/>
              <w:jc w:val="both"/>
              <w:rPr>
                <w:sz w:val="22"/>
                <w:szCs w:val="22"/>
              </w:rPr>
            </w:pPr>
            <w:r w:rsidRPr="001276AD">
              <w:rPr>
                <w:sz w:val="22"/>
                <w:szCs w:val="22"/>
              </w:rPr>
              <w:t>g) Se han dibujado alimentaciones y tierras.</w:t>
            </w:r>
          </w:p>
          <w:p w:rsidRPr="001276AD" w:rsidR="00B75A61" w:rsidP="00B75A61" w:rsidRDefault="00B75A61" w14:paraId="016B72C8" w14:textId="390FFD7F">
            <w:pPr>
              <w:pStyle w:val="Pa17"/>
              <w:spacing w:line="240" w:lineRule="auto"/>
              <w:jc w:val="both"/>
              <w:rPr>
                <w:sz w:val="22"/>
                <w:szCs w:val="22"/>
              </w:rPr>
            </w:pPr>
            <w:r w:rsidRPr="001276AD">
              <w:rPr>
                <w:sz w:val="22"/>
                <w:szCs w:val="22"/>
              </w:rPr>
              <w:t>h) Se han dibujado líneas y/o buses de conexión entre los componentes.</w:t>
            </w:r>
          </w:p>
          <w:p w:rsidRPr="001276AD" w:rsidR="00B75A61" w:rsidP="00B75A61" w:rsidRDefault="00B75A61" w14:paraId="121F0520" w14:textId="252B4A44">
            <w:pPr>
              <w:pStyle w:val="Pa17"/>
              <w:spacing w:line="240" w:lineRule="auto"/>
              <w:jc w:val="both"/>
              <w:rPr>
                <w:sz w:val="22"/>
                <w:szCs w:val="22"/>
              </w:rPr>
            </w:pPr>
            <w:r w:rsidRPr="001276AD">
              <w:rPr>
                <w:sz w:val="22"/>
                <w:szCs w:val="22"/>
              </w:rPr>
              <w:lastRenderedPageBreak/>
              <w:t>i) Se han identificado los componentes por sus nombres y/o valores.</w:t>
            </w:r>
          </w:p>
          <w:p w:rsidRPr="001276AD" w:rsidR="00B75A61" w:rsidP="00B75A61" w:rsidRDefault="00B75A61" w14:paraId="4B146562" w14:textId="5309C4AC">
            <w:pPr>
              <w:pStyle w:val="Pa17"/>
              <w:spacing w:line="240" w:lineRule="auto"/>
              <w:jc w:val="both"/>
              <w:rPr>
                <w:sz w:val="22"/>
                <w:szCs w:val="22"/>
              </w:rPr>
            </w:pPr>
            <w:r w:rsidRPr="001276AD">
              <w:rPr>
                <w:sz w:val="22"/>
                <w:szCs w:val="22"/>
              </w:rPr>
              <w:t>j) Se ha verificado que el esquema está libre de violaciones eléctricas.</w:t>
            </w:r>
          </w:p>
          <w:p w:rsidRPr="001276AD" w:rsidR="00CC2E54" w:rsidP="00CC2E54" w:rsidRDefault="00CC2E54" w14:paraId="3908A425" w14:textId="465A3C9B">
            <w:pPr>
              <w:pStyle w:val="Prrafodelista"/>
              <w:autoSpaceDE w:val="0"/>
              <w:autoSpaceDN w:val="0"/>
              <w:adjustRightInd w:val="0"/>
              <w:ind w:left="360"/>
              <w:jc w:val="both"/>
              <w:rPr>
                <w:rFonts w:ascii="Arial" w:hAnsi="Arial" w:cs="Arial"/>
              </w:rPr>
            </w:pPr>
          </w:p>
        </w:tc>
      </w:tr>
    </w:tbl>
    <w:p w:rsidRPr="001276AD" w:rsidR="00414AE3" w:rsidP="00BF7406" w:rsidRDefault="00414AE3" w14:paraId="31844FC7" w14:textId="513837BB">
      <w:pPr>
        <w:spacing w:before="120" w:after="120" w:line="240" w:lineRule="auto"/>
        <w:jc w:val="both"/>
        <w:rPr>
          <w:rFonts w:ascii="Arial" w:hAnsi="Arial" w:cs="Arial"/>
        </w:rPr>
      </w:pPr>
    </w:p>
    <w:p w:rsidRPr="001276AD" w:rsidR="00414AE3" w:rsidP="00BF7406" w:rsidRDefault="00414AE3" w14:paraId="74BEF299" w14:textId="4F9079C9">
      <w:pPr>
        <w:spacing w:before="120" w:after="120" w:line="240" w:lineRule="auto"/>
        <w:jc w:val="both"/>
        <w:rPr>
          <w:rFonts w:ascii="Arial" w:hAnsi="Arial" w:cs="Arial"/>
        </w:rPr>
      </w:pPr>
    </w:p>
    <w:tbl>
      <w:tblPr>
        <w:tblStyle w:val="Tablaconcuadrcula"/>
        <w:tblW w:w="9639" w:type="dxa"/>
        <w:tblInd w:w="-5" w:type="dxa"/>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Layout w:type="fixed"/>
        <w:tblLook w:val="04A0" w:firstRow="1" w:lastRow="0" w:firstColumn="1" w:lastColumn="0" w:noHBand="0" w:noVBand="1"/>
      </w:tblPr>
      <w:tblGrid>
        <w:gridCol w:w="9639"/>
      </w:tblGrid>
      <w:tr w:rsidRPr="001276AD" w:rsidR="007C1D8F" w:rsidTr="00700590" w14:paraId="7B259D7D" w14:textId="77777777">
        <w:tc>
          <w:tcPr>
            <w:tcW w:w="9639" w:type="dxa"/>
            <w:shd w:val="clear" w:color="auto" w:fill="ED7D31" w:themeFill="accent2"/>
          </w:tcPr>
          <w:p w:rsidRPr="001276AD" w:rsidR="007C1D8F" w:rsidP="006431BD" w:rsidRDefault="007C1D8F" w14:paraId="30099854" w14:textId="0624CF6A">
            <w:pPr>
              <w:pStyle w:val="Ttulo2"/>
              <w:numPr>
                <w:ilvl w:val="0"/>
                <w:numId w:val="0"/>
              </w:numPr>
              <w:outlineLvl w:val="1"/>
              <w:rPr>
                <w:rFonts w:eastAsiaTheme="minorHAnsi"/>
                <w:sz w:val="22"/>
                <w:szCs w:val="22"/>
              </w:rPr>
            </w:pPr>
            <w:bookmarkStart w:name="_Toc211804987" w:id="36"/>
            <w:r w:rsidRPr="001276AD">
              <w:rPr>
                <w:rFonts w:eastAsiaTheme="minorHAnsi"/>
                <w:sz w:val="22"/>
                <w:szCs w:val="22"/>
              </w:rPr>
              <w:t xml:space="preserve">Unidad de trabajo Nº 2: </w:t>
            </w:r>
            <w:r w:rsidRPr="001276AD" w:rsidR="00B56C55">
              <w:rPr>
                <w:rFonts w:eastAsia="Times New Roman"/>
                <w:sz w:val="22"/>
                <w:szCs w:val="22"/>
                <w:lang w:eastAsia="es-ES"/>
              </w:rPr>
              <w:t>Simulación y Verificación de Circuitos</w:t>
            </w:r>
            <w:bookmarkEnd w:id="36"/>
          </w:p>
        </w:tc>
      </w:tr>
      <w:tr w:rsidRPr="001276AD" w:rsidR="007C1D8F" w:rsidTr="00700590" w14:paraId="40B3F141" w14:textId="77777777">
        <w:tc>
          <w:tcPr>
            <w:tcW w:w="9639" w:type="dxa"/>
            <w:shd w:val="clear" w:color="auto" w:fill="FBE4D5" w:themeFill="accent2" w:themeFillTint="33"/>
          </w:tcPr>
          <w:p w:rsidRPr="001276AD" w:rsidR="007C1D8F" w:rsidP="00BF7406" w:rsidRDefault="007C1D8F" w14:paraId="6D17AF7B" w14:textId="77777777">
            <w:pPr>
              <w:spacing w:before="120" w:after="120"/>
              <w:jc w:val="both"/>
              <w:rPr>
                <w:rFonts w:ascii="Arial" w:hAnsi="Arial" w:cs="Arial"/>
                <w:b/>
                <w:bCs/>
              </w:rPr>
            </w:pPr>
            <w:r w:rsidRPr="001276AD">
              <w:rPr>
                <w:rFonts w:ascii="Arial" w:hAnsi="Arial" w:cs="Arial"/>
                <w:b/>
                <w:bCs/>
              </w:rPr>
              <w:t>Objetivos didácticos:</w:t>
            </w:r>
          </w:p>
        </w:tc>
      </w:tr>
      <w:tr w:rsidRPr="001276AD" w:rsidR="007C1D8F" w:rsidTr="00700590" w14:paraId="56DB8265" w14:textId="77777777">
        <w:tc>
          <w:tcPr>
            <w:tcW w:w="9639" w:type="dxa"/>
            <w:shd w:val="clear" w:color="auto" w:fill="auto"/>
          </w:tcPr>
          <w:p w:rsidRPr="001276AD" w:rsidR="00205B14" w:rsidP="00131DE6" w:rsidRDefault="00205B14" w14:paraId="589B3969" w14:textId="77777777">
            <w:pPr>
              <w:numPr>
                <w:ilvl w:val="0"/>
                <w:numId w:val="37"/>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Realizar simulaciones efectivas (informáticas y físicas) en placas de inserción.</w:t>
            </w:r>
          </w:p>
          <w:p w:rsidRPr="001276AD" w:rsidR="00205B14" w:rsidP="00131DE6" w:rsidRDefault="00205B14" w14:paraId="55F648BC" w14:textId="77777777">
            <w:pPr>
              <w:numPr>
                <w:ilvl w:val="0"/>
                <w:numId w:val="37"/>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Manejar equipos de medida (osciloscopio, analizador de espectros) y comparar valores.</w:t>
            </w:r>
          </w:p>
          <w:p w:rsidRPr="001276AD" w:rsidR="00205B14" w:rsidP="00131DE6" w:rsidRDefault="00205B14" w14:paraId="64514690" w14:textId="77777777">
            <w:pPr>
              <w:numPr>
                <w:ilvl w:val="0"/>
                <w:numId w:val="37"/>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Diagnosticar desviaciones y proponer modificaciones justificadas.</w:t>
            </w:r>
          </w:p>
          <w:p w:rsidRPr="001276AD" w:rsidR="007C1D8F" w:rsidP="00131DE6" w:rsidRDefault="00205B14" w14:paraId="41D30109" w14:textId="19B52DEB">
            <w:pPr>
              <w:numPr>
                <w:ilvl w:val="0"/>
                <w:numId w:val="37"/>
              </w:numPr>
              <w:spacing w:before="100" w:beforeAutospacing="1" w:after="100" w:afterAutospacing="1"/>
              <w:rPr>
                <w:rFonts w:ascii="Arial" w:hAnsi="Arial" w:cs="Arial"/>
                <w:b/>
                <w:bCs/>
              </w:rPr>
            </w:pPr>
            <w:r w:rsidRPr="001276AD">
              <w:rPr>
                <w:rFonts w:ascii="Arial" w:hAnsi="Arial" w:eastAsia="Times New Roman" w:cs="Arial"/>
                <w:lang w:eastAsia="es-ES"/>
              </w:rPr>
              <w:t>Elaborar el esquema final con las correcciones implementadas.</w:t>
            </w:r>
          </w:p>
        </w:tc>
      </w:tr>
      <w:tr w:rsidRPr="001276AD" w:rsidR="007C1D8F" w:rsidTr="00700590" w14:paraId="5E2BACDE" w14:textId="77777777">
        <w:tc>
          <w:tcPr>
            <w:tcW w:w="9639" w:type="dxa"/>
            <w:shd w:val="clear" w:color="auto" w:fill="FBE4D5" w:themeFill="accent2" w:themeFillTint="33"/>
          </w:tcPr>
          <w:p w:rsidRPr="001276AD" w:rsidR="007C1D8F" w:rsidP="00BF7406" w:rsidRDefault="007C1D8F" w14:paraId="3E264B83" w14:textId="77777777">
            <w:pPr>
              <w:spacing w:before="120" w:after="120"/>
              <w:jc w:val="both"/>
              <w:rPr>
                <w:rFonts w:ascii="Arial" w:hAnsi="Arial" w:cs="Arial"/>
                <w:b/>
              </w:rPr>
            </w:pPr>
            <w:r w:rsidRPr="001276AD">
              <w:rPr>
                <w:rFonts w:ascii="Arial" w:hAnsi="Arial" w:cs="Arial"/>
                <w:b/>
                <w:bCs/>
              </w:rPr>
              <w:t>Bloque de contenidos:</w:t>
            </w:r>
          </w:p>
        </w:tc>
      </w:tr>
      <w:tr w:rsidRPr="001276AD" w:rsidR="007C1D8F" w:rsidTr="00700590" w14:paraId="54F92759" w14:textId="77777777">
        <w:tc>
          <w:tcPr>
            <w:tcW w:w="9639" w:type="dxa"/>
            <w:shd w:val="clear" w:color="auto" w:fill="auto"/>
          </w:tcPr>
          <w:p w:rsidRPr="001276AD" w:rsidR="007C1D8F" w:rsidP="00BF7406" w:rsidRDefault="00506FBE" w14:paraId="630BC107" w14:textId="09CE0FEE">
            <w:pPr>
              <w:autoSpaceDE w:val="0"/>
              <w:autoSpaceDN w:val="0"/>
              <w:adjustRightInd w:val="0"/>
              <w:jc w:val="both"/>
              <w:rPr>
                <w:rFonts w:ascii="Arial" w:hAnsi="Arial" w:cs="Arial"/>
              </w:rPr>
            </w:pPr>
            <w:r w:rsidRPr="001276AD">
              <w:rPr>
                <w:rFonts w:ascii="Arial" w:hAnsi="Arial" w:eastAsia="Times New Roman" w:cs="Arial"/>
                <w:lang w:eastAsia="es-ES"/>
              </w:rPr>
              <w:t>Simulaciones informáticas, montaje en protoboard, equipos de medida, técnicas de ajuste y calibración.</w:t>
            </w:r>
          </w:p>
        </w:tc>
      </w:tr>
      <w:tr w:rsidRPr="001276AD" w:rsidR="007C1D8F" w:rsidTr="00700590" w14:paraId="18FC1A57" w14:textId="77777777">
        <w:tc>
          <w:tcPr>
            <w:tcW w:w="9639" w:type="dxa"/>
            <w:shd w:val="clear" w:color="auto" w:fill="FBE4D5" w:themeFill="accent2" w:themeFillTint="33"/>
          </w:tcPr>
          <w:p w:rsidRPr="001276AD" w:rsidR="007C1D8F" w:rsidP="00BF7406" w:rsidRDefault="007C1D8F" w14:paraId="75675A32" w14:textId="77777777">
            <w:pPr>
              <w:spacing w:before="120" w:after="120"/>
              <w:jc w:val="both"/>
              <w:rPr>
                <w:rFonts w:ascii="Arial" w:hAnsi="Arial" w:cs="Arial"/>
              </w:rPr>
            </w:pPr>
            <w:r w:rsidRPr="001276AD">
              <w:rPr>
                <w:rFonts w:ascii="Arial" w:hAnsi="Arial" w:cs="Arial"/>
                <w:b/>
                <w:bCs/>
              </w:rPr>
              <w:t>Resultados de aprendizaje (RA):</w:t>
            </w:r>
          </w:p>
        </w:tc>
      </w:tr>
      <w:tr w:rsidRPr="001276AD" w:rsidR="00B75A61" w:rsidTr="00AD4676" w14:paraId="42FFEBB7" w14:textId="77777777">
        <w:tc>
          <w:tcPr>
            <w:tcW w:w="9639" w:type="dxa"/>
            <w:vAlign w:val="center"/>
          </w:tcPr>
          <w:p w:rsidRPr="001276AD" w:rsidR="00B75A61" w:rsidP="00B75A61" w:rsidRDefault="00B75A61" w14:paraId="6AD330B1" w14:textId="4A714455">
            <w:pPr>
              <w:autoSpaceDE w:val="0"/>
              <w:autoSpaceDN w:val="0"/>
              <w:adjustRightInd w:val="0"/>
              <w:jc w:val="both"/>
              <w:rPr>
                <w:rFonts w:ascii="Arial" w:hAnsi="Arial" w:cs="Arial"/>
              </w:rPr>
            </w:pPr>
            <w:r w:rsidRPr="001276AD">
              <w:rPr>
                <w:rFonts w:ascii="Arial" w:hAnsi="Arial" w:eastAsia="Times New Roman" w:cs="Arial"/>
                <w:b/>
                <w:bCs/>
                <w:lang w:eastAsia="es-ES"/>
              </w:rPr>
              <w:t>RA 2:</w:t>
            </w:r>
            <w:r w:rsidRPr="001276AD">
              <w:rPr>
                <w:rFonts w:ascii="Arial" w:hAnsi="Arial" w:eastAsia="Times New Roman" w:cs="Arial"/>
                <w:lang w:eastAsia="es-ES"/>
              </w:rPr>
              <w:t xml:space="preserve"> Simula el funcionamiento de circuitos electrónicos, contrastando los resultados obtenidos con las especificaciones y realizando propuestas de mejora.</w:t>
            </w:r>
          </w:p>
        </w:tc>
      </w:tr>
      <w:tr w:rsidRPr="001276AD" w:rsidR="00B75A61" w:rsidTr="00700590" w14:paraId="5170A4C6" w14:textId="77777777">
        <w:tc>
          <w:tcPr>
            <w:tcW w:w="9639" w:type="dxa"/>
            <w:shd w:val="clear" w:color="auto" w:fill="FBE4D5" w:themeFill="accent2" w:themeFillTint="33"/>
          </w:tcPr>
          <w:p w:rsidRPr="001276AD" w:rsidR="00B75A61" w:rsidP="00B75A61" w:rsidRDefault="00B75A61" w14:paraId="6F02973B" w14:textId="77777777">
            <w:pPr>
              <w:spacing w:before="120" w:after="120"/>
              <w:jc w:val="both"/>
              <w:rPr>
                <w:rFonts w:ascii="Arial" w:hAnsi="Arial" w:cs="Arial"/>
              </w:rPr>
            </w:pPr>
            <w:r w:rsidRPr="001276AD">
              <w:rPr>
                <w:rFonts w:ascii="Arial" w:hAnsi="Arial" w:cs="Arial"/>
                <w:b/>
                <w:bCs/>
              </w:rPr>
              <w:t xml:space="preserve">Criterios de evaluación: </w:t>
            </w:r>
          </w:p>
        </w:tc>
      </w:tr>
      <w:tr w:rsidRPr="001276AD" w:rsidR="00B75A61" w:rsidTr="00700590" w14:paraId="73A4AB4F" w14:textId="77777777">
        <w:tc>
          <w:tcPr>
            <w:tcW w:w="9639" w:type="dxa"/>
            <w:shd w:val="clear" w:color="auto" w:fill="auto"/>
          </w:tcPr>
          <w:p w:rsidRPr="001276AD" w:rsidR="00B75A61" w:rsidP="00205B14" w:rsidRDefault="00B75A61" w14:paraId="5E5A4497" w14:textId="446DDCB3">
            <w:pPr>
              <w:rPr>
                <w:rFonts w:ascii="Arial" w:hAnsi="Arial" w:eastAsia="Times New Roman" w:cs="Arial"/>
                <w:lang w:eastAsia="es-ES"/>
              </w:rPr>
            </w:pPr>
            <w:r w:rsidRPr="001276AD">
              <w:rPr>
                <w:rFonts w:ascii="Arial" w:hAnsi="Arial" w:eastAsia="Times New Roman" w:cs="Arial"/>
                <w:b/>
                <w:bCs/>
                <w:lang w:eastAsia="es-ES"/>
              </w:rPr>
              <w:t>a)</w:t>
            </w:r>
            <w:r w:rsidRPr="001276AD">
              <w:rPr>
                <w:rFonts w:ascii="Arial" w:hAnsi="Arial" w:eastAsia="Times New Roman" w:cs="Arial"/>
                <w:lang w:eastAsia="es-ES"/>
              </w:rPr>
              <w:t xml:space="preserve"> Se han realizado </w:t>
            </w:r>
            <w:r w:rsidRPr="001276AD">
              <w:rPr>
                <w:rFonts w:ascii="Arial" w:hAnsi="Arial" w:eastAsia="Times New Roman" w:cs="Arial"/>
                <w:b/>
                <w:bCs/>
                <w:lang w:eastAsia="es-ES"/>
              </w:rPr>
              <w:t>simulaciones</w:t>
            </w:r>
            <w:r w:rsidRPr="001276AD">
              <w:rPr>
                <w:rFonts w:ascii="Arial" w:hAnsi="Arial" w:eastAsia="Times New Roman" w:cs="Arial"/>
                <w:lang w:eastAsia="es-ES"/>
              </w:rPr>
              <w:t xml:space="preserve"> (informáticas y/o montajes en placas de inserción rápida) de los circuitos electrónicos.</w:t>
            </w:r>
          </w:p>
          <w:p w:rsidRPr="001276AD" w:rsidR="00B75A61" w:rsidP="00205B14" w:rsidRDefault="00B75A61" w14:paraId="48063404" w14:textId="509E2468">
            <w:pPr>
              <w:rPr>
                <w:rFonts w:ascii="Arial" w:hAnsi="Arial" w:eastAsia="Times New Roman" w:cs="Arial"/>
                <w:lang w:eastAsia="es-ES"/>
              </w:rPr>
            </w:pPr>
            <w:r w:rsidRPr="001276AD">
              <w:rPr>
                <w:rFonts w:ascii="Arial" w:hAnsi="Arial" w:eastAsia="Times New Roman" w:cs="Arial"/>
                <w:b/>
                <w:bCs/>
                <w:lang w:eastAsia="es-ES"/>
              </w:rPr>
              <w:t>b)</w:t>
            </w:r>
            <w:r w:rsidRPr="001276AD">
              <w:rPr>
                <w:rFonts w:ascii="Arial" w:hAnsi="Arial" w:eastAsia="Times New Roman" w:cs="Arial"/>
                <w:lang w:eastAsia="es-ES"/>
              </w:rPr>
              <w:t xml:space="preserve"> Se han </w:t>
            </w:r>
            <w:r w:rsidRPr="001276AD">
              <w:rPr>
                <w:rFonts w:ascii="Arial" w:hAnsi="Arial" w:eastAsia="Times New Roman" w:cs="Arial"/>
                <w:b/>
                <w:bCs/>
                <w:lang w:eastAsia="es-ES"/>
              </w:rPr>
              <w:t>comparado los resultados obtenidos</w:t>
            </w:r>
            <w:r w:rsidRPr="001276AD">
              <w:rPr>
                <w:rFonts w:ascii="Arial" w:hAnsi="Arial" w:eastAsia="Times New Roman" w:cs="Arial"/>
                <w:lang w:eastAsia="es-ES"/>
              </w:rPr>
              <w:t xml:space="preserve"> en las simulaciones con las especificaciones de los circuitos.</w:t>
            </w:r>
          </w:p>
          <w:p w:rsidRPr="001276AD" w:rsidR="00B75A61" w:rsidP="00205B14" w:rsidRDefault="00B75A61" w14:paraId="597DFEDE" w14:textId="5E495462">
            <w:pPr>
              <w:rPr>
                <w:rFonts w:ascii="Arial" w:hAnsi="Arial" w:eastAsia="Times New Roman" w:cs="Arial"/>
                <w:lang w:eastAsia="es-ES"/>
              </w:rPr>
            </w:pPr>
            <w:r w:rsidRPr="001276AD">
              <w:rPr>
                <w:rFonts w:ascii="Arial" w:hAnsi="Arial" w:eastAsia="Times New Roman" w:cs="Arial"/>
                <w:b/>
                <w:bCs/>
                <w:lang w:eastAsia="es-ES"/>
              </w:rPr>
              <w:t>c)</w:t>
            </w:r>
            <w:r w:rsidRPr="001276AD">
              <w:rPr>
                <w:rFonts w:ascii="Arial" w:hAnsi="Arial" w:eastAsia="Times New Roman" w:cs="Arial"/>
                <w:lang w:eastAsia="es-ES"/>
              </w:rPr>
              <w:t xml:space="preserve"> Se han elaborado </w:t>
            </w:r>
            <w:r w:rsidRPr="001276AD">
              <w:rPr>
                <w:rFonts w:ascii="Arial" w:hAnsi="Arial" w:eastAsia="Times New Roman" w:cs="Arial"/>
                <w:b/>
                <w:bCs/>
                <w:lang w:eastAsia="es-ES"/>
              </w:rPr>
              <w:t>propuestas de modificaciones</w:t>
            </w:r>
            <w:r w:rsidRPr="001276AD">
              <w:rPr>
                <w:rFonts w:ascii="Arial" w:hAnsi="Arial" w:eastAsia="Times New Roman" w:cs="Arial"/>
                <w:lang w:eastAsia="es-ES"/>
              </w:rPr>
              <w:t>.</w:t>
            </w:r>
            <w:r w:rsidRPr="001276AD">
              <w:rPr>
                <w:rFonts w:ascii="Arial" w:hAnsi="Arial" w:eastAsia="Times New Roman" w:cs="Arial"/>
                <w:b/>
                <w:bCs/>
                <w:lang w:eastAsia="es-ES"/>
              </w:rPr>
              <w:t>d)</w:t>
            </w:r>
            <w:r w:rsidRPr="001276AD">
              <w:rPr>
                <w:rFonts w:ascii="Arial" w:hAnsi="Arial" w:eastAsia="Times New Roman" w:cs="Arial"/>
                <w:lang w:eastAsia="es-ES"/>
              </w:rPr>
              <w:t xml:space="preserve"> Se han </w:t>
            </w:r>
            <w:r w:rsidRPr="001276AD">
              <w:rPr>
                <w:rFonts w:ascii="Arial" w:hAnsi="Arial" w:eastAsia="Times New Roman" w:cs="Arial"/>
                <w:b/>
                <w:bCs/>
                <w:lang w:eastAsia="es-ES"/>
              </w:rPr>
              <w:t>introducido</w:t>
            </w:r>
            <w:r w:rsidRPr="001276AD">
              <w:rPr>
                <w:rFonts w:ascii="Arial" w:hAnsi="Arial" w:eastAsia="Times New Roman" w:cs="Arial"/>
                <w:lang w:eastAsia="es-ES"/>
              </w:rPr>
              <w:t xml:space="preserve"> en las simulaciones las </w:t>
            </w:r>
            <w:r w:rsidRPr="001276AD">
              <w:rPr>
                <w:rFonts w:ascii="Arial" w:hAnsi="Arial" w:eastAsia="Times New Roman" w:cs="Arial"/>
                <w:b/>
                <w:bCs/>
                <w:lang w:eastAsia="es-ES"/>
              </w:rPr>
              <w:t>modificaciones propuestas</w:t>
            </w:r>
            <w:r w:rsidRPr="001276AD">
              <w:rPr>
                <w:rFonts w:ascii="Arial" w:hAnsi="Arial" w:eastAsia="Times New Roman" w:cs="Arial"/>
                <w:lang w:eastAsia="es-ES"/>
              </w:rPr>
              <w:t>.</w:t>
            </w:r>
          </w:p>
          <w:p w:rsidRPr="001276AD" w:rsidR="00B75A61" w:rsidP="00205B14" w:rsidRDefault="00B75A61" w14:paraId="51A77379" w14:textId="409F0355">
            <w:pPr>
              <w:rPr>
                <w:rFonts w:ascii="Arial" w:hAnsi="Arial" w:eastAsia="Times New Roman" w:cs="Arial"/>
                <w:lang w:eastAsia="es-ES"/>
              </w:rPr>
            </w:pPr>
            <w:r w:rsidRPr="001276AD">
              <w:rPr>
                <w:rFonts w:ascii="Arial" w:hAnsi="Arial" w:eastAsia="Times New Roman" w:cs="Arial"/>
                <w:b/>
                <w:bCs/>
                <w:lang w:eastAsia="es-ES"/>
              </w:rPr>
              <w:t>e)</w:t>
            </w:r>
            <w:r w:rsidRPr="001276AD">
              <w:rPr>
                <w:rFonts w:ascii="Arial" w:hAnsi="Arial" w:eastAsia="Times New Roman" w:cs="Arial"/>
                <w:lang w:eastAsia="es-ES"/>
              </w:rPr>
              <w:t xml:space="preserve"> Se ha </w:t>
            </w:r>
            <w:r w:rsidRPr="001276AD">
              <w:rPr>
                <w:rFonts w:ascii="Arial" w:hAnsi="Arial" w:eastAsia="Times New Roman" w:cs="Arial"/>
                <w:b/>
                <w:bCs/>
                <w:lang w:eastAsia="es-ES"/>
              </w:rPr>
              <w:t>verificado la respuesta</w:t>
            </w:r>
            <w:r w:rsidRPr="001276AD">
              <w:rPr>
                <w:rFonts w:ascii="Arial" w:hAnsi="Arial" w:eastAsia="Times New Roman" w:cs="Arial"/>
                <w:lang w:eastAsia="es-ES"/>
              </w:rPr>
              <w:t xml:space="preserve"> a las modificaciones introducidas.</w:t>
            </w:r>
          </w:p>
          <w:p w:rsidRPr="001276AD" w:rsidR="00B75A61" w:rsidP="00205B14" w:rsidRDefault="00B75A61" w14:paraId="2005C738" w14:textId="0CF4CFCB">
            <w:pPr>
              <w:rPr>
                <w:rFonts w:ascii="Arial" w:hAnsi="Arial" w:eastAsia="Times New Roman" w:cs="Arial"/>
                <w:lang w:eastAsia="es-ES"/>
              </w:rPr>
            </w:pPr>
            <w:r w:rsidRPr="001276AD">
              <w:rPr>
                <w:rFonts w:ascii="Arial" w:hAnsi="Arial" w:eastAsia="Times New Roman" w:cs="Arial"/>
                <w:b/>
                <w:bCs/>
                <w:lang w:eastAsia="es-ES"/>
              </w:rPr>
              <w:t>f)</w:t>
            </w:r>
            <w:r w:rsidRPr="001276AD">
              <w:rPr>
                <w:rFonts w:ascii="Arial" w:hAnsi="Arial" w:eastAsia="Times New Roman" w:cs="Arial"/>
                <w:lang w:eastAsia="es-ES"/>
              </w:rPr>
              <w:t xml:space="preserve"> Se ha </w:t>
            </w:r>
            <w:r w:rsidRPr="001276AD">
              <w:rPr>
                <w:rFonts w:ascii="Arial" w:hAnsi="Arial" w:eastAsia="Times New Roman" w:cs="Arial"/>
                <w:b/>
                <w:bCs/>
                <w:lang w:eastAsia="es-ES"/>
              </w:rPr>
              <w:t>elaborado el esquema/plano final</w:t>
            </w:r>
            <w:r w:rsidRPr="001276AD">
              <w:rPr>
                <w:rFonts w:ascii="Arial" w:hAnsi="Arial" w:eastAsia="Times New Roman" w:cs="Arial"/>
                <w:lang w:eastAsia="es-ES"/>
              </w:rPr>
              <w:t xml:space="preserve"> con las modificaciones.</w:t>
            </w:r>
          </w:p>
          <w:p w:rsidRPr="001276AD" w:rsidR="00B75A61" w:rsidP="00B75A61" w:rsidRDefault="00B75A61" w14:paraId="02759368" w14:textId="3AEF93E1">
            <w:pPr>
              <w:autoSpaceDE w:val="0"/>
              <w:autoSpaceDN w:val="0"/>
              <w:adjustRightInd w:val="0"/>
              <w:jc w:val="both"/>
              <w:rPr>
                <w:rFonts w:ascii="Arial" w:hAnsi="Arial" w:cs="Arial"/>
              </w:rPr>
            </w:pPr>
          </w:p>
        </w:tc>
      </w:tr>
    </w:tbl>
    <w:p w:rsidRPr="001276AD" w:rsidR="00414AE3" w:rsidP="00BF7406" w:rsidRDefault="00414AE3" w14:paraId="749D0575" w14:textId="00330F78">
      <w:pPr>
        <w:spacing w:before="120" w:after="120" w:line="240" w:lineRule="auto"/>
        <w:jc w:val="both"/>
        <w:rPr>
          <w:rFonts w:ascii="Arial" w:hAnsi="Arial" w:cs="Arial"/>
        </w:rPr>
      </w:pPr>
    </w:p>
    <w:tbl>
      <w:tblPr>
        <w:tblStyle w:val="Tablaconcuadrcula"/>
        <w:tblW w:w="9639" w:type="dxa"/>
        <w:tblInd w:w="-5" w:type="dxa"/>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Layout w:type="fixed"/>
        <w:tblLook w:val="04A0" w:firstRow="1" w:lastRow="0" w:firstColumn="1" w:lastColumn="0" w:noHBand="0" w:noVBand="1"/>
      </w:tblPr>
      <w:tblGrid>
        <w:gridCol w:w="9639"/>
      </w:tblGrid>
      <w:tr w:rsidRPr="001276AD" w:rsidR="00CE75A2" w:rsidTr="00700590" w14:paraId="46458036" w14:textId="77777777">
        <w:tc>
          <w:tcPr>
            <w:tcW w:w="9639" w:type="dxa"/>
            <w:shd w:val="clear" w:color="auto" w:fill="ED7D31" w:themeFill="accent2"/>
          </w:tcPr>
          <w:p w:rsidRPr="001276AD" w:rsidR="00CE75A2" w:rsidP="006431BD" w:rsidRDefault="00CE75A2" w14:paraId="6744678D" w14:textId="6D23A6AC">
            <w:pPr>
              <w:pStyle w:val="Ttulo2"/>
              <w:numPr>
                <w:ilvl w:val="0"/>
                <w:numId w:val="0"/>
              </w:numPr>
              <w:outlineLvl w:val="1"/>
              <w:rPr>
                <w:rFonts w:eastAsiaTheme="minorHAnsi"/>
                <w:sz w:val="22"/>
                <w:szCs w:val="22"/>
              </w:rPr>
            </w:pPr>
            <w:bookmarkStart w:name="_Toc211804988" w:id="37"/>
            <w:r w:rsidRPr="001276AD">
              <w:rPr>
                <w:rFonts w:eastAsiaTheme="minorHAnsi"/>
                <w:sz w:val="22"/>
                <w:szCs w:val="22"/>
              </w:rPr>
              <w:t xml:space="preserve">Unidad de trabajo Nº 3: </w:t>
            </w:r>
            <w:r w:rsidRPr="001276AD" w:rsidR="00B56C55">
              <w:rPr>
                <w:rFonts w:eastAsia="Times New Roman"/>
                <w:sz w:val="22"/>
                <w:szCs w:val="22"/>
                <w:lang w:eastAsia="es-ES"/>
              </w:rPr>
              <w:t>Diseño y Obtención de Placas de Circuito Impreso (PCB)</w:t>
            </w:r>
            <w:bookmarkEnd w:id="37"/>
          </w:p>
        </w:tc>
      </w:tr>
      <w:tr w:rsidRPr="001276AD" w:rsidR="00CE75A2" w:rsidTr="00700590" w14:paraId="0A99DB48" w14:textId="77777777">
        <w:tc>
          <w:tcPr>
            <w:tcW w:w="9639" w:type="dxa"/>
            <w:shd w:val="clear" w:color="auto" w:fill="FBE4D5" w:themeFill="accent2" w:themeFillTint="33"/>
          </w:tcPr>
          <w:p w:rsidRPr="001276AD" w:rsidR="00CE75A2" w:rsidP="00BF7406" w:rsidRDefault="00CE75A2" w14:paraId="73547859" w14:textId="77777777">
            <w:pPr>
              <w:spacing w:before="120" w:after="120"/>
              <w:jc w:val="both"/>
              <w:rPr>
                <w:rFonts w:ascii="Arial" w:hAnsi="Arial" w:cs="Arial"/>
                <w:b/>
                <w:bCs/>
              </w:rPr>
            </w:pPr>
            <w:r w:rsidRPr="001276AD">
              <w:rPr>
                <w:rFonts w:ascii="Arial" w:hAnsi="Arial" w:cs="Arial"/>
                <w:b/>
                <w:bCs/>
              </w:rPr>
              <w:t>Objetivos didácticos:</w:t>
            </w:r>
          </w:p>
        </w:tc>
      </w:tr>
      <w:tr w:rsidRPr="001276AD" w:rsidR="00CE75A2" w:rsidTr="00700590" w14:paraId="61653BF2" w14:textId="77777777">
        <w:tc>
          <w:tcPr>
            <w:tcW w:w="9639" w:type="dxa"/>
            <w:shd w:val="clear" w:color="auto" w:fill="auto"/>
          </w:tcPr>
          <w:p w:rsidRPr="001276AD" w:rsidR="00205B14" w:rsidP="00131DE6" w:rsidRDefault="00205B14" w14:paraId="2012324C" w14:textId="77777777">
            <w:pPr>
              <w:numPr>
                <w:ilvl w:val="0"/>
                <w:numId w:val="38"/>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Considerar las características del circuito (I, f) en el diseño de las pistas.</w:t>
            </w:r>
          </w:p>
          <w:p w:rsidRPr="001276AD" w:rsidR="00205B14" w:rsidP="00131DE6" w:rsidRDefault="00205B14" w14:paraId="75205324" w14:textId="77777777">
            <w:pPr>
              <w:numPr>
                <w:ilvl w:val="0"/>
                <w:numId w:val="38"/>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 xml:space="preserve">Utilizar software específico para el diseño y </w:t>
            </w:r>
            <w:r w:rsidRPr="001276AD">
              <w:rPr>
                <w:rFonts w:ascii="Arial" w:hAnsi="Arial" w:eastAsia="Times New Roman" w:cs="Arial"/>
                <w:i/>
                <w:iCs/>
                <w:lang w:eastAsia="es-ES"/>
              </w:rPr>
              <w:t>ruteado</w:t>
            </w:r>
            <w:r w:rsidRPr="001276AD">
              <w:rPr>
                <w:rFonts w:ascii="Arial" w:hAnsi="Arial" w:eastAsia="Times New Roman" w:cs="Arial"/>
                <w:lang w:eastAsia="es-ES"/>
              </w:rPr>
              <w:t xml:space="preserve"> de la placa.</w:t>
            </w:r>
          </w:p>
          <w:p w:rsidRPr="001276AD" w:rsidR="00205B14" w:rsidP="00131DE6" w:rsidRDefault="00205B14" w14:paraId="74227B7E" w14:textId="77777777">
            <w:pPr>
              <w:numPr>
                <w:ilvl w:val="0"/>
                <w:numId w:val="38"/>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Aplicar técnicas de fabricación (fotolito, insolado, grabado químico).</w:t>
            </w:r>
          </w:p>
          <w:p w:rsidRPr="001276AD" w:rsidR="00CE75A2" w:rsidP="00E31870" w:rsidRDefault="00205B14" w14:paraId="3E586D48" w14:textId="41377EDA">
            <w:pPr>
              <w:numPr>
                <w:ilvl w:val="0"/>
                <w:numId w:val="38"/>
              </w:numPr>
              <w:spacing w:before="100" w:beforeAutospacing="1" w:after="100" w:afterAutospacing="1"/>
              <w:rPr>
                <w:rFonts w:ascii="Arial" w:hAnsi="Arial" w:cs="Arial"/>
                <w:b/>
                <w:bCs/>
              </w:rPr>
            </w:pPr>
            <w:r w:rsidRPr="001276AD">
              <w:rPr>
                <w:rFonts w:ascii="Arial" w:hAnsi="Arial" w:eastAsia="Times New Roman" w:cs="Arial"/>
                <w:lang w:eastAsia="es-ES"/>
              </w:rPr>
              <w:t>Realizar inspecciones visuales y pruebas de fiabilidad a la placa obtenida.</w:t>
            </w:r>
          </w:p>
        </w:tc>
      </w:tr>
      <w:tr w:rsidRPr="001276AD" w:rsidR="00CE75A2" w:rsidTr="00700590" w14:paraId="01C0E9A0" w14:textId="77777777">
        <w:tc>
          <w:tcPr>
            <w:tcW w:w="9639" w:type="dxa"/>
            <w:shd w:val="clear" w:color="auto" w:fill="FBE4D5" w:themeFill="accent2" w:themeFillTint="33"/>
          </w:tcPr>
          <w:p w:rsidRPr="001276AD" w:rsidR="00CE75A2" w:rsidP="00BF7406" w:rsidRDefault="00CE75A2" w14:paraId="03B99620" w14:textId="77777777">
            <w:pPr>
              <w:spacing w:before="120" w:after="120"/>
              <w:jc w:val="both"/>
              <w:rPr>
                <w:rFonts w:ascii="Arial" w:hAnsi="Arial" w:cs="Arial"/>
                <w:b/>
              </w:rPr>
            </w:pPr>
            <w:r w:rsidRPr="001276AD">
              <w:rPr>
                <w:rFonts w:ascii="Arial" w:hAnsi="Arial" w:cs="Arial"/>
                <w:b/>
                <w:bCs/>
              </w:rPr>
              <w:t>Bloque de contenidos:</w:t>
            </w:r>
          </w:p>
        </w:tc>
      </w:tr>
      <w:tr w:rsidRPr="001276AD" w:rsidR="00CE75A2" w:rsidTr="00700590" w14:paraId="0F2666D6" w14:textId="77777777">
        <w:tc>
          <w:tcPr>
            <w:tcW w:w="9639" w:type="dxa"/>
            <w:shd w:val="clear" w:color="auto" w:fill="auto"/>
          </w:tcPr>
          <w:p w:rsidRPr="001276AD" w:rsidR="00CE75A2" w:rsidP="00BF7406" w:rsidRDefault="00506FBE" w14:paraId="1D102349" w14:textId="5C34677B">
            <w:pPr>
              <w:autoSpaceDE w:val="0"/>
              <w:autoSpaceDN w:val="0"/>
              <w:adjustRightInd w:val="0"/>
              <w:jc w:val="both"/>
              <w:rPr>
                <w:rFonts w:ascii="Arial" w:hAnsi="Arial" w:cs="Arial"/>
              </w:rPr>
            </w:pPr>
            <w:r w:rsidRPr="001276AD">
              <w:rPr>
                <w:rFonts w:ascii="Arial" w:hAnsi="Arial" w:eastAsia="Times New Roman" w:cs="Arial"/>
                <w:lang w:eastAsia="es-ES"/>
              </w:rPr>
              <w:t>Diseño PCB asistido por ordenador, gestión de ficheros CNC, fotolito, insolado, grabado químico, pruebas de fiabilidad de la placa.</w:t>
            </w:r>
          </w:p>
        </w:tc>
      </w:tr>
      <w:tr w:rsidRPr="001276AD" w:rsidR="00CE75A2" w:rsidTr="00700590" w14:paraId="7AD69CCF" w14:textId="77777777">
        <w:tc>
          <w:tcPr>
            <w:tcW w:w="9639" w:type="dxa"/>
            <w:shd w:val="clear" w:color="auto" w:fill="FBE4D5" w:themeFill="accent2" w:themeFillTint="33"/>
          </w:tcPr>
          <w:p w:rsidRPr="001276AD" w:rsidR="00CE75A2" w:rsidP="00BF7406" w:rsidRDefault="00CE75A2" w14:paraId="4F43E5E0" w14:textId="77777777">
            <w:pPr>
              <w:spacing w:before="120" w:after="120"/>
              <w:jc w:val="both"/>
              <w:rPr>
                <w:rFonts w:ascii="Arial" w:hAnsi="Arial" w:cs="Arial"/>
              </w:rPr>
            </w:pPr>
            <w:r w:rsidRPr="001276AD">
              <w:rPr>
                <w:rFonts w:ascii="Arial" w:hAnsi="Arial" w:cs="Arial"/>
                <w:b/>
                <w:bCs/>
              </w:rPr>
              <w:t>Resultados de aprendizaje (RA):</w:t>
            </w:r>
          </w:p>
        </w:tc>
      </w:tr>
      <w:tr w:rsidRPr="001276AD" w:rsidR="00CE75A2" w:rsidTr="00700590" w14:paraId="1E578756" w14:textId="77777777">
        <w:tc>
          <w:tcPr>
            <w:tcW w:w="9639" w:type="dxa"/>
          </w:tcPr>
          <w:p w:rsidRPr="001276AD" w:rsidR="00CE75A2" w:rsidP="00BF7406" w:rsidRDefault="00205B14" w14:paraId="56268209" w14:textId="73A598FA">
            <w:pPr>
              <w:autoSpaceDE w:val="0"/>
              <w:autoSpaceDN w:val="0"/>
              <w:adjustRightInd w:val="0"/>
              <w:jc w:val="both"/>
              <w:rPr>
                <w:rFonts w:ascii="Arial" w:hAnsi="Arial" w:cs="Arial"/>
              </w:rPr>
            </w:pPr>
            <w:r w:rsidRPr="001276AD">
              <w:rPr>
                <w:rFonts w:ascii="Arial" w:hAnsi="Arial" w:eastAsia="Times New Roman" w:cs="Arial"/>
                <w:b/>
                <w:bCs/>
                <w:lang w:eastAsia="es-ES"/>
              </w:rPr>
              <w:t>RA 3:</w:t>
            </w:r>
            <w:r w:rsidRPr="001276AD">
              <w:rPr>
                <w:rFonts w:ascii="Arial" w:hAnsi="Arial" w:eastAsia="Times New Roman" w:cs="Arial"/>
                <w:lang w:eastAsia="es-ES"/>
              </w:rPr>
              <w:t xml:space="preserve"> Obtiene placas de circuito impreso, utilizando software específico y justificando la solución en función de las características del circuito electrónico.</w:t>
            </w:r>
          </w:p>
        </w:tc>
      </w:tr>
      <w:tr w:rsidRPr="001276AD" w:rsidR="00CE75A2" w:rsidTr="00700590" w14:paraId="6C2FA997" w14:textId="77777777">
        <w:tc>
          <w:tcPr>
            <w:tcW w:w="9639" w:type="dxa"/>
            <w:shd w:val="clear" w:color="auto" w:fill="FBE4D5" w:themeFill="accent2" w:themeFillTint="33"/>
          </w:tcPr>
          <w:p w:rsidRPr="001276AD" w:rsidR="00CE75A2" w:rsidP="00BF7406" w:rsidRDefault="00CE75A2" w14:paraId="1EEFAF95" w14:textId="77777777">
            <w:pPr>
              <w:spacing w:before="120" w:after="120"/>
              <w:jc w:val="both"/>
              <w:rPr>
                <w:rFonts w:ascii="Arial" w:hAnsi="Arial" w:cs="Arial"/>
              </w:rPr>
            </w:pPr>
            <w:r w:rsidRPr="001276AD">
              <w:rPr>
                <w:rFonts w:ascii="Arial" w:hAnsi="Arial" w:cs="Arial"/>
                <w:b/>
                <w:bCs/>
              </w:rPr>
              <w:lastRenderedPageBreak/>
              <w:t xml:space="preserve">Criterios de evaluación: </w:t>
            </w:r>
          </w:p>
        </w:tc>
      </w:tr>
      <w:tr w:rsidRPr="001276AD" w:rsidR="00CE75A2" w:rsidTr="00700590" w14:paraId="1F3AE798" w14:textId="77777777">
        <w:tc>
          <w:tcPr>
            <w:tcW w:w="9639" w:type="dxa"/>
            <w:shd w:val="clear" w:color="auto" w:fill="auto"/>
          </w:tcPr>
          <w:p w:rsidRPr="001276AD" w:rsidR="00205B14" w:rsidP="00205B14" w:rsidRDefault="00205B14" w14:paraId="23AA8F23" w14:textId="77777777">
            <w:pPr>
              <w:pStyle w:val="Normal1"/>
              <w:shd w:val="clear" w:color="auto" w:fill="FFFFFF"/>
              <w:ind w:firstLine="360"/>
              <w:rPr>
                <w:color w:val="000000"/>
              </w:rPr>
            </w:pPr>
            <w:r w:rsidRPr="001276AD">
              <w:rPr>
                <w:color w:val="000000"/>
              </w:rPr>
              <w:t>a) Se han tenido en cuenta las características del circuito (intensidad y frecuencia, entre otros) en el diseño.</w:t>
            </w:r>
          </w:p>
          <w:p w:rsidRPr="001276AD" w:rsidR="00205B14" w:rsidP="00205B14" w:rsidRDefault="00205B14" w14:paraId="6141E50A" w14:textId="77777777">
            <w:pPr>
              <w:pStyle w:val="Normal1"/>
              <w:shd w:val="clear" w:color="auto" w:fill="FFFFFF"/>
              <w:ind w:firstLine="360"/>
              <w:rPr>
                <w:color w:val="000000"/>
              </w:rPr>
            </w:pPr>
            <w:r w:rsidRPr="001276AD">
              <w:rPr>
                <w:color w:val="000000"/>
              </w:rPr>
              <w:t>b) Se ha realizado el diseño de la placa mediante programas específicos.</w:t>
            </w:r>
          </w:p>
          <w:p w:rsidRPr="001276AD" w:rsidR="00205B14" w:rsidP="00205B14" w:rsidRDefault="00205B14" w14:paraId="37FC9ABB" w14:textId="77777777">
            <w:pPr>
              <w:pStyle w:val="Normal1"/>
              <w:shd w:val="clear" w:color="auto" w:fill="FFFFFF"/>
              <w:ind w:firstLine="360"/>
              <w:rPr>
                <w:color w:val="000000"/>
              </w:rPr>
            </w:pPr>
            <w:r w:rsidRPr="001276AD">
              <w:rPr>
                <w:color w:val="000000"/>
              </w:rPr>
              <w:t>c) Se han realizado correcciones manuales, si procede.</w:t>
            </w:r>
          </w:p>
          <w:p w:rsidRPr="001276AD" w:rsidR="00205B14" w:rsidP="00205B14" w:rsidRDefault="00205B14" w14:paraId="70C8D990" w14:textId="77777777">
            <w:pPr>
              <w:pStyle w:val="Normal1"/>
              <w:shd w:val="clear" w:color="auto" w:fill="FFFFFF"/>
              <w:ind w:firstLine="360"/>
              <w:rPr>
                <w:color w:val="000000"/>
              </w:rPr>
            </w:pPr>
            <w:r w:rsidRPr="001276AD">
              <w:rPr>
                <w:color w:val="000000"/>
              </w:rPr>
              <w:t>d) Se han aplicado estrategias en el diseño para reducir tiempos y costos.</w:t>
            </w:r>
          </w:p>
          <w:p w:rsidRPr="001276AD" w:rsidR="00205B14" w:rsidP="00205B14" w:rsidRDefault="00205B14" w14:paraId="644F5D26" w14:textId="77777777">
            <w:pPr>
              <w:pStyle w:val="Normal1"/>
              <w:shd w:val="clear" w:color="auto" w:fill="FFFFFF"/>
              <w:ind w:firstLine="360"/>
              <w:rPr>
                <w:color w:val="000000"/>
              </w:rPr>
            </w:pPr>
            <w:r w:rsidRPr="001276AD">
              <w:rPr>
                <w:color w:val="000000"/>
              </w:rPr>
              <w:t>e) Se ha seleccionado el tipo de placa, de acuerdo con las características del circuito.</w:t>
            </w:r>
          </w:p>
          <w:p w:rsidRPr="001276AD" w:rsidR="00205B14" w:rsidP="00205B14" w:rsidRDefault="00205B14" w14:paraId="53B5741D" w14:textId="77777777">
            <w:pPr>
              <w:pStyle w:val="Normal1"/>
              <w:shd w:val="clear" w:color="auto" w:fill="FFFFFF"/>
              <w:ind w:firstLine="360"/>
              <w:rPr>
                <w:color w:val="000000"/>
              </w:rPr>
            </w:pPr>
            <w:r w:rsidRPr="001276AD">
              <w:rPr>
                <w:color w:val="000000"/>
              </w:rPr>
              <w:t>f) Se ha preparado la placa para la óptima transferencia de las pistas.</w:t>
            </w:r>
          </w:p>
          <w:p w:rsidRPr="001276AD" w:rsidR="00205B14" w:rsidP="00205B14" w:rsidRDefault="00205B14" w14:paraId="7334594B" w14:textId="77777777">
            <w:pPr>
              <w:pStyle w:val="Normal1"/>
              <w:shd w:val="clear" w:color="auto" w:fill="FFFFFF"/>
              <w:ind w:firstLine="360"/>
              <w:rPr>
                <w:color w:val="000000"/>
              </w:rPr>
            </w:pPr>
            <w:r w:rsidRPr="001276AD">
              <w:rPr>
                <w:color w:val="000000"/>
              </w:rPr>
              <w:t>g) Se han transferido las pistas a la placa.</w:t>
            </w:r>
          </w:p>
          <w:p w:rsidRPr="001276AD" w:rsidR="00205B14" w:rsidP="00205B14" w:rsidRDefault="00205B14" w14:paraId="3A528D81" w14:textId="77777777">
            <w:pPr>
              <w:pStyle w:val="Normal1"/>
              <w:shd w:val="clear" w:color="auto" w:fill="FFFFFF"/>
              <w:ind w:firstLine="360"/>
              <w:rPr>
                <w:color w:val="000000"/>
              </w:rPr>
            </w:pPr>
            <w:r w:rsidRPr="001276AD">
              <w:rPr>
                <w:color w:val="000000"/>
              </w:rPr>
              <w:t>h) Se ha eliminado de la placa el material sobrante.</w:t>
            </w:r>
          </w:p>
          <w:p w:rsidRPr="001276AD" w:rsidR="00205B14" w:rsidP="00205B14" w:rsidRDefault="00205B14" w14:paraId="0C0B6010" w14:textId="77777777">
            <w:pPr>
              <w:pStyle w:val="Normal1"/>
              <w:shd w:val="clear" w:color="auto" w:fill="FFFFFF"/>
              <w:ind w:firstLine="360"/>
              <w:rPr>
                <w:color w:val="000000"/>
              </w:rPr>
            </w:pPr>
            <w:r w:rsidRPr="001276AD">
              <w:rPr>
                <w:color w:val="000000"/>
              </w:rPr>
              <w:t>i) Se han realizado las pruebas de fiabilidad de la placa.</w:t>
            </w:r>
          </w:p>
          <w:p w:rsidRPr="001276AD" w:rsidR="00205B14" w:rsidP="00205B14" w:rsidRDefault="00205B14" w14:paraId="2B710341" w14:textId="77777777">
            <w:pPr>
              <w:pStyle w:val="Normal1"/>
              <w:shd w:val="clear" w:color="auto" w:fill="FFFFFF"/>
              <w:ind w:firstLine="360"/>
              <w:rPr>
                <w:color w:val="000000"/>
              </w:rPr>
            </w:pPr>
            <w:r w:rsidRPr="001276AD">
              <w:rPr>
                <w:color w:val="000000"/>
              </w:rPr>
              <w:t>j) Se ha preparado la placa para la inserción de componentes y elementos del circuito.</w:t>
            </w:r>
          </w:p>
          <w:p w:rsidRPr="001276AD" w:rsidR="00CE75A2" w:rsidP="00BF7406" w:rsidRDefault="00CE75A2" w14:paraId="2CAA603E" w14:textId="3EE2F3AA">
            <w:pPr>
              <w:pStyle w:val="Default"/>
              <w:spacing w:before="4"/>
              <w:jc w:val="both"/>
              <w:rPr>
                <w:sz w:val="22"/>
                <w:szCs w:val="22"/>
              </w:rPr>
            </w:pPr>
          </w:p>
        </w:tc>
      </w:tr>
    </w:tbl>
    <w:p w:rsidRPr="001276AD" w:rsidR="00CE75A2" w:rsidP="00BF7406" w:rsidRDefault="00CE75A2" w14:paraId="41E50C44" w14:textId="77777777">
      <w:pPr>
        <w:spacing w:before="120" w:after="120" w:line="240" w:lineRule="auto"/>
        <w:jc w:val="both"/>
        <w:rPr>
          <w:rFonts w:ascii="Arial" w:hAnsi="Arial" w:cs="Arial"/>
        </w:rPr>
      </w:pPr>
    </w:p>
    <w:tbl>
      <w:tblPr>
        <w:tblStyle w:val="Tablaconcuadrcula"/>
        <w:tblW w:w="9639" w:type="dxa"/>
        <w:tblInd w:w="-5"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Look w:val="04A0" w:firstRow="1" w:lastRow="0" w:firstColumn="1" w:lastColumn="0" w:noHBand="0" w:noVBand="1"/>
      </w:tblPr>
      <w:tblGrid>
        <w:gridCol w:w="9639"/>
      </w:tblGrid>
      <w:tr w:rsidRPr="001276AD" w:rsidR="00493190" w:rsidTr="00700590" w14:paraId="2D930951" w14:textId="77777777">
        <w:tc>
          <w:tcPr>
            <w:tcW w:w="9639" w:type="dxa"/>
            <w:shd w:val="clear" w:color="auto" w:fill="70AD47" w:themeFill="accent6"/>
          </w:tcPr>
          <w:p w:rsidRPr="001276AD" w:rsidR="00493190" w:rsidP="006431BD" w:rsidRDefault="00493190" w14:paraId="18FFEF7B" w14:textId="58470B87">
            <w:pPr>
              <w:pStyle w:val="Ttulo2"/>
              <w:numPr>
                <w:ilvl w:val="0"/>
                <w:numId w:val="0"/>
              </w:numPr>
              <w:outlineLvl w:val="1"/>
              <w:rPr>
                <w:rFonts w:eastAsiaTheme="minorHAnsi"/>
                <w:color w:val="auto"/>
                <w:sz w:val="22"/>
                <w:szCs w:val="22"/>
              </w:rPr>
            </w:pPr>
            <w:bookmarkStart w:name="_Toc190637544" w:id="38"/>
            <w:bookmarkStart w:name="_Toc211804989" w:id="39"/>
            <w:r w:rsidRPr="001276AD">
              <w:rPr>
                <w:rFonts w:eastAsiaTheme="minorHAnsi"/>
                <w:color w:val="auto"/>
                <w:sz w:val="22"/>
                <w:szCs w:val="22"/>
              </w:rPr>
              <w:t>Unidad de trabajo Nº 4</w:t>
            </w:r>
            <w:r w:rsidRPr="001276AD" w:rsidR="00B56C55">
              <w:rPr>
                <w:rFonts w:eastAsiaTheme="minorHAnsi"/>
                <w:color w:val="auto"/>
                <w:sz w:val="22"/>
                <w:szCs w:val="22"/>
              </w:rPr>
              <w:t xml:space="preserve"> Construcción, Soldadura y Mecanizado</w:t>
            </w:r>
            <w:bookmarkEnd w:id="38"/>
            <w:bookmarkEnd w:id="39"/>
          </w:p>
        </w:tc>
      </w:tr>
      <w:tr w:rsidRPr="001276AD" w:rsidR="00493190" w:rsidTr="00700590" w14:paraId="33CA93A8" w14:textId="77777777">
        <w:tc>
          <w:tcPr>
            <w:tcW w:w="9639" w:type="dxa"/>
            <w:shd w:val="clear" w:color="auto" w:fill="E2EFD9" w:themeFill="accent6" w:themeFillTint="33"/>
          </w:tcPr>
          <w:p w:rsidRPr="001276AD" w:rsidR="00493190" w:rsidP="00BF7406" w:rsidRDefault="00493190" w14:paraId="7CD934C6" w14:textId="77777777">
            <w:pPr>
              <w:spacing w:before="120" w:after="120"/>
              <w:jc w:val="both"/>
              <w:rPr>
                <w:rFonts w:ascii="Arial" w:hAnsi="Arial" w:cs="Arial"/>
                <w:b/>
                <w:bCs/>
              </w:rPr>
            </w:pPr>
            <w:r w:rsidRPr="001276AD">
              <w:rPr>
                <w:rFonts w:ascii="Arial" w:hAnsi="Arial" w:cs="Arial"/>
                <w:b/>
                <w:bCs/>
              </w:rPr>
              <w:t>Objetivos didácticos:</w:t>
            </w:r>
          </w:p>
        </w:tc>
      </w:tr>
      <w:tr w:rsidRPr="001276AD" w:rsidR="00493190" w:rsidTr="00700590" w14:paraId="5BEA0697" w14:textId="77777777">
        <w:tc>
          <w:tcPr>
            <w:tcW w:w="9639" w:type="dxa"/>
            <w:shd w:val="clear" w:color="auto" w:fill="auto"/>
          </w:tcPr>
          <w:p w:rsidRPr="001276AD" w:rsidR="00205B14" w:rsidP="00131DE6" w:rsidRDefault="00205B14" w14:paraId="26EBDAAF" w14:textId="77777777">
            <w:pPr>
              <w:numPr>
                <w:ilvl w:val="0"/>
                <w:numId w:val="39"/>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Identificar precauciones (temperatura, patillaje) de los componentes.</w:t>
            </w:r>
          </w:p>
          <w:p w:rsidRPr="001276AD" w:rsidR="00205B14" w:rsidP="00131DE6" w:rsidRDefault="00205B14" w14:paraId="413134C8" w14:textId="77777777">
            <w:pPr>
              <w:numPr>
                <w:ilvl w:val="0"/>
                <w:numId w:val="39"/>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Aplicar técnicas de soldadura y desoldadura (convencional y SMD) con calidad.</w:t>
            </w:r>
          </w:p>
          <w:p w:rsidRPr="001276AD" w:rsidR="00205B14" w:rsidP="00131DE6" w:rsidRDefault="00205B14" w14:paraId="17C2A1E5" w14:textId="77777777">
            <w:pPr>
              <w:numPr>
                <w:ilvl w:val="0"/>
                <w:numId w:val="39"/>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Montar elementos auxiliares (zócalos, disipadores) y ejecutar interconexiones.</w:t>
            </w:r>
          </w:p>
          <w:p w:rsidRPr="001276AD" w:rsidR="00205B14" w:rsidP="00131DE6" w:rsidRDefault="00205B14" w14:paraId="20C97B60" w14:textId="77777777">
            <w:pPr>
              <w:numPr>
                <w:ilvl w:val="0"/>
                <w:numId w:val="39"/>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Mecanizar cajas de prototipos para la ubicación de elementos.</w:t>
            </w:r>
          </w:p>
          <w:p w:rsidRPr="001276AD" w:rsidR="00493190" w:rsidP="00131DE6" w:rsidRDefault="00205B14" w14:paraId="67DE72E1" w14:textId="07E5B6B2">
            <w:pPr>
              <w:numPr>
                <w:ilvl w:val="0"/>
                <w:numId w:val="39"/>
              </w:numPr>
              <w:spacing w:before="100" w:beforeAutospacing="1" w:after="100" w:afterAutospacing="1"/>
              <w:rPr>
                <w:rFonts w:ascii="Arial" w:hAnsi="Arial" w:cs="Arial"/>
              </w:rPr>
            </w:pPr>
            <w:r w:rsidRPr="001276AD">
              <w:rPr>
                <w:rFonts w:ascii="Arial" w:hAnsi="Arial" w:eastAsia="Times New Roman" w:cs="Arial"/>
                <w:lang w:eastAsia="es-ES"/>
              </w:rPr>
              <w:t>Emplear medios de protección contra descargas electrostáticas (ESD).</w:t>
            </w:r>
          </w:p>
        </w:tc>
      </w:tr>
      <w:tr w:rsidRPr="001276AD" w:rsidR="00493190" w:rsidTr="00700590" w14:paraId="29222602" w14:textId="77777777">
        <w:tc>
          <w:tcPr>
            <w:tcW w:w="9639" w:type="dxa"/>
            <w:shd w:val="clear" w:color="auto" w:fill="E2EFD9" w:themeFill="accent6" w:themeFillTint="33"/>
          </w:tcPr>
          <w:p w:rsidRPr="001276AD" w:rsidR="00493190" w:rsidP="00BF7406" w:rsidRDefault="00493190" w14:paraId="3C0BBB6D" w14:textId="77777777">
            <w:pPr>
              <w:spacing w:before="120" w:after="120"/>
              <w:jc w:val="both"/>
              <w:rPr>
                <w:rFonts w:ascii="Arial" w:hAnsi="Arial" w:cs="Arial"/>
                <w:b/>
              </w:rPr>
            </w:pPr>
            <w:r w:rsidRPr="001276AD">
              <w:rPr>
                <w:rFonts w:ascii="Arial" w:hAnsi="Arial" w:cs="Arial"/>
                <w:b/>
                <w:bCs/>
              </w:rPr>
              <w:t>Bloque de contenidos:</w:t>
            </w:r>
          </w:p>
        </w:tc>
      </w:tr>
      <w:tr w:rsidRPr="001276AD" w:rsidR="00506FBE" w:rsidTr="00074550" w14:paraId="3E615D61" w14:textId="77777777">
        <w:tc>
          <w:tcPr>
            <w:tcW w:w="9639" w:type="dxa"/>
            <w:shd w:val="clear" w:color="auto" w:fill="auto"/>
            <w:vAlign w:val="center"/>
          </w:tcPr>
          <w:p w:rsidRPr="001276AD" w:rsidR="00506FBE" w:rsidP="00506FBE" w:rsidRDefault="00506FBE" w14:paraId="57C51271" w14:textId="64FFA627">
            <w:pPr>
              <w:pStyle w:val="Pa17"/>
              <w:spacing w:line="240" w:lineRule="auto"/>
              <w:jc w:val="both"/>
              <w:rPr>
                <w:color w:val="000000"/>
                <w:sz w:val="22"/>
                <w:szCs w:val="22"/>
              </w:rPr>
            </w:pPr>
            <w:r w:rsidRPr="001276AD">
              <w:rPr>
                <w:rFonts w:eastAsia="Times New Roman"/>
                <w:sz w:val="22"/>
                <w:szCs w:val="22"/>
                <w:lang w:eastAsia="es-ES"/>
              </w:rPr>
              <w:t>Tecnologías de montaje, técnicas de soldadura (THT, SMD), montaje de conectores, mecanizado de cajas, protección ESD.</w:t>
            </w:r>
          </w:p>
        </w:tc>
      </w:tr>
      <w:tr w:rsidRPr="001276AD" w:rsidR="00506FBE" w:rsidTr="00700590" w14:paraId="450EDE95" w14:textId="77777777">
        <w:tc>
          <w:tcPr>
            <w:tcW w:w="9639" w:type="dxa"/>
            <w:shd w:val="clear" w:color="auto" w:fill="E2EFD9" w:themeFill="accent6" w:themeFillTint="33"/>
          </w:tcPr>
          <w:p w:rsidRPr="001276AD" w:rsidR="00506FBE" w:rsidP="00506FBE" w:rsidRDefault="00506FBE" w14:paraId="38483465" w14:textId="77777777">
            <w:pPr>
              <w:spacing w:before="120" w:after="120"/>
              <w:jc w:val="both"/>
              <w:rPr>
                <w:rFonts w:ascii="Arial" w:hAnsi="Arial" w:cs="Arial"/>
              </w:rPr>
            </w:pPr>
            <w:r w:rsidRPr="001276AD">
              <w:rPr>
                <w:rFonts w:ascii="Arial" w:hAnsi="Arial" w:cs="Arial"/>
                <w:b/>
                <w:bCs/>
              </w:rPr>
              <w:t>Resultados de aprendizaje (RA):</w:t>
            </w:r>
          </w:p>
        </w:tc>
      </w:tr>
      <w:tr w:rsidRPr="001276AD" w:rsidR="00506FBE" w:rsidTr="00775260" w14:paraId="04987E80" w14:textId="77777777">
        <w:tc>
          <w:tcPr>
            <w:tcW w:w="9639" w:type="dxa"/>
            <w:vAlign w:val="center"/>
          </w:tcPr>
          <w:p w:rsidRPr="001276AD" w:rsidR="00506FBE" w:rsidP="00506FBE" w:rsidRDefault="00506FBE" w14:paraId="667DD670" w14:textId="40B7C147">
            <w:pPr>
              <w:pStyle w:val="Default"/>
              <w:spacing w:before="4"/>
              <w:jc w:val="both"/>
              <w:rPr>
                <w:sz w:val="22"/>
                <w:szCs w:val="22"/>
              </w:rPr>
            </w:pPr>
            <w:r w:rsidRPr="001276AD">
              <w:rPr>
                <w:rFonts w:eastAsia="Times New Roman"/>
                <w:b/>
                <w:bCs/>
                <w:sz w:val="22"/>
                <w:szCs w:val="22"/>
                <w:lang w:eastAsia="es-ES"/>
              </w:rPr>
              <w:t>RA 4:</w:t>
            </w:r>
            <w:r w:rsidRPr="001276AD">
              <w:rPr>
                <w:rFonts w:eastAsia="Times New Roman"/>
                <w:sz w:val="22"/>
                <w:szCs w:val="22"/>
                <w:lang w:eastAsia="es-ES"/>
              </w:rPr>
              <w:t xml:space="preserve"> Construye circuitos electrónicos, aplicando técnicas de mecanizado, soldadura y acabado.</w:t>
            </w:r>
          </w:p>
        </w:tc>
      </w:tr>
      <w:tr w:rsidRPr="001276AD" w:rsidR="00506FBE" w:rsidTr="00700590" w14:paraId="667A7622" w14:textId="77777777">
        <w:tc>
          <w:tcPr>
            <w:tcW w:w="9639" w:type="dxa"/>
            <w:shd w:val="clear" w:color="auto" w:fill="E2EFD9" w:themeFill="accent6" w:themeFillTint="33"/>
          </w:tcPr>
          <w:p w:rsidRPr="001276AD" w:rsidR="00506FBE" w:rsidP="00506FBE" w:rsidRDefault="00506FBE" w14:paraId="6939B8FB" w14:textId="77777777">
            <w:pPr>
              <w:spacing w:before="120" w:after="120"/>
              <w:jc w:val="both"/>
              <w:rPr>
                <w:rFonts w:ascii="Arial" w:hAnsi="Arial" w:cs="Arial"/>
              </w:rPr>
            </w:pPr>
            <w:r w:rsidRPr="001276AD">
              <w:rPr>
                <w:rFonts w:ascii="Arial" w:hAnsi="Arial" w:cs="Arial"/>
                <w:b/>
                <w:bCs/>
              </w:rPr>
              <w:t>Criterios de evaluación: (Ce</w:t>
            </w:r>
            <w:r w:rsidRPr="001276AD">
              <w:rPr>
                <w:rFonts w:ascii="Arial" w:hAnsi="Arial" w:cs="Arial"/>
                <w:b/>
                <w:bCs/>
                <w:vertAlign w:val="subscript"/>
              </w:rPr>
              <w:t>2a- 2k</w:t>
            </w:r>
            <w:r w:rsidRPr="001276AD">
              <w:rPr>
                <w:rFonts w:ascii="Arial" w:hAnsi="Arial" w:cs="Arial"/>
                <w:b/>
                <w:bCs/>
              </w:rPr>
              <w:t>)</w:t>
            </w:r>
          </w:p>
        </w:tc>
      </w:tr>
      <w:tr w:rsidRPr="001276AD" w:rsidR="00506FBE" w:rsidTr="00700590" w14:paraId="2B6D1D0B" w14:textId="77777777">
        <w:tc>
          <w:tcPr>
            <w:tcW w:w="9639" w:type="dxa"/>
            <w:shd w:val="clear" w:color="auto" w:fill="auto"/>
          </w:tcPr>
          <w:p w:rsidRPr="001276AD" w:rsidR="00506FBE" w:rsidP="00506FBE" w:rsidRDefault="00506FBE" w14:paraId="020BB982" w14:textId="760FF310">
            <w:pPr>
              <w:pStyle w:val="Default"/>
              <w:spacing w:before="4"/>
              <w:jc w:val="both"/>
              <w:rPr>
                <w:sz w:val="22"/>
                <w:szCs w:val="22"/>
              </w:rPr>
            </w:pPr>
            <w:r w:rsidRPr="001276AD">
              <w:rPr>
                <w:sz w:val="22"/>
                <w:szCs w:val="22"/>
              </w:rPr>
              <w:t>3.a) Se han identificado las diferencias entre PLDs, CPLDs y FPGAs.</w:t>
            </w:r>
          </w:p>
          <w:p w:rsidRPr="001276AD" w:rsidR="00506FBE" w:rsidP="00506FBE" w:rsidRDefault="00506FBE" w14:paraId="16D858C4" w14:textId="78DE62E4">
            <w:pPr>
              <w:pStyle w:val="Default"/>
              <w:spacing w:before="4"/>
              <w:jc w:val="both"/>
              <w:rPr>
                <w:sz w:val="22"/>
                <w:szCs w:val="22"/>
              </w:rPr>
            </w:pPr>
            <w:r w:rsidRPr="001276AD">
              <w:rPr>
                <w:sz w:val="22"/>
                <w:szCs w:val="22"/>
              </w:rPr>
              <w:t>3.b) Se ha realizado el diseño de circuitos lógicos utilizando herramientas gráficas como IceStudio.</w:t>
            </w:r>
          </w:p>
          <w:p w:rsidRPr="001276AD" w:rsidR="00506FBE" w:rsidP="00506FBE" w:rsidRDefault="00506FBE" w14:paraId="04D214F3" w14:textId="639EB313">
            <w:pPr>
              <w:pStyle w:val="Default"/>
              <w:spacing w:before="4"/>
              <w:jc w:val="both"/>
              <w:rPr>
                <w:sz w:val="22"/>
                <w:szCs w:val="22"/>
              </w:rPr>
            </w:pPr>
            <w:r w:rsidRPr="001276AD">
              <w:rPr>
                <w:sz w:val="22"/>
                <w:szCs w:val="22"/>
              </w:rPr>
              <w:t>3.c) Se ha programado una CPLD utilizando lenguaje ABEL.</w:t>
            </w:r>
          </w:p>
          <w:p w:rsidRPr="001276AD" w:rsidR="00506FBE" w:rsidP="00506FBE" w:rsidRDefault="00506FBE" w14:paraId="0A7A6C2C" w14:textId="7A7BE3B6">
            <w:pPr>
              <w:pStyle w:val="Default"/>
              <w:spacing w:before="4"/>
              <w:jc w:val="both"/>
              <w:rPr>
                <w:sz w:val="22"/>
                <w:szCs w:val="22"/>
              </w:rPr>
            </w:pPr>
            <w:r w:rsidRPr="001276AD">
              <w:rPr>
                <w:sz w:val="22"/>
                <w:szCs w:val="22"/>
              </w:rPr>
              <w:t>3.d) Se ha implementado un diseño digital básico en una FPGA utilizando el lenguaje Verilog.</w:t>
            </w:r>
          </w:p>
          <w:p w:rsidRPr="001276AD" w:rsidR="00506FBE" w:rsidP="00506FBE" w:rsidRDefault="00506FBE" w14:paraId="159488D0" w14:textId="7DF56A9E">
            <w:pPr>
              <w:pStyle w:val="Default"/>
              <w:spacing w:before="4"/>
              <w:jc w:val="both"/>
              <w:rPr>
                <w:sz w:val="22"/>
                <w:szCs w:val="22"/>
              </w:rPr>
            </w:pPr>
            <w:r w:rsidRPr="001276AD">
              <w:rPr>
                <w:sz w:val="22"/>
                <w:szCs w:val="22"/>
              </w:rPr>
              <w:t>3.e) Se han simulado y verificado diseños digitales, evaluando su funcionalidad y eficiencia.</w:t>
            </w:r>
          </w:p>
          <w:p w:rsidRPr="001276AD" w:rsidR="00506FBE" w:rsidP="00506FBE" w:rsidRDefault="00506FBE" w14:paraId="0D0F9FAB" w14:textId="365BFD28">
            <w:pPr>
              <w:pStyle w:val="Prrafodelista"/>
              <w:autoSpaceDE w:val="0"/>
              <w:autoSpaceDN w:val="0"/>
              <w:adjustRightInd w:val="0"/>
              <w:ind w:left="360"/>
              <w:jc w:val="both"/>
              <w:rPr>
                <w:rFonts w:ascii="Arial" w:hAnsi="Arial" w:cs="Arial"/>
              </w:rPr>
            </w:pPr>
          </w:p>
        </w:tc>
      </w:tr>
    </w:tbl>
    <w:p w:rsidRPr="001276AD" w:rsidR="00414AE3" w:rsidP="00BF7406" w:rsidRDefault="00414AE3" w14:paraId="19CF4E12" w14:textId="53397D8F">
      <w:pPr>
        <w:spacing w:before="120" w:after="120" w:line="240" w:lineRule="auto"/>
        <w:jc w:val="both"/>
        <w:rPr>
          <w:rFonts w:ascii="Arial" w:hAnsi="Arial" w:cs="Arial"/>
        </w:rPr>
      </w:pPr>
    </w:p>
    <w:tbl>
      <w:tblPr>
        <w:tblStyle w:val="Tablaconcuadrcula"/>
        <w:tblW w:w="9639" w:type="dxa"/>
        <w:tblInd w:w="-5"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Look w:val="04A0" w:firstRow="1" w:lastRow="0" w:firstColumn="1" w:lastColumn="0" w:noHBand="0" w:noVBand="1"/>
      </w:tblPr>
      <w:tblGrid>
        <w:gridCol w:w="9639"/>
      </w:tblGrid>
      <w:tr w:rsidRPr="001276AD" w:rsidR="004839AC" w:rsidTr="00700590" w14:paraId="3DFFE244" w14:textId="77777777">
        <w:tc>
          <w:tcPr>
            <w:tcW w:w="9639" w:type="dxa"/>
            <w:shd w:val="clear" w:color="auto" w:fill="70AD47" w:themeFill="accent6"/>
          </w:tcPr>
          <w:p w:rsidRPr="001276AD" w:rsidR="004839AC" w:rsidP="006431BD" w:rsidRDefault="004839AC" w14:paraId="555BCE22" w14:textId="0DCADD8C">
            <w:pPr>
              <w:pStyle w:val="Ttulo2"/>
              <w:numPr>
                <w:ilvl w:val="0"/>
                <w:numId w:val="0"/>
              </w:numPr>
              <w:outlineLvl w:val="1"/>
              <w:rPr>
                <w:rFonts w:eastAsiaTheme="minorHAnsi"/>
                <w:sz w:val="22"/>
                <w:szCs w:val="22"/>
              </w:rPr>
            </w:pPr>
            <w:bookmarkStart w:name="_Toc211804990" w:id="40"/>
            <w:r w:rsidRPr="001276AD">
              <w:rPr>
                <w:rFonts w:eastAsiaTheme="minorHAnsi"/>
                <w:color w:val="auto"/>
                <w:sz w:val="22"/>
                <w:szCs w:val="22"/>
              </w:rPr>
              <w:t xml:space="preserve">Unidad de trabajo Nº 5: </w:t>
            </w:r>
            <w:r w:rsidRPr="001276AD" w:rsidR="00B56C55">
              <w:rPr>
                <w:rFonts w:eastAsiaTheme="minorHAnsi"/>
                <w:color w:val="auto"/>
                <w:sz w:val="22"/>
                <w:szCs w:val="22"/>
              </w:rPr>
              <w:t>Puesta a Punto, Ajustes y Documentación</w:t>
            </w:r>
            <w:bookmarkEnd w:id="40"/>
          </w:p>
        </w:tc>
      </w:tr>
      <w:tr w:rsidRPr="001276AD" w:rsidR="004839AC" w:rsidTr="00700590" w14:paraId="13BBDA4D" w14:textId="77777777">
        <w:tc>
          <w:tcPr>
            <w:tcW w:w="9639" w:type="dxa"/>
            <w:shd w:val="clear" w:color="auto" w:fill="E2EFD9" w:themeFill="accent6" w:themeFillTint="33"/>
          </w:tcPr>
          <w:p w:rsidRPr="001276AD" w:rsidR="004839AC" w:rsidP="00BF7406" w:rsidRDefault="004839AC" w14:paraId="1C982478" w14:textId="77777777">
            <w:pPr>
              <w:spacing w:before="120" w:after="120"/>
              <w:jc w:val="both"/>
              <w:rPr>
                <w:rFonts w:ascii="Arial" w:hAnsi="Arial" w:cs="Arial"/>
                <w:b/>
                <w:bCs/>
              </w:rPr>
            </w:pPr>
            <w:r w:rsidRPr="001276AD">
              <w:rPr>
                <w:rFonts w:ascii="Arial" w:hAnsi="Arial" w:cs="Arial"/>
                <w:b/>
                <w:bCs/>
              </w:rPr>
              <w:t>Objetivos didácticos:</w:t>
            </w:r>
          </w:p>
        </w:tc>
      </w:tr>
      <w:tr w:rsidRPr="001276AD" w:rsidR="004839AC" w:rsidTr="00700590" w14:paraId="5981C9AA" w14:textId="77777777">
        <w:tc>
          <w:tcPr>
            <w:tcW w:w="9639" w:type="dxa"/>
            <w:shd w:val="clear" w:color="auto" w:fill="auto"/>
          </w:tcPr>
          <w:p w:rsidRPr="001276AD" w:rsidR="00A94276" w:rsidP="00131DE6" w:rsidRDefault="00A94276" w14:paraId="4FB08F06" w14:textId="77777777">
            <w:pPr>
              <w:numPr>
                <w:ilvl w:val="0"/>
                <w:numId w:val="40"/>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Ejecutar procedimientos de carga de firmware y configuración.</w:t>
            </w:r>
          </w:p>
          <w:p w:rsidRPr="001276AD" w:rsidR="00A94276" w:rsidP="00131DE6" w:rsidRDefault="00A94276" w14:paraId="436BA635" w14:textId="77777777">
            <w:pPr>
              <w:numPr>
                <w:ilvl w:val="0"/>
                <w:numId w:val="40"/>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Medir y visualizar señales de entrada/salida para verificar el funcionamiento.</w:t>
            </w:r>
          </w:p>
          <w:p w:rsidRPr="001276AD" w:rsidR="00A94276" w:rsidP="00131DE6" w:rsidRDefault="00A94276" w14:paraId="13D40E9B" w14:textId="77777777">
            <w:pPr>
              <w:numPr>
                <w:ilvl w:val="0"/>
                <w:numId w:val="40"/>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Identificar y justificar las desviaciones entre los valores esperados y los obtenidos.</w:t>
            </w:r>
          </w:p>
          <w:p w:rsidRPr="001276AD" w:rsidR="00A94276" w:rsidP="00131DE6" w:rsidRDefault="00A94276" w14:paraId="4941117F" w14:textId="77777777">
            <w:pPr>
              <w:numPr>
                <w:ilvl w:val="0"/>
                <w:numId w:val="40"/>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Corregir las desviaciones (hardware o software) y realizar pruebas de fiabilidad.</w:t>
            </w:r>
          </w:p>
          <w:p w:rsidRPr="001276AD" w:rsidR="00A94276" w:rsidP="00131DE6" w:rsidRDefault="00A94276" w14:paraId="60491006" w14:textId="77777777">
            <w:pPr>
              <w:numPr>
                <w:ilvl w:val="0"/>
                <w:numId w:val="40"/>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Documentar de forma precisa todo el proceso de puesta a punto.</w:t>
            </w:r>
          </w:p>
          <w:p w:rsidRPr="001276AD" w:rsidR="004839AC" w:rsidP="00506FBE" w:rsidRDefault="004839AC" w14:paraId="6A1F9AC8" w14:textId="2B3C9F1B">
            <w:pPr>
              <w:spacing w:before="100" w:beforeAutospacing="1" w:after="100" w:afterAutospacing="1"/>
              <w:ind w:left="720"/>
              <w:rPr>
                <w:rFonts w:ascii="Arial" w:hAnsi="Arial" w:cs="Arial"/>
              </w:rPr>
            </w:pPr>
          </w:p>
        </w:tc>
      </w:tr>
      <w:tr w:rsidRPr="001276AD" w:rsidR="004839AC" w:rsidTr="00700590" w14:paraId="3985220C" w14:textId="77777777">
        <w:tc>
          <w:tcPr>
            <w:tcW w:w="9639" w:type="dxa"/>
            <w:shd w:val="clear" w:color="auto" w:fill="E2EFD9" w:themeFill="accent6" w:themeFillTint="33"/>
          </w:tcPr>
          <w:p w:rsidRPr="001276AD" w:rsidR="004839AC" w:rsidP="00BF7406" w:rsidRDefault="004839AC" w14:paraId="632264E2" w14:textId="77777777">
            <w:pPr>
              <w:spacing w:before="120" w:after="120"/>
              <w:jc w:val="both"/>
              <w:rPr>
                <w:rFonts w:ascii="Arial" w:hAnsi="Arial" w:cs="Arial"/>
                <w:b/>
              </w:rPr>
            </w:pPr>
            <w:r w:rsidRPr="001276AD">
              <w:rPr>
                <w:rFonts w:ascii="Arial" w:hAnsi="Arial" w:cs="Arial"/>
                <w:b/>
                <w:bCs/>
              </w:rPr>
              <w:lastRenderedPageBreak/>
              <w:t>Bloque de contenidos:</w:t>
            </w:r>
          </w:p>
        </w:tc>
      </w:tr>
      <w:tr w:rsidRPr="001276AD" w:rsidR="004839AC" w:rsidTr="00700590" w14:paraId="78A37058" w14:textId="77777777">
        <w:tc>
          <w:tcPr>
            <w:tcW w:w="9639" w:type="dxa"/>
            <w:shd w:val="clear" w:color="auto" w:fill="auto"/>
          </w:tcPr>
          <w:p w:rsidRPr="001276AD" w:rsidR="004839AC" w:rsidP="00BF7406" w:rsidRDefault="00A94276" w14:paraId="0EF21885" w14:textId="55E13839">
            <w:pPr>
              <w:pStyle w:val="Pa17"/>
              <w:spacing w:line="240" w:lineRule="auto"/>
              <w:jc w:val="both"/>
              <w:rPr>
                <w:color w:val="000000"/>
                <w:sz w:val="22"/>
                <w:szCs w:val="22"/>
              </w:rPr>
            </w:pPr>
            <w:r w:rsidRPr="001276AD">
              <w:rPr>
                <w:rFonts w:eastAsia="Times New Roman"/>
                <w:sz w:val="22"/>
                <w:szCs w:val="22"/>
                <w:lang w:eastAsia="es-ES"/>
              </w:rPr>
              <w:t>Carga de programas/firmware, verificación de parámetros, visualización de señales, corrección de desviaciones, pruebas de fiabilidad y documentación.</w:t>
            </w:r>
          </w:p>
        </w:tc>
      </w:tr>
      <w:tr w:rsidRPr="001276AD" w:rsidR="004839AC" w:rsidTr="00700590" w14:paraId="45A06D6D" w14:textId="77777777">
        <w:tc>
          <w:tcPr>
            <w:tcW w:w="9639" w:type="dxa"/>
            <w:shd w:val="clear" w:color="auto" w:fill="E2EFD9" w:themeFill="accent6" w:themeFillTint="33"/>
          </w:tcPr>
          <w:p w:rsidRPr="001276AD" w:rsidR="004839AC" w:rsidP="00BF7406" w:rsidRDefault="004839AC" w14:paraId="3119CB7E" w14:textId="77777777">
            <w:pPr>
              <w:spacing w:before="120" w:after="120"/>
              <w:jc w:val="both"/>
              <w:rPr>
                <w:rFonts w:ascii="Arial" w:hAnsi="Arial" w:cs="Arial"/>
              </w:rPr>
            </w:pPr>
            <w:r w:rsidRPr="001276AD">
              <w:rPr>
                <w:rFonts w:ascii="Arial" w:hAnsi="Arial" w:cs="Arial"/>
                <w:b/>
                <w:bCs/>
              </w:rPr>
              <w:t>Resultados de aprendizaje (RA):</w:t>
            </w:r>
          </w:p>
        </w:tc>
      </w:tr>
      <w:tr w:rsidRPr="001276AD" w:rsidR="004839AC" w:rsidTr="00700590" w14:paraId="3714EE63" w14:textId="77777777">
        <w:tc>
          <w:tcPr>
            <w:tcW w:w="9639" w:type="dxa"/>
          </w:tcPr>
          <w:p w:rsidRPr="001276AD" w:rsidR="004839AC" w:rsidP="00BF7406" w:rsidRDefault="00506FBE" w14:paraId="3692C178" w14:textId="59ED0505">
            <w:pPr>
              <w:pStyle w:val="Default"/>
              <w:spacing w:before="4"/>
              <w:jc w:val="both"/>
              <w:rPr>
                <w:sz w:val="22"/>
                <w:szCs w:val="22"/>
              </w:rPr>
            </w:pPr>
            <w:r w:rsidRPr="001276AD">
              <w:rPr>
                <w:rFonts w:eastAsia="Times New Roman"/>
                <w:b/>
                <w:bCs/>
                <w:sz w:val="22"/>
                <w:szCs w:val="22"/>
                <w:lang w:eastAsia="es-ES"/>
              </w:rPr>
              <w:t>RA 5:</w:t>
            </w:r>
            <w:r w:rsidRPr="001276AD">
              <w:rPr>
                <w:rFonts w:eastAsia="Times New Roman"/>
                <w:sz w:val="22"/>
                <w:szCs w:val="22"/>
                <w:lang w:eastAsia="es-ES"/>
              </w:rPr>
              <w:t xml:space="preserve"> Pone a punto circuitos electrónicos, justificando los ajustes y verificaciones realizados en los bloques y/o elementos del circuito.</w:t>
            </w:r>
          </w:p>
        </w:tc>
      </w:tr>
      <w:tr w:rsidRPr="001276AD" w:rsidR="004839AC" w:rsidTr="00700590" w14:paraId="553982EE" w14:textId="77777777">
        <w:tc>
          <w:tcPr>
            <w:tcW w:w="9639" w:type="dxa"/>
            <w:shd w:val="clear" w:color="auto" w:fill="E2EFD9" w:themeFill="accent6" w:themeFillTint="33"/>
          </w:tcPr>
          <w:p w:rsidRPr="001276AD" w:rsidR="004839AC" w:rsidP="00BF7406" w:rsidRDefault="00E7738B" w14:paraId="390A24FB" w14:textId="37DECA02">
            <w:pPr>
              <w:spacing w:before="120" w:after="120"/>
              <w:jc w:val="both"/>
              <w:rPr>
                <w:rFonts w:ascii="Arial" w:hAnsi="Arial" w:cs="Arial"/>
              </w:rPr>
            </w:pPr>
            <w:r w:rsidRPr="001276AD">
              <w:rPr>
                <w:rFonts w:ascii="Arial" w:hAnsi="Arial" w:cs="Arial"/>
                <w:b/>
                <w:bCs/>
              </w:rPr>
              <w:t>Criterios de evaluación:</w:t>
            </w:r>
          </w:p>
        </w:tc>
      </w:tr>
      <w:tr w:rsidRPr="001276AD" w:rsidR="004839AC" w:rsidTr="00700590" w14:paraId="5638FC2C" w14:textId="77777777">
        <w:tc>
          <w:tcPr>
            <w:tcW w:w="9639" w:type="dxa"/>
            <w:shd w:val="clear" w:color="auto" w:fill="auto"/>
          </w:tcPr>
          <w:p w:rsidRPr="001276AD" w:rsidR="00506FBE" w:rsidP="00506FBE" w:rsidRDefault="00506FBE" w14:paraId="2E903326" w14:textId="77777777">
            <w:pPr>
              <w:pStyle w:val="Normal1"/>
              <w:shd w:val="clear" w:color="auto" w:fill="FFFFFF"/>
              <w:ind w:firstLine="360"/>
              <w:rPr>
                <w:color w:val="000000"/>
              </w:rPr>
            </w:pPr>
            <w:r w:rsidRPr="001276AD">
              <w:rPr>
                <w:color w:val="000000"/>
              </w:rPr>
              <w:t>a) Se han cargado los programas, el firmware y los parámetros de configuración.</w:t>
            </w:r>
          </w:p>
          <w:p w:rsidRPr="001276AD" w:rsidR="00506FBE" w:rsidP="00506FBE" w:rsidRDefault="00506FBE" w14:paraId="6D06F57F" w14:textId="77777777">
            <w:pPr>
              <w:pStyle w:val="Normal1"/>
              <w:shd w:val="clear" w:color="auto" w:fill="FFFFFF"/>
              <w:ind w:firstLine="360"/>
              <w:rPr>
                <w:color w:val="000000"/>
              </w:rPr>
            </w:pPr>
            <w:r w:rsidRPr="001276AD">
              <w:rPr>
                <w:color w:val="000000"/>
              </w:rPr>
              <w:t>b) Se han medido parámetros en componentes y módulos del circuito.</w:t>
            </w:r>
          </w:p>
          <w:p w:rsidRPr="001276AD" w:rsidR="00506FBE" w:rsidP="00506FBE" w:rsidRDefault="00506FBE" w14:paraId="3F04E7EC" w14:textId="77777777">
            <w:pPr>
              <w:pStyle w:val="Normal1"/>
              <w:shd w:val="clear" w:color="auto" w:fill="FFFFFF"/>
              <w:ind w:firstLine="360"/>
              <w:rPr>
                <w:color w:val="000000"/>
              </w:rPr>
            </w:pPr>
            <w:r w:rsidRPr="001276AD">
              <w:rPr>
                <w:color w:val="000000"/>
              </w:rPr>
              <w:t>c) Se han visualizado señales de entrada y salida en bloques y componentes.</w:t>
            </w:r>
          </w:p>
          <w:p w:rsidRPr="001276AD" w:rsidR="00506FBE" w:rsidP="00506FBE" w:rsidRDefault="00506FBE" w14:paraId="3A421A08" w14:textId="77777777">
            <w:pPr>
              <w:pStyle w:val="Normal1"/>
              <w:shd w:val="clear" w:color="auto" w:fill="FFFFFF"/>
              <w:ind w:firstLine="360"/>
              <w:rPr>
                <w:color w:val="000000"/>
              </w:rPr>
            </w:pPr>
            <w:r w:rsidRPr="001276AD">
              <w:rPr>
                <w:color w:val="000000"/>
              </w:rPr>
              <w:t>d) Se han relacionado las medidas y visualizaciones con los valores esperados.</w:t>
            </w:r>
          </w:p>
          <w:p w:rsidRPr="001276AD" w:rsidR="00506FBE" w:rsidP="00506FBE" w:rsidRDefault="00506FBE" w14:paraId="14ED81D2" w14:textId="77777777">
            <w:pPr>
              <w:pStyle w:val="Normal1"/>
              <w:shd w:val="clear" w:color="auto" w:fill="FFFFFF"/>
              <w:ind w:firstLine="360"/>
              <w:rPr>
                <w:color w:val="000000"/>
              </w:rPr>
            </w:pPr>
            <w:r w:rsidRPr="001276AD">
              <w:rPr>
                <w:color w:val="000000"/>
              </w:rPr>
              <w:t>e) Se han identificado las desviaciones respecto al resultado esperado.</w:t>
            </w:r>
          </w:p>
          <w:p w:rsidRPr="001276AD" w:rsidR="00506FBE" w:rsidP="00506FBE" w:rsidRDefault="00506FBE" w14:paraId="769A11C1" w14:textId="77777777">
            <w:pPr>
              <w:pStyle w:val="Normal1"/>
              <w:shd w:val="clear" w:color="auto" w:fill="FFFFFF"/>
              <w:ind w:firstLine="360"/>
              <w:rPr>
                <w:color w:val="000000"/>
              </w:rPr>
            </w:pPr>
            <w:r w:rsidRPr="001276AD">
              <w:rPr>
                <w:color w:val="000000"/>
              </w:rPr>
              <w:t>f) Se han identificado los elementos (hardware o software) que producen las desviaciones.</w:t>
            </w:r>
          </w:p>
          <w:p w:rsidRPr="001276AD" w:rsidR="00506FBE" w:rsidP="00506FBE" w:rsidRDefault="00506FBE" w14:paraId="0FA8095C" w14:textId="77777777">
            <w:pPr>
              <w:pStyle w:val="Normal1"/>
              <w:shd w:val="clear" w:color="auto" w:fill="FFFFFF"/>
              <w:ind w:firstLine="360"/>
              <w:rPr>
                <w:color w:val="000000"/>
              </w:rPr>
            </w:pPr>
            <w:r w:rsidRPr="001276AD">
              <w:rPr>
                <w:color w:val="000000"/>
              </w:rPr>
              <w:t>g) Se han justificado las propuestas de modificaciones y/o ajustes para resolver las desviaciones.</w:t>
            </w:r>
          </w:p>
          <w:p w:rsidRPr="001276AD" w:rsidR="00506FBE" w:rsidP="00506FBE" w:rsidRDefault="00506FBE" w14:paraId="3C7BC5CB" w14:textId="77777777">
            <w:pPr>
              <w:pStyle w:val="Normal1"/>
              <w:shd w:val="clear" w:color="auto" w:fill="FFFFFF"/>
              <w:ind w:firstLine="360"/>
              <w:rPr>
                <w:color w:val="000000"/>
              </w:rPr>
            </w:pPr>
            <w:r w:rsidRPr="001276AD">
              <w:rPr>
                <w:color w:val="000000"/>
              </w:rPr>
              <w:t>h) Se han corregido las desviaciones.</w:t>
            </w:r>
          </w:p>
          <w:p w:rsidRPr="001276AD" w:rsidR="00506FBE" w:rsidP="00506FBE" w:rsidRDefault="00506FBE" w14:paraId="735FDF80" w14:textId="77777777">
            <w:pPr>
              <w:pStyle w:val="Normal1"/>
              <w:shd w:val="clear" w:color="auto" w:fill="FFFFFF"/>
              <w:ind w:firstLine="360"/>
              <w:rPr>
                <w:color w:val="000000"/>
              </w:rPr>
            </w:pPr>
            <w:r w:rsidRPr="001276AD">
              <w:rPr>
                <w:color w:val="000000"/>
              </w:rPr>
              <w:t>i) Se han realizado pruebas y ensayos de fiabilidad.</w:t>
            </w:r>
          </w:p>
          <w:p w:rsidRPr="001276AD" w:rsidR="004839AC" w:rsidP="00506FBE" w:rsidRDefault="00506FBE" w14:paraId="54C64B06" w14:textId="400E1AC6">
            <w:pPr>
              <w:pStyle w:val="Prrafodelista"/>
              <w:autoSpaceDE w:val="0"/>
              <w:autoSpaceDN w:val="0"/>
              <w:adjustRightInd w:val="0"/>
              <w:ind w:left="360"/>
              <w:jc w:val="both"/>
              <w:rPr>
                <w:rFonts w:ascii="Arial" w:hAnsi="Arial" w:cs="Arial"/>
              </w:rPr>
            </w:pPr>
            <w:r w:rsidRPr="001276AD">
              <w:rPr>
                <w:rFonts w:ascii="Arial" w:hAnsi="Arial" w:cs="Arial"/>
                <w:color w:val="000000"/>
              </w:rPr>
              <w:t>j) Se han documentado las soluciones adoptadas</w:t>
            </w:r>
          </w:p>
        </w:tc>
      </w:tr>
    </w:tbl>
    <w:p w:rsidRPr="001276AD" w:rsidR="00B56C55" w:rsidP="00B56C55" w:rsidRDefault="00B56C55" w14:paraId="13042857" w14:textId="77777777">
      <w:pPr>
        <w:pStyle w:val="Ttulo1"/>
        <w:numPr>
          <w:ilvl w:val="0"/>
          <w:numId w:val="0"/>
        </w:numPr>
        <w:spacing w:before="120" w:after="120" w:line="240" w:lineRule="auto"/>
        <w:ind w:left="432"/>
        <w:jc w:val="both"/>
        <w:rPr>
          <w:rFonts w:ascii="Arial" w:hAnsi="Arial" w:cs="Arial"/>
          <w:b/>
          <w:color w:val="002060"/>
          <w:sz w:val="22"/>
          <w:szCs w:val="22"/>
        </w:rPr>
      </w:pPr>
      <w:bookmarkStart w:name="_Toc116067069" w:id="41"/>
    </w:p>
    <w:tbl>
      <w:tblPr>
        <w:tblStyle w:val="Tablaconcuadrcula"/>
        <w:tblW w:w="9639" w:type="dxa"/>
        <w:tblInd w:w="-5"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Look w:val="04A0" w:firstRow="1" w:lastRow="0" w:firstColumn="1" w:lastColumn="0" w:noHBand="0" w:noVBand="1"/>
      </w:tblPr>
      <w:tblGrid>
        <w:gridCol w:w="9639"/>
      </w:tblGrid>
      <w:tr w:rsidRPr="001276AD" w:rsidR="00B56C55" w:rsidTr="00B56C55" w14:paraId="5788C231" w14:textId="77777777">
        <w:tc>
          <w:tcPr>
            <w:tcW w:w="9639" w:type="dxa"/>
            <w:shd w:val="clear" w:color="auto" w:fill="70AD47" w:themeFill="accent6"/>
          </w:tcPr>
          <w:p w:rsidRPr="001276AD" w:rsidR="00B56C55" w:rsidP="00B56C55" w:rsidRDefault="00B56C55" w14:paraId="719E0DEA" w14:textId="7633B2AE">
            <w:pPr>
              <w:pStyle w:val="Ttulo2"/>
              <w:numPr>
                <w:ilvl w:val="0"/>
                <w:numId w:val="0"/>
              </w:numPr>
              <w:outlineLvl w:val="1"/>
              <w:rPr>
                <w:rFonts w:eastAsiaTheme="minorHAnsi"/>
                <w:sz w:val="22"/>
                <w:szCs w:val="22"/>
              </w:rPr>
            </w:pPr>
            <w:bookmarkStart w:name="_Toc211804991" w:id="42"/>
            <w:r w:rsidRPr="001276AD">
              <w:rPr>
                <w:rFonts w:eastAsiaTheme="minorHAnsi"/>
                <w:color w:val="auto"/>
                <w:sz w:val="22"/>
                <w:szCs w:val="22"/>
              </w:rPr>
              <w:t>Unidad de trabajo Nº 6: Prevención de riesgos y gestión medio ambiental</w:t>
            </w:r>
            <w:bookmarkEnd w:id="42"/>
          </w:p>
        </w:tc>
      </w:tr>
      <w:tr w:rsidRPr="001276AD" w:rsidR="00B56C55" w:rsidTr="00B56C55" w14:paraId="6260ECF8" w14:textId="77777777">
        <w:tc>
          <w:tcPr>
            <w:tcW w:w="9639" w:type="dxa"/>
            <w:shd w:val="clear" w:color="auto" w:fill="E2EFD9" w:themeFill="accent6" w:themeFillTint="33"/>
          </w:tcPr>
          <w:p w:rsidRPr="001276AD" w:rsidR="00B56C55" w:rsidP="000020C0" w:rsidRDefault="00B56C55" w14:paraId="348EB921" w14:textId="77777777">
            <w:pPr>
              <w:spacing w:before="120" w:after="120"/>
              <w:jc w:val="both"/>
              <w:rPr>
                <w:rFonts w:ascii="Arial" w:hAnsi="Arial" w:cs="Arial"/>
                <w:b/>
                <w:bCs/>
              </w:rPr>
            </w:pPr>
            <w:r w:rsidRPr="001276AD">
              <w:rPr>
                <w:rFonts w:ascii="Arial" w:hAnsi="Arial" w:cs="Arial"/>
                <w:b/>
                <w:bCs/>
              </w:rPr>
              <w:t>Objetivos didácticos:</w:t>
            </w:r>
          </w:p>
        </w:tc>
      </w:tr>
      <w:tr w:rsidRPr="001276AD" w:rsidR="00B56C55" w:rsidTr="00B56C55" w14:paraId="3F74DA02" w14:textId="77777777">
        <w:tc>
          <w:tcPr>
            <w:tcW w:w="9639" w:type="dxa"/>
            <w:shd w:val="clear" w:color="auto" w:fill="auto"/>
          </w:tcPr>
          <w:p w:rsidRPr="001276AD" w:rsidR="00A94276" w:rsidP="00131DE6" w:rsidRDefault="00A94276" w14:paraId="0C0A798A" w14:textId="77777777">
            <w:pPr>
              <w:numPr>
                <w:ilvl w:val="0"/>
                <w:numId w:val="42"/>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Identificar los riesgos asociados a la manipulación de materiales, herramientas y productos químicos.</w:t>
            </w:r>
          </w:p>
          <w:p w:rsidRPr="001276AD" w:rsidR="00A94276" w:rsidP="00131DE6" w:rsidRDefault="00A94276" w14:paraId="08E55EEE" w14:textId="77777777">
            <w:pPr>
              <w:numPr>
                <w:ilvl w:val="0"/>
                <w:numId w:val="42"/>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Respetar y aplicar las normas de seguridad en el manejo de máquinas.</w:t>
            </w:r>
          </w:p>
          <w:p w:rsidRPr="001276AD" w:rsidR="00A94276" w:rsidP="00131DE6" w:rsidRDefault="00A94276" w14:paraId="627781FD" w14:textId="77777777">
            <w:pPr>
              <w:numPr>
                <w:ilvl w:val="0"/>
                <w:numId w:val="42"/>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Utilizar correctamente los equipos de protección individual (EPIs).</w:t>
            </w:r>
          </w:p>
          <w:p w:rsidRPr="001276AD" w:rsidR="00A94276" w:rsidP="00131DE6" w:rsidRDefault="00A94276" w14:paraId="1DC2A339" w14:textId="77777777">
            <w:pPr>
              <w:numPr>
                <w:ilvl w:val="0"/>
                <w:numId w:val="42"/>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Aplicar criterios de ergonomía en el puesto de trabajo.</w:t>
            </w:r>
          </w:p>
          <w:p w:rsidRPr="001276AD" w:rsidR="00A94276" w:rsidP="00131DE6" w:rsidRDefault="00A94276" w14:paraId="4EFC9327" w14:textId="77777777">
            <w:pPr>
              <w:numPr>
                <w:ilvl w:val="0"/>
                <w:numId w:val="42"/>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Clasificar y gestionar los residuos generados (electrónicos, químicos) de forma responsable.</w:t>
            </w:r>
          </w:p>
          <w:p w:rsidRPr="001276AD" w:rsidR="00B56C55" w:rsidP="00131DE6" w:rsidRDefault="00A94276" w14:paraId="4CE31A4D" w14:textId="2FD80981">
            <w:pPr>
              <w:numPr>
                <w:ilvl w:val="0"/>
                <w:numId w:val="42"/>
              </w:numPr>
              <w:spacing w:before="100" w:beforeAutospacing="1" w:after="100" w:afterAutospacing="1"/>
              <w:rPr>
                <w:rFonts w:ascii="Arial" w:hAnsi="Arial" w:cs="Arial"/>
              </w:rPr>
            </w:pPr>
            <w:r w:rsidRPr="001276AD">
              <w:rPr>
                <w:rFonts w:ascii="Arial" w:hAnsi="Arial" w:eastAsia="Times New Roman" w:cs="Arial"/>
                <w:lang w:eastAsia="es-ES"/>
              </w:rPr>
              <w:t>Mantener el orden y la limpieza de instalaciones y equipos.</w:t>
            </w:r>
          </w:p>
        </w:tc>
      </w:tr>
      <w:tr w:rsidRPr="001276AD" w:rsidR="00B56C55" w:rsidTr="00B56C55" w14:paraId="20022711" w14:textId="77777777">
        <w:tc>
          <w:tcPr>
            <w:tcW w:w="9639" w:type="dxa"/>
            <w:shd w:val="clear" w:color="auto" w:fill="E2EFD9" w:themeFill="accent6" w:themeFillTint="33"/>
          </w:tcPr>
          <w:p w:rsidRPr="001276AD" w:rsidR="00B56C55" w:rsidP="000020C0" w:rsidRDefault="00B56C55" w14:paraId="00DC56FF" w14:textId="77777777">
            <w:pPr>
              <w:spacing w:before="120" w:after="120"/>
              <w:jc w:val="both"/>
              <w:rPr>
                <w:rFonts w:ascii="Arial" w:hAnsi="Arial" w:cs="Arial"/>
                <w:b/>
              </w:rPr>
            </w:pPr>
            <w:r w:rsidRPr="001276AD">
              <w:rPr>
                <w:rFonts w:ascii="Arial" w:hAnsi="Arial" w:cs="Arial"/>
                <w:b/>
                <w:bCs/>
              </w:rPr>
              <w:t>Bloque de contenidos:</w:t>
            </w:r>
          </w:p>
        </w:tc>
      </w:tr>
      <w:tr w:rsidRPr="001276AD" w:rsidR="00506FBE" w:rsidTr="00F67DCB" w14:paraId="1873F974" w14:textId="77777777">
        <w:tc>
          <w:tcPr>
            <w:tcW w:w="9639" w:type="dxa"/>
            <w:shd w:val="clear" w:color="auto" w:fill="auto"/>
            <w:vAlign w:val="center"/>
          </w:tcPr>
          <w:p w:rsidRPr="001276AD" w:rsidR="00506FBE" w:rsidP="00506FBE" w:rsidRDefault="00506FBE" w14:paraId="0FD9252D" w14:textId="3037E576">
            <w:pPr>
              <w:pStyle w:val="Pa17"/>
              <w:spacing w:line="240" w:lineRule="auto"/>
              <w:jc w:val="both"/>
              <w:rPr>
                <w:color w:val="000000"/>
                <w:sz w:val="22"/>
                <w:szCs w:val="22"/>
              </w:rPr>
            </w:pPr>
            <w:r w:rsidRPr="001276AD">
              <w:rPr>
                <w:rFonts w:eastAsia="Times New Roman"/>
                <w:sz w:val="22"/>
                <w:szCs w:val="22"/>
                <w:lang w:eastAsia="es-ES"/>
              </w:rPr>
              <w:t>Normas de seguridad en herramientas y máquinas, riesgos químicos y eléctricos, protección personal (EPIs), ergonomía, tratamiento de residuos.</w:t>
            </w:r>
          </w:p>
        </w:tc>
      </w:tr>
      <w:tr w:rsidRPr="001276AD" w:rsidR="00506FBE" w:rsidTr="00B56C55" w14:paraId="08C55687" w14:textId="77777777">
        <w:tc>
          <w:tcPr>
            <w:tcW w:w="9639" w:type="dxa"/>
            <w:shd w:val="clear" w:color="auto" w:fill="E2EFD9" w:themeFill="accent6" w:themeFillTint="33"/>
          </w:tcPr>
          <w:p w:rsidRPr="001276AD" w:rsidR="00506FBE" w:rsidP="00506FBE" w:rsidRDefault="00506FBE" w14:paraId="3435A345" w14:textId="77777777">
            <w:pPr>
              <w:spacing w:before="120" w:after="120"/>
              <w:jc w:val="both"/>
              <w:rPr>
                <w:rFonts w:ascii="Arial" w:hAnsi="Arial" w:cs="Arial"/>
              </w:rPr>
            </w:pPr>
            <w:r w:rsidRPr="001276AD">
              <w:rPr>
                <w:rFonts w:ascii="Arial" w:hAnsi="Arial" w:cs="Arial"/>
                <w:b/>
                <w:bCs/>
              </w:rPr>
              <w:t>Resultados de aprendizaje (RA):</w:t>
            </w:r>
          </w:p>
        </w:tc>
      </w:tr>
      <w:tr w:rsidRPr="001276AD" w:rsidR="00506FBE" w:rsidTr="00B56C55" w14:paraId="14D17366" w14:textId="77777777">
        <w:tc>
          <w:tcPr>
            <w:tcW w:w="9639" w:type="dxa"/>
          </w:tcPr>
          <w:p w:rsidRPr="001276AD" w:rsidR="00506FBE" w:rsidP="00506FBE" w:rsidRDefault="00506FBE" w14:paraId="15951EF6" w14:textId="02249F15">
            <w:pPr>
              <w:pStyle w:val="Default"/>
              <w:spacing w:before="4"/>
              <w:jc w:val="both"/>
              <w:rPr>
                <w:sz w:val="22"/>
                <w:szCs w:val="22"/>
              </w:rPr>
            </w:pPr>
            <w:r w:rsidRPr="001276AD">
              <w:rPr>
                <w:rFonts w:eastAsia="Times New Roman"/>
                <w:b/>
                <w:bCs/>
                <w:sz w:val="22"/>
                <w:szCs w:val="22"/>
                <w:lang w:eastAsia="es-ES"/>
              </w:rPr>
              <w:t>RA 6:</w:t>
            </w:r>
            <w:r w:rsidRPr="001276AD">
              <w:rPr>
                <w:rFonts w:eastAsia="Times New Roman"/>
                <w:sz w:val="22"/>
                <w:szCs w:val="22"/>
                <w:lang w:eastAsia="es-ES"/>
              </w:rPr>
              <w:t xml:space="preserve"> Cumple las normas de prevención de riesgos laborales y ambientales, identificando los riesgos asociados y las medidas de protección.</w:t>
            </w:r>
          </w:p>
        </w:tc>
      </w:tr>
      <w:tr w:rsidRPr="001276AD" w:rsidR="00506FBE" w:rsidTr="00B56C55" w14:paraId="65894D7F" w14:textId="77777777">
        <w:tc>
          <w:tcPr>
            <w:tcW w:w="9639" w:type="dxa"/>
            <w:shd w:val="clear" w:color="auto" w:fill="E2EFD9" w:themeFill="accent6" w:themeFillTint="33"/>
          </w:tcPr>
          <w:p w:rsidRPr="001276AD" w:rsidR="00506FBE" w:rsidP="00506FBE" w:rsidRDefault="00506FBE" w14:paraId="4244D417" w14:textId="77777777">
            <w:pPr>
              <w:spacing w:before="120" w:after="120"/>
              <w:jc w:val="both"/>
              <w:rPr>
                <w:rFonts w:ascii="Arial" w:hAnsi="Arial" w:cs="Arial"/>
              </w:rPr>
            </w:pPr>
            <w:r w:rsidRPr="001276AD">
              <w:rPr>
                <w:rFonts w:ascii="Arial" w:hAnsi="Arial" w:cs="Arial"/>
                <w:b/>
                <w:bCs/>
              </w:rPr>
              <w:t>Criterios de evaluación:</w:t>
            </w:r>
          </w:p>
        </w:tc>
      </w:tr>
      <w:tr w:rsidRPr="001276AD" w:rsidR="00506FBE" w:rsidTr="00B56C55" w14:paraId="12FD9548" w14:textId="77777777">
        <w:tc>
          <w:tcPr>
            <w:tcW w:w="9639" w:type="dxa"/>
            <w:shd w:val="clear" w:color="auto" w:fill="auto"/>
          </w:tcPr>
          <w:p w:rsidRPr="001276AD" w:rsidR="00506FBE" w:rsidP="00131DE6" w:rsidRDefault="00506FBE" w14:paraId="311B3F8A" w14:textId="77777777">
            <w:pPr>
              <w:numPr>
                <w:ilvl w:val="0"/>
                <w:numId w:val="41"/>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Identificar los riesgos asociados a la manipulación de materiales, herramientas y productos químicos.</w:t>
            </w:r>
          </w:p>
          <w:p w:rsidRPr="001276AD" w:rsidR="00506FBE" w:rsidP="00131DE6" w:rsidRDefault="00506FBE" w14:paraId="7D61716A" w14:textId="77777777">
            <w:pPr>
              <w:numPr>
                <w:ilvl w:val="0"/>
                <w:numId w:val="41"/>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Respetar y aplicar las normas de seguridad en el manejo de máquinas.</w:t>
            </w:r>
          </w:p>
          <w:p w:rsidRPr="001276AD" w:rsidR="00506FBE" w:rsidP="00131DE6" w:rsidRDefault="00506FBE" w14:paraId="1E48D902" w14:textId="77777777">
            <w:pPr>
              <w:numPr>
                <w:ilvl w:val="0"/>
                <w:numId w:val="41"/>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Utilizar correctamente los equipos de protección individual (EPIs).</w:t>
            </w:r>
          </w:p>
          <w:p w:rsidRPr="001276AD" w:rsidR="00506FBE" w:rsidP="00131DE6" w:rsidRDefault="00506FBE" w14:paraId="6BB9F1F9" w14:textId="77777777">
            <w:pPr>
              <w:numPr>
                <w:ilvl w:val="0"/>
                <w:numId w:val="41"/>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Aplicar criterios de ergonomía en el puesto de trabajo.</w:t>
            </w:r>
          </w:p>
          <w:p w:rsidRPr="001276AD" w:rsidR="00506FBE" w:rsidP="00131DE6" w:rsidRDefault="00506FBE" w14:paraId="5784CBE6" w14:textId="77777777">
            <w:pPr>
              <w:numPr>
                <w:ilvl w:val="0"/>
                <w:numId w:val="41"/>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t>Clasificar y gestionar los residuos generados (electrónicos, químicos) de forma responsable.</w:t>
            </w:r>
          </w:p>
          <w:p w:rsidRPr="001276AD" w:rsidR="00506FBE" w:rsidP="00131DE6" w:rsidRDefault="00506FBE" w14:paraId="3C408A11" w14:textId="7E01F386">
            <w:pPr>
              <w:numPr>
                <w:ilvl w:val="0"/>
                <w:numId w:val="41"/>
              </w:numPr>
              <w:spacing w:before="100" w:beforeAutospacing="1" w:after="100" w:afterAutospacing="1"/>
              <w:rPr>
                <w:rFonts w:ascii="Arial" w:hAnsi="Arial" w:eastAsia="Times New Roman" w:cs="Arial"/>
                <w:lang w:eastAsia="es-ES"/>
              </w:rPr>
            </w:pPr>
            <w:r w:rsidRPr="001276AD">
              <w:rPr>
                <w:rFonts w:ascii="Arial" w:hAnsi="Arial" w:eastAsia="Times New Roman" w:cs="Arial"/>
                <w:lang w:eastAsia="es-ES"/>
              </w:rPr>
              <w:lastRenderedPageBreak/>
              <w:t>Mantener el orden y la limpieza de instalaciones y equipos.</w:t>
            </w:r>
          </w:p>
        </w:tc>
      </w:tr>
    </w:tbl>
    <w:p w:rsidRPr="001276AD" w:rsidR="00B56C55" w:rsidP="00B56C55" w:rsidRDefault="00B56C55" w14:paraId="233E4B07" w14:textId="3FA3B892">
      <w:pPr>
        <w:pStyle w:val="Ttulo1"/>
        <w:numPr>
          <w:ilvl w:val="0"/>
          <w:numId w:val="0"/>
        </w:numPr>
        <w:spacing w:before="120" w:after="120" w:line="240" w:lineRule="auto"/>
        <w:jc w:val="both"/>
        <w:rPr>
          <w:rFonts w:ascii="Arial" w:hAnsi="Arial" w:cs="Arial"/>
          <w:b/>
          <w:color w:val="002060"/>
          <w:sz w:val="22"/>
          <w:szCs w:val="22"/>
        </w:rPr>
      </w:pPr>
    </w:p>
    <w:tbl>
      <w:tblPr>
        <w:tblStyle w:val="Tablaconcuadrcula2"/>
        <w:tblW w:w="9639" w:type="dxa"/>
        <w:tblInd w:w="-5"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Look w:val="04A0" w:firstRow="1" w:lastRow="0" w:firstColumn="1" w:lastColumn="0" w:noHBand="0" w:noVBand="1"/>
      </w:tblPr>
      <w:tblGrid>
        <w:gridCol w:w="9639"/>
      </w:tblGrid>
      <w:tr w:rsidRPr="001276AD" w:rsidR="00B56C55" w:rsidTr="000020C0" w14:paraId="656DB083" w14:textId="77777777">
        <w:tc>
          <w:tcPr>
            <w:tcW w:w="9639" w:type="dxa"/>
            <w:shd w:val="clear" w:color="auto" w:fill="70AD47" w:themeFill="accent6"/>
          </w:tcPr>
          <w:p w:rsidRPr="004D4703" w:rsidR="00B56C55" w:rsidP="00506FBE" w:rsidRDefault="00B56C55" w14:paraId="69FB36AE" w14:textId="6D217DF5">
            <w:pPr>
              <w:keepNext/>
              <w:keepLines/>
              <w:spacing w:before="120" w:after="120"/>
              <w:outlineLvl w:val="1"/>
              <w:rPr>
                <w:rFonts w:ascii="Arial" w:hAnsi="Arial" w:cs="Arial"/>
                <w:color w:val="002060"/>
              </w:rPr>
            </w:pPr>
            <w:bookmarkStart w:name="_Toc211804992" w:id="43"/>
            <w:r w:rsidRPr="004D4703">
              <w:rPr>
                <w:rFonts w:ascii="Arial" w:hAnsi="Arial" w:cs="Arial"/>
              </w:rPr>
              <w:t xml:space="preserve">Unidad de trabajo Nº 7: </w:t>
            </w:r>
            <w:r w:rsidRPr="004D4703" w:rsidR="00506FBE">
              <w:rPr>
                <w:rFonts w:ascii="Arial" w:hAnsi="Arial" w:cs="Arial"/>
              </w:rPr>
              <w:t>Reto intermodular</w:t>
            </w:r>
            <w:bookmarkEnd w:id="43"/>
          </w:p>
        </w:tc>
      </w:tr>
      <w:tr w:rsidRPr="001276AD" w:rsidR="00B56C55" w:rsidTr="000020C0" w14:paraId="39B9246A" w14:textId="77777777">
        <w:tc>
          <w:tcPr>
            <w:tcW w:w="9639" w:type="dxa"/>
            <w:shd w:val="clear" w:color="auto" w:fill="E2EFD9" w:themeFill="accent6" w:themeFillTint="33"/>
          </w:tcPr>
          <w:p w:rsidRPr="001276AD" w:rsidR="00B56C55" w:rsidP="00B56C55" w:rsidRDefault="00B56C55" w14:paraId="3C1982BB" w14:textId="77777777">
            <w:pPr>
              <w:spacing w:before="120" w:after="120" w:line="259" w:lineRule="auto"/>
              <w:jc w:val="both"/>
              <w:rPr>
                <w:rFonts w:ascii="Arial" w:hAnsi="Arial" w:cs="Arial"/>
                <w:b/>
                <w:bCs/>
              </w:rPr>
            </w:pPr>
            <w:r w:rsidRPr="001276AD">
              <w:rPr>
                <w:rFonts w:ascii="Arial" w:hAnsi="Arial" w:cs="Arial"/>
                <w:b/>
                <w:bCs/>
              </w:rPr>
              <w:t>Objetivos didácticos:</w:t>
            </w:r>
          </w:p>
        </w:tc>
      </w:tr>
      <w:tr w:rsidRPr="001276AD" w:rsidR="00B56C55" w:rsidTr="000020C0" w14:paraId="6D73E942" w14:textId="77777777">
        <w:tc>
          <w:tcPr>
            <w:tcW w:w="9639" w:type="dxa"/>
            <w:shd w:val="clear" w:color="auto" w:fill="auto"/>
          </w:tcPr>
          <w:p w:rsidRPr="001276AD" w:rsidR="00B56C55" w:rsidP="00B56C55" w:rsidRDefault="00B56C55" w14:paraId="0EB6C03E" w14:textId="77777777">
            <w:pPr>
              <w:autoSpaceDE w:val="0"/>
              <w:autoSpaceDN w:val="0"/>
              <w:adjustRightInd w:val="0"/>
              <w:spacing w:before="4"/>
              <w:jc w:val="both"/>
              <w:rPr>
                <w:rFonts w:ascii="Arial" w:hAnsi="Arial" w:cs="Arial"/>
                <w:color w:val="000000"/>
              </w:rPr>
            </w:pPr>
            <w:r w:rsidRPr="001276AD">
              <w:rPr>
                <w:rFonts w:ascii="Arial" w:hAnsi="Arial" w:cs="Arial"/>
                <w:color w:val="000000"/>
              </w:rPr>
              <w:t>No se han definido Criterios de aprendizaje, serán comunicados a los alumnos en las especificaciones del reto.</w:t>
            </w:r>
          </w:p>
          <w:p w:rsidRPr="001276AD" w:rsidR="00B56C55" w:rsidP="00B56C55" w:rsidRDefault="00B56C55" w14:paraId="13F9B3D0" w14:textId="77777777">
            <w:pPr>
              <w:autoSpaceDE w:val="0"/>
              <w:autoSpaceDN w:val="0"/>
              <w:adjustRightInd w:val="0"/>
              <w:spacing w:before="4"/>
              <w:jc w:val="both"/>
              <w:rPr>
                <w:rFonts w:ascii="Arial" w:hAnsi="Arial" w:cs="Arial"/>
                <w:color w:val="000000"/>
              </w:rPr>
            </w:pPr>
          </w:p>
        </w:tc>
      </w:tr>
      <w:tr w:rsidRPr="001276AD" w:rsidR="00B56C55" w:rsidTr="000020C0" w14:paraId="2FF3561A" w14:textId="77777777">
        <w:tc>
          <w:tcPr>
            <w:tcW w:w="9639" w:type="dxa"/>
            <w:shd w:val="clear" w:color="auto" w:fill="E2EFD9" w:themeFill="accent6" w:themeFillTint="33"/>
          </w:tcPr>
          <w:p w:rsidRPr="001276AD" w:rsidR="00B56C55" w:rsidP="00B56C55" w:rsidRDefault="00B56C55" w14:paraId="12C879BF" w14:textId="77777777">
            <w:pPr>
              <w:spacing w:before="120" w:after="120" w:line="259" w:lineRule="auto"/>
              <w:jc w:val="both"/>
              <w:rPr>
                <w:rFonts w:ascii="Arial" w:hAnsi="Arial" w:cs="Arial"/>
                <w:b/>
              </w:rPr>
            </w:pPr>
            <w:r w:rsidRPr="001276AD">
              <w:rPr>
                <w:rFonts w:ascii="Arial" w:hAnsi="Arial" w:cs="Arial"/>
                <w:b/>
                <w:bCs/>
              </w:rPr>
              <w:t>Bloque de contenidos:</w:t>
            </w:r>
          </w:p>
        </w:tc>
      </w:tr>
      <w:tr w:rsidRPr="001276AD" w:rsidR="00B56C55" w:rsidTr="000020C0" w14:paraId="58F465EA" w14:textId="77777777">
        <w:tc>
          <w:tcPr>
            <w:tcW w:w="9639" w:type="dxa"/>
            <w:shd w:val="clear" w:color="auto" w:fill="auto"/>
          </w:tcPr>
          <w:p w:rsidRPr="001276AD" w:rsidR="00B56C55" w:rsidP="00B56C55" w:rsidRDefault="00B56C55" w14:paraId="253AE263" w14:textId="77777777">
            <w:pPr>
              <w:autoSpaceDE w:val="0"/>
              <w:autoSpaceDN w:val="0"/>
              <w:adjustRightInd w:val="0"/>
              <w:spacing w:before="4"/>
              <w:jc w:val="both"/>
              <w:rPr>
                <w:rFonts w:ascii="Arial" w:hAnsi="Arial" w:cs="Arial"/>
                <w:b/>
                <w:color w:val="000000"/>
              </w:rPr>
            </w:pPr>
            <w:r w:rsidRPr="001276AD">
              <w:rPr>
                <w:rFonts w:ascii="Arial" w:hAnsi="Arial" w:cs="Arial"/>
                <w:b/>
                <w:color w:val="000000"/>
              </w:rPr>
              <w:t>BL 2. Reto intermodular módulos que participan:</w:t>
            </w:r>
          </w:p>
          <w:p w:rsidRPr="001276AD" w:rsidR="00B56C55" w:rsidP="00131DE6" w:rsidRDefault="00B56C55" w14:paraId="5F0BB99E" w14:textId="77777777">
            <w:pPr>
              <w:numPr>
                <w:ilvl w:val="0"/>
                <w:numId w:val="33"/>
              </w:numPr>
              <w:autoSpaceDE w:val="0"/>
              <w:autoSpaceDN w:val="0"/>
              <w:adjustRightInd w:val="0"/>
              <w:spacing w:before="4" w:after="160" w:line="259" w:lineRule="auto"/>
              <w:jc w:val="both"/>
              <w:rPr>
                <w:rFonts w:ascii="Arial" w:hAnsi="Arial" w:cs="Arial"/>
                <w:color w:val="000000"/>
              </w:rPr>
            </w:pPr>
            <w:r w:rsidRPr="001276AD">
              <w:rPr>
                <w:rFonts w:ascii="Arial" w:hAnsi="Arial" w:cs="Arial"/>
                <w:color w:val="000000"/>
              </w:rPr>
              <w:t>Mantenimiento de equipos de electrónica industrial.</w:t>
            </w:r>
          </w:p>
          <w:p w:rsidRPr="001276AD" w:rsidR="00B56C55" w:rsidP="00131DE6" w:rsidRDefault="00B56C55" w14:paraId="5FDCD171" w14:textId="77777777">
            <w:pPr>
              <w:numPr>
                <w:ilvl w:val="0"/>
                <w:numId w:val="33"/>
              </w:numPr>
              <w:autoSpaceDE w:val="0"/>
              <w:autoSpaceDN w:val="0"/>
              <w:adjustRightInd w:val="0"/>
              <w:spacing w:before="4" w:after="160" w:line="259" w:lineRule="auto"/>
              <w:jc w:val="both"/>
              <w:rPr>
                <w:rFonts w:ascii="Arial" w:hAnsi="Arial" w:cs="Arial"/>
                <w:color w:val="000000"/>
              </w:rPr>
            </w:pPr>
            <w:r w:rsidRPr="001276AD">
              <w:rPr>
                <w:rFonts w:ascii="Arial" w:hAnsi="Arial" w:cs="Arial"/>
                <w:color w:val="000000"/>
              </w:rPr>
              <w:t>Mantenimiento de equipos de audio.</w:t>
            </w:r>
          </w:p>
          <w:p w:rsidRPr="001276AD" w:rsidR="00B56C55" w:rsidP="00131DE6" w:rsidRDefault="00B56C55" w14:paraId="355BBD3C" w14:textId="77777777">
            <w:pPr>
              <w:numPr>
                <w:ilvl w:val="0"/>
                <w:numId w:val="33"/>
              </w:numPr>
              <w:autoSpaceDE w:val="0"/>
              <w:autoSpaceDN w:val="0"/>
              <w:adjustRightInd w:val="0"/>
              <w:spacing w:before="4" w:after="160" w:line="259" w:lineRule="auto"/>
              <w:jc w:val="both"/>
              <w:rPr>
                <w:rFonts w:ascii="Arial" w:hAnsi="Arial" w:cs="Arial"/>
                <w:color w:val="000000"/>
              </w:rPr>
            </w:pPr>
            <w:r w:rsidRPr="001276AD">
              <w:rPr>
                <w:rFonts w:ascii="Arial" w:hAnsi="Arial" w:cs="Arial"/>
                <w:color w:val="000000"/>
              </w:rPr>
              <w:t>Mantenimiento de equipos de vídeo.</w:t>
            </w:r>
          </w:p>
          <w:p w:rsidRPr="001276AD" w:rsidR="00B56C55" w:rsidP="00131DE6" w:rsidRDefault="00B56C55" w14:paraId="1B7770D4" w14:textId="77777777">
            <w:pPr>
              <w:numPr>
                <w:ilvl w:val="0"/>
                <w:numId w:val="33"/>
              </w:numPr>
              <w:autoSpaceDE w:val="0"/>
              <w:autoSpaceDN w:val="0"/>
              <w:adjustRightInd w:val="0"/>
              <w:spacing w:before="4" w:after="160" w:line="259" w:lineRule="auto"/>
              <w:jc w:val="both"/>
              <w:rPr>
                <w:rFonts w:ascii="Arial" w:hAnsi="Arial" w:cs="Arial"/>
                <w:color w:val="000000"/>
              </w:rPr>
            </w:pPr>
            <w:r w:rsidRPr="001276AD">
              <w:rPr>
                <w:rFonts w:ascii="Arial" w:hAnsi="Arial" w:cs="Arial"/>
                <w:color w:val="000000"/>
              </w:rPr>
              <w:t>Técnicas y procesos de montaje y mantenimiento de equipos electrónicos.</w:t>
            </w:r>
          </w:p>
          <w:p w:rsidRPr="001276AD" w:rsidR="00B56C55" w:rsidP="00131DE6" w:rsidRDefault="00B56C55" w14:paraId="50303A2C" w14:textId="77777777">
            <w:pPr>
              <w:numPr>
                <w:ilvl w:val="0"/>
                <w:numId w:val="33"/>
              </w:numPr>
              <w:autoSpaceDE w:val="0"/>
              <w:autoSpaceDN w:val="0"/>
              <w:adjustRightInd w:val="0"/>
              <w:spacing w:before="4" w:after="160" w:line="259" w:lineRule="auto"/>
              <w:jc w:val="both"/>
              <w:rPr>
                <w:rFonts w:ascii="Arial" w:hAnsi="Arial" w:cs="Arial"/>
                <w:color w:val="000000"/>
              </w:rPr>
            </w:pPr>
            <w:r w:rsidRPr="001276AD">
              <w:rPr>
                <w:rFonts w:ascii="Arial" w:hAnsi="Arial" w:cs="Arial"/>
                <w:color w:val="000000"/>
              </w:rPr>
              <w:t>Sistemas Embebidos</w:t>
            </w:r>
          </w:p>
          <w:p w:rsidRPr="001276AD" w:rsidR="00B56C55" w:rsidP="00B56C55" w:rsidRDefault="00B56C55" w14:paraId="65349CEC" w14:textId="77777777">
            <w:pPr>
              <w:autoSpaceDE w:val="0"/>
              <w:autoSpaceDN w:val="0"/>
              <w:adjustRightInd w:val="0"/>
              <w:spacing w:before="4"/>
              <w:jc w:val="both"/>
              <w:rPr>
                <w:rFonts w:ascii="Arial" w:hAnsi="Arial" w:cs="Arial"/>
                <w:b/>
                <w:color w:val="000000"/>
              </w:rPr>
            </w:pPr>
          </w:p>
          <w:p w:rsidRPr="001276AD" w:rsidR="00B56C55" w:rsidP="00B56C55" w:rsidRDefault="00B56C55" w14:paraId="2E74FC00" w14:textId="77777777">
            <w:pPr>
              <w:autoSpaceDE w:val="0"/>
              <w:autoSpaceDN w:val="0"/>
              <w:adjustRightInd w:val="0"/>
              <w:jc w:val="both"/>
              <w:rPr>
                <w:rFonts w:ascii="Arial" w:hAnsi="Arial" w:cs="Arial"/>
                <w:color w:val="000000"/>
              </w:rPr>
            </w:pPr>
          </w:p>
        </w:tc>
      </w:tr>
      <w:tr w:rsidRPr="001276AD" w:rsidR="00B56C55" w:rsidTr="000020C0" w14:paraId="3997A793" w14:textId="77777777">
        <w:tc>
          <w:tcPr>
            <w:tcW w:w="9639" w:type="dxa"/>
            <w:shd w:val="clear" w:color="auto" w:fill="E2EFD9" w:themeFill="accent6" w:themeFillTint="33"/>
          </w:tcPr>
          <w:p w:rsidRPr="001276AD" w:rsidR="00B56C55" w:rsidP="00B56C55" w:rsidRDefault="00B56C55" w14:paraId="32F69AA6" w14:textId="77777777">
            <w:pPr>
              <w:spacing w:before="120" w:after="120" w:line="259" w:lineRule="auto"/>
              <w:jc w:val="both"/>
              <w:rPr>
                <w:rFonts w:ascii="Arial" w:hAnsi="Arial" w:cs="Arial"/>
              </w:rPr>
            </w:pPr>
            <w:r w:rsidRPr="001276AD">
              <w:rPr>
                <w:rFonts w:ascii="Arial" w:hAnsi="Arial" w:cs="Arial"/>
                <w:b/>
                <w:bCs/>
              </w:rPr>
              <w:t>Resultados de aprendizaje (RA):</w:t>
            </w:r>
          </w:p>
        </w:tc>
      </w:tr>
      <w:tr w:rsidRPr="001276AD" w:rsidR="00B56C55" w:rsidTr="000020C0" w14:paraId="69D5CB98" w14:textId="77777777">
        <w:tc>
          <w:tcPr>
            <w:tcW w:w="9639" w:type="dxa"/>
          </w:tcPr>
          <w:p w:rsidRPr="001276AD" w:rsidR="00B56C55" w:rsidP="00B56C55" w:rsidRDefault="00B56C55" w14:paraId="0A048101" w14:textId="77777777">
            <w:pPr>
              <w:autoSpaceDE w:val="0"/>
              <w:autoSpaceDN w:val="0"/>
              <w:adjustRightInd w:val="0"/>
              <w:spacing w:before="4"/>
              <w:jc w:val="both"/>
              <w:rPr>
                <w:rFonts w:ascii="Arial" w:hAnsi="Arial" w:cs="Arial"/>
                <w:color w:val="000000"/>
              </w:rPr>
            </w:pPr>
            <w:r w:rsidRPr="001276AD">
              <w:rPr>
                <w:rFonts w:ascii="Arial" w:hAnsi="Arial" w:cs="Arial"/>
                <w:color w:val="000000"/>
              </w:rPr>
              <w:t>No se han definido Criterios de aprendizaje, serán comunicados a los alumnos en las especificaciones del reto.</w:t>
            </w:r>
          </w:p>
        </w:tc>
      </w:tr>
      <w:tr w:rsidRPr="001276AD" w:rsidR="00B56C55" w:rsidTr="000020C0" w14:paraId="26376A66" w14:textId="77777777">
        <w:tc>
          <w:tcPr>
            <w:tcW w:w="9639" w:type="dxa"/>
            <w:shd w:val="clear" w:color="auto" w:fill="E2EFD9" w:themeFill="accent6" w:themeFillTint="33"/>
          </w:tcPr>
          <w:p w:rsidRPr="001276AD" w:rsidR="00B56C55" w:rsidP="00B56C55" w:rsidRDefault="00B56C55" w14:paraId="49F063F4" w14:textId="77777777">
            <w:pPr>
              <w:spacing w:before="120" w:after="120" w:line="259" w:lineRule="auto"/>
              <w:jc w:val="both"/>
              <w:rPr>
                <w:rFonts w:ascii="Arial" w:hAnsi="Arial" w:cs="Arial"/>
              </w:rPr>
            </w:pPr>
            <w:r w:rsidRPr="001276AD">
              <w:rPr>
                <w:rFonts w:ascii="Arial" w:hAnsi="Arial" w:cs="Arial"/>
                <w:b/>
                <w:bCs/>
              </w:rPr>
              <w:t>Criterios de evaluación:</w:t>
            </w:r>
          </w:p>
        </w:tc>
      </w:tr>
      <w:tr w:rsidRPr="001276AD" w:rsidR="00B56C55" w:rsidTr="000020C0" w14:paraId="7E448321" w14:textId="77777777">
        <w:tc>
          <w:tcPr>
            <w:tcW w:w="9639" w:type="dxa"/>
            <w:shd w:val="clear" w:color="auto" w:fill="auto"/>
          </w:tcPr>
          <w:p w:rsidRPr="001276AD" w:rsidR="00B56C55" w:rsidP="00B56C55" w:rsidRDefault="00B56C55" w14:paraId="36F98DF7" w14:textId="77777777">
            <w:pPr>
              <w:autoSpaceDE w:val="0"/>
              <w:autoSpaceDN w:val="0"/>
              <w:adjustRightInd w:val="0"/>
              <w:spacing w:before="4"/>
              <w:jc w:val="both"/>
              <w:rPr>
                <w:rFonts w:ascii="Arial" w:hAnsi="Arial" w:cs="Arial"/>
                <w:color w:val="000000"/>
              </w:rPr>
            </w:pPr>
            <w:r w:rsidRPr="001276AD">
              <w:rPr>
                <w:rFonts w:ascii="Arial" w:hAnsi="Arial" w:cs="Arial"/>
                <w:color w:val="000000"/>
              </w:rPr>
              <w:t>No se han definido Criterios de evaluación, serán comunicados a los alumnos en las especificaciones del reto.</w:t>
            </w:r>
          </w:p>
          <w:p w:rsidRPr="001276AD" w:rsidR="00B56C55" w:rsidP="00B56C55" w:rsidRDefault="00B56C55" w14:paraId="1EC81E70" w14:textId="77777777">
            <w:pPr>
              <w:autoSpaceDE w:val="0"/>
              <w:autoSpaceDN w:val="0"/>
              <w:adjustRightInd w:val="0"/>
              <w:spacing w:after="160" w:line="259" w:lineRule="auto"/>
              <w:ind w:left="360"/>
              <w:contextualSpacing/>
              <w:jc w:val="both"/>
              <w:rPr>
                <w:rFonts w:ascii="Arial" w:hAnsi="Arial" w:cs="Arial"/>
              </w:rPr>
            </w:pPr>
          </w:p>
        </w:tc>
      </w:tr>
      <w:bookmarkEnd w:id="41"/>
    </w:tbl>
    <w:p w:rsidRPr="001276AD" w:rsidR="00B56C55" w:rsidP="001276AD" w:rsidRDefault="00B56C55" w14:paraId="186C68D9" w14:textId="77777777">
      <w:pPr>
        <w:pStyle w:val="Ttulo1"/>
        <w:numPr>
          <w:ilvl w:val="0"/>
          <w:numId w:val="0"/>
        </w:numPr>
        <w:spacing w:before="120" w:after="120" w:line="240" w:lineRule="auto"/>
        <w:ind w:left="432"/>
        <w:jc w:val="both"/>
        <w:rPr>
          <w:rFonts w:ascii="Arial" w:hAnsi="Arial" w:cs="Arial"/>
          <w:b/>
          <w:color w:val="002060"/>
          <w:sz w:val="22"/>
          <w:szCs w:val="22"/>
        </w:rPr>
      </w:pPr>
    </w:p>
    <w:sectPr w:rsidRPr="001276AD" w:rsidR="00B56C55" w:rsidSect="00700590">
      <w:footerReference w:type="default" r:id="rId18"/>
      <w:pgSz w:w="11906" w:h="16838" w:orient="portrait" w:code="9"/>
      <w:pgMar w:top="1701" w:right="1134" w:bottom="1134" w:left="1134"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EBC" w:rsidP="00A17FB6" w:rsidRDefault="00843EBC" w14:paraId="3FEDE542" w14:textId="77777777">
      <w:pPr>
        <w:spacing w:after="0" w:line="240" w:lineRule="auto"/>
      </w:pPr>
      <w:r>
        <w:separator/>
      </w:r>
    </w:p>
  </w:endnote>
  <w:endnote w:type="continuationSeparator" w:id="0">
    <w:p w:rsidR="00843EBC" w:rsidP="00A17FB6" w:rsidRDefault="00843EBC" w14:paraId="020031F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ingdings 3'">
    <w:charset w:val="02"/>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Noto Sans CJK SC">
    <w:charset w:val="00"/>
    <w:family w:val="auto"/>
    <w:pitch w:val="variable"/>
  </w:font>
  <w:font w:name="Lohit Devanagari">
    <w:altName w:val="Times New Roman"/>
    <w:charset w:val="00"/>
    <w:family w:val="auto"/>
    <w:pitch w:val="variable"/>
  </w:font>
  <w:font w:name="Lohit Hindi">
    <w:panose1 w:val="00000000000000000000"/>
    <w:charset w:val="00"/>
    <w:family w:val="roman"/>
    <w:notTrueType/>
    <w:pitch w:val="default"/>
  </w:font>
  <w:font w:name="Liberation Sans">
    <w:altName w:val="Arial"/>
    <w:charset w:val="00"/>
    <w:family w:val="swiss"/>
    <w:pitch w:val="variable"/>
    <w:sig w:usb0="E0000AFF" w:usb1="500078FF" w:usb2="00000021" w:usb3="00000000" w:csb0="000001BF" w:csb1="00000000"/>
  </w:font>
  <w:font w:name="DejaVu Sans">
    <w:charset w:val="00"/>
    <w:family w:val="swiss"/>
    <w:pitch w:val="variable"/>
    <w:sig w:usb0="E7002EFF" w:usb1="D200FDFF" w:usb2="0A246029" w:usb3="00000000" w:csb0="000001FF" w:csb1="00000000"/>
  </w:font>
  <w:font w:name="OpenSymbol">
    <w:altName w:val="Times New Roman"/>
    <w:charset w:val="00"/>
    <w:family w:val="auto"/>
    <w:pitch w:val="variable"/>
    <w:sig w:usb0="800000AF" w:usb1="1001ECEA" w:usb2="00000000" w:usb3="00000000" w:csb0="8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p14">
  <w:sdt>
    <w:sdtPr>
      <w:id w:val="2066518877"/>
      <w:docPartObj>
        <w:docPartGallery w:val="Page Numbers (Bottom of Page)"/>
        <w:docPartUnique/>
      </w:docPartObj>
    </w:sdtPr>
    <w:sdtEndPr/>
    <w:sdtContent>
      <w:p w:rsidR="00CC2E54" w:rsidRDefault="00CC2E54" w14:paraId="7D2BCED8" w14:textId="232C59FE">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6488E5B">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977BB" w:rsidR="00CC2E54" w:rsidRDefault="00CC2E54" w14:paraId="16CEDCB7" w14:textId="7A104207">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Pr="002E1D1B" w:rsidR="002E1D1B">
                                  <w:rPr>
                                    <w:rFonts w:ascii="Arial" w:hAnsi="Arial" w:cs="Arial"/>
                                    <w:b/>
                                    <w:bCs/>
                                    <w:iCs/>
                                    <w:noProof/>
                                    <w:color w:val="FFFFFF" w:themeColor="background1"/>
                                    <w:sz w:val="24"/>
                                    <w:szCs w:val="24"/>
                                  </w:rPr>
                                  <w:t>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upo 13" style="position:absolute;margin-left:7.6pt;margin-top:5.75pt;width:34.6pt;height:42.35pt;z-index:251659264;mso-position-horizontal-relative:right-margin-area;mso-position-vertical-relative:bottom-margin-area" coordsize="692,847" coordorigin="651,14313" o:spid="_x0000_s1027" w14:anchorId="606B7E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">
                  <v:rect id="Rectangle 53" style="position:absolute;left:831;top:14552;width:512;height:526;visibility:visible;mso-wrap-style:square;v-text-anchor:top" o:spid="_x0000_s1028" fillcolor="#943634" strokecolor="#94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"/>
                  <v:rect id="Rectangle 54" style="position:absolute;left:831;top:15117;width:512;height:43;visibility:visible;mso-wrap-style:square;v-text-anchor:top" o:spid="_x0000_s1029" fillcolor="#943634" strokecolor="#94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"/>
                  <v:shapetype id="_x0000_t202" coordsize="21600,21600" o:spt="202" path="m,l,21600r21600,l21600,xe">
                    <v:stroke joinstyle="miter"/>
                    <v:path gradientshapeok="t" o:connecttype="rect"/>
                  </v:shapetype>
                  <v:shape id="Text Box 55" style="position:absolute;left:651;top:14313;width:659;height:690;visibility:visible;mso-wrap-style:square;v-text-anchor:bottom" o:spid="_x0000_s103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">
                    <v:textbox inset="4.32pt,0,4.32pt,0">
                      <w:txbxContent>
                        <w:p w:rsidRPr="006977BB" w:rsidR="00CC2E54" w:rsidRDefault="00CC2E54" w14:paraId="16CEDCB7" w14:textId="7A104207">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Pr="002E1D1B" w:rsidR="002E1D1B">
                            <w:rPr>
                              <w:rFonts w:ascii="Arial" w:hAnsi="Arial" w:cs="Arial"/>
                              <w:b/>
                              <w:bCs/>
                              <w:iCs/>
                              <w:noProof/>
                              <w:color w:val="FFFFFF" w:themeColor="background1"/>
                              <w:sz w:val="24"/>
                              <w:szCs w:val="24"/>
                            </w:rPr>
                            <w:t>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color="auto" w:sz="0" w:space="0"/>
            <w:left w:val="none" w:color="auto" w:sz="0" w:space="0"/>
            <w:bottom w:val="none" w:color="auto" w:sz="0" w:space="0"/>
            <w:right w:val="none" w:color="auto" w:sz="0" w:space="0"/>
            <w:insideH w:val="single" w:color="C00000" w:sz="18" w:space="0"/>
            <w:insideV w:val="single" w:color="C00000" w:sz="18" w:space="0"/>
          </w:tblBorders>
          <w:tblLook w:val="04A0" w:firstRow="1" w:lastRow="0" w:firstColumn="1" w:lastColumn="0" w:noHBand="0" w:noVBand="1"/>
        </w:tblPr>
        <w:tblGrid>
          <w:gridCol w:w="9638"/>
        </w:tblGrid>
        <w:tr w:rsidRPr="002E4B81" w:rsidR="00CC2E54" w:rsidTr="00920CE9" w14:paraId="091BA4B3" w14:textId="77777777">
          <w:tc>
            <w:tcPr>
              <w:tcW w:w="9742" w:type="dxa"/>
            </w:tcPr>
            <w:p w:rsidRPr="002E4B81" w:rsidR="00CC2E54" w:rsidP="00704312" w:rsidRDefault="00CC2E54" w14:paraId="14AB4250" w14:textId="77777777">
              <w:pPr>
                <w:pStyle w:val="Piedepgina"/>
                <w:rPr>
                  <w:color w:val="9A0000"/>
                </w:rPr>
              </w:pPr>
            </w:p>
          </w:tc>
        </w:tr>
        <w:tr w:rsidRPr="002E4B81" w:rsidR="00CC2E54" w:rsidTr="00920CE9" w14:paraId="3EF711C1" w14:textId="77777777">
          <w:tc>
            <w:tcPr>
              <w:tcW w:w="9742" w:type="dxa"/>
            </w:tcPr>
            <w:p w:rsidRPr="00AC457F" w:rsidR="00CC2E54" w:rsidP="00AB0DC1" w:rsidRDefault="00CC2E54" w14:paraId="048A0BE5" w14:textId="7BEC5AE7">
              <w:pPr>
                <w:ind w:left="-108"/>
                <w:jc w:val="both"/>
                <w:rPr>
                  <w:rFonts w:ascii="Arial" w:hAnsi="Arial" w:cs="Arial"/>
                  <w:b/>
                  <w:i/>
                  <w:color w:val="3B8ECD"/>
                  <w:sz w:val="24"/>
                  <w:szCs w:val="24"/>
                  <w:u w:val="single"/>
                </w:rPr>
              </w:pPr>
              <w:r w:rsidRPr="001257B9">
                <w:rPr>
                  <w:rFonts w:ascii="Arial" w:hAnsi="Arial" w:cs="Arial"/>
                  <w:b/>
                  <w:i/>
                  <w:color w:val="2E74B5" w:themeColor="accent5" w:themeShade="BF"/>
                </w:rPr>
                <w:t xml:space="preserve">Módulo Profesional: </w:t>
              </w:r>
              <w:r>
                <w:rPr>
                  <w:rFonts w:ascii="Arial" w:hAnsi="Arial" w:cs="Arial"/>
                  <w:i/>
                  <w:color w:val="2E74B5" w:themeColor="accent5" w:themeShade="BF"/>
                </w:rPr>
                <w:t>1058 Técnicas y procesos de montaje y mantenimiento electronico</w:t>
              </w:r>
            </w:p>
          </w:tc>
        </w:tr>
      </w:tbl>
      <w:p w:rsidR="00CC2E54" w:rsidRDefault="00843EBC" w14:paraId="67DC9F3E" w14:textId="27312385">
        <w:pPr>
          <w:pStyle w:val="Piedepgina"/>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p14">
  <w:sdt>
    <w:sdtPr>
      <w:id w:val="1437490161"/>
      <w:docPartObj>
        <w:docPartGallery w:val="Page Numbers (Bottom of Page)"/>
        <w:docPartUnique/>
      </w:docPartObj>
    </w:sdtPr>
    <w:sdtEndPr/>
    <w:sdtContent>
      <w:p w:rsidR="00CC2E54" w:rsidRDefault="00CC2E54" w14:paraId="63FFEC89" w14:textId="636B01C9">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78BD7CC4">
                  <wp:simplePos x="0" y="0"/>
                  <wp:positionH relativeFrom="rightMargin">
                    <wp:posOffset>118745</wp:posOffset>
                  </wp:positionH>
                  <wp:positionV relativeFrom="bottomMargin">
                    <wp:posOffset>111125</wp:posOffset>
                  </wp:positionV>
                  <wp:extent cx="420370" cy="490220"/>
                  <wp:effectExtent l="0" t="0" r="17780" b="2413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490220"/>
                            <a:chOff x="681" y="14388"/>
                            <a:chExt cx="662" cy="772"/>
                          </a:xfrm>
                        </wpg:grpSpPr>
                        <wps:wsp>
                          <wps:cNvPr id="9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681" y="14388"/>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180884" w:rsidR="00CC2E54" w:rsidRDefault="00CC2E54" w14:paraId="14997FB3" w14:textId="1BBEE695">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2E1D1B">
                                  <w:rPr>
                                    <w:rFonts w:ascii="Arial" w:hAnsi="Arial" w:cs="Arial"/>
                                    <w:b/>
                                    <w:bCs/>
                                    <w:iCs/>
                                    <w:noProof/>
                                    <w:color w:val="FFFFFF" w:themeColor="background1"/>
                                    <w:sz w:val="24"/>
                                    <w:szCs w:val="24"/>
                                  </w:rPr>
                                  <w:t>15</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upo 95" style="position:absolute;margin-left:9.35pt;margin-top:8.75pt;width:33.1pt;height:38.6pt;z-index:251661312;mso-position-horizontal-relative:right-margin-area;mso-position-vertical-relative:bottom-margin-area" coordsize="662,772" coordorigin="681,14388" o:spid="_x0000_s1031" w14:anchorId="735016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">
                  <v:rect id="Rectangle 53" style="position:absolute;left:831;top:14552;width:512;height:526;visibility:visible;mso-wrap-style:square;v-text-anchor:top" o:spid="_x0000_s1032" fillcolor="#943634" strokecolor="#94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"/>
                  <v:rect id="Rectangle 54" style="position:absolute;left:831;top:15117;width:512;height:43;visibility:visible;mso-wrap-style:square;v-text-anchor:top" o:spid="_x0000_s1033" fillcolor="#943634" strokecolor="#94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"/>
                  <v:shapetype id="_x0000_t202" coordsize="21600,21600" o:spt="202" path="m,l,21600r21600,l21600,xe">
                    <v:stroke joinstyle="miter"/>
                    <v:path gradientshapeok="t" o:connecttype="rect"/>
                  </v:shapetype>
                  <v:shape id="Text Box 55" style="position:absolute;left:681;top:14388;width:659;height:690;visibility:visible;mso-wrap-style:square;v-text-anchor:bottom" o:spid="_x0000_s1034"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">
                    <v:textbox inset="4.32pt,0,4.32pt,0">
                      <w:txbxContent>
                        <w:p w:rsidRPr="00180884" w:rsidR="00CC2E54" w:rsidRDefault="00CC2E54" w14:paraId="14997FB3" w14:textId="1BBEE695">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2E1D1B">
                            <w:rPr>
                              <w:rFonts w:ascii="Arial" w:hAnsi="Arial" w:cs="Arial"/>
                              <w:b/>
                              <w:bCs/>
                              <w:iCs/>
                              <w:noProof/>
                              <w:color w:val="FFFFFF" w:themeColor="background1"/>
                              <w:sz w:val="24"/>
                              <w:szCs w:val="24"/>
                            </w:rPr>
                            <w:t>15</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color="auto" w:sz="0" w:space="0"/>
            <w:left w:val="none" w:color="auto" w:sz="0" w:space="0"/>
            <w:bottom w:val="none" w:color="auto" w:sz="0" w:space="0"/>
            <w:right w:val="none" w:color="auto" w:sz="0" w:space="0"/>
            <w:insideH w:val="single" w:color="C00000" w:sz="18" w:space="0"/>
            <w:insideV w:val="single" w:color="C00000" w:sz="18" w:space="0"/>
          </w:tblBorders>
          <w:tblLook w:val="04A0" w:firstRow="1" w:lastRow="0" w:firstColumn="1" w:lastColumn="0" w:noHBand="0" w:noVBand="1"/>
        </w:tblPr>
        <w:tblGrid>
          <w:gridCol w:w="9638"/>
        </w:tblGrid>
        <w:tr w:rsidRPr="008B3DFE" w:rsidR="00CC2E54" w:rsidTr="00920CE9" w14:paraId="78FE1FFB" w14:textId="77777777">
          <w:tc>
            <w:tcPr>
              <w:tcW w:w="9742" w:type="dxa"/>
            </w:tcPr>
            <w:p w:rsidRPr="008B3DFE" w:rsidR="00CC2E54" w:rsidP="00704312" w:rsidRDefault="00CC2E54" w14:paraId="6C224000" w14:textId="77777777">
              <w:pPr>
                <w:pStyle w:val="Piedepgina"/>
                <w:rPr>
                  <w:color w:val="9A0000"/>
                </w:rPr>
              </w:pPr>
            </w:p>
          </w:tc>
        </w:tr>
        <w:tr w:rsidRPr="008B3DFE" w:rsidR="00CC2E54" w:rsidTr="00920CE9" w14:paraId="3B645CAA" w14:textId="77777777">
          <w:tc>
            <w:tcPr>
              <w:tcW w:w="9742" w:type="dxa"/>
            </w:tcPr>
            <w:p w:rsidRPr="008B3DFE" w:rsidR="00CC2E54" w:rsidP="00AD7283" w:rsidRDefault="00CC2E54" w14:paraId="481DD43F" w14:textId="5D75E1E8">
              <w:pPr>
                <w:ind w:left="-108"/>
                <w:jc w:val="both"/>
                <w:rPr>
                  <w:rFonts w:ascii="Arial" w:hAnsi="Arial" w:cs="Arial"/>
                  <w:b/>
                  <w:i/>
                  <w:color w:val="9A0000"/>
                  <w:u w:val="single"/>
                </w:rPr>
              </w:pPr>
              <w:r w:rsidRPr="001257B9">
                <w:rPr>
                  <w:rFonts w:ascii="Arial" w:hAnsi="Arial" w:cs="Arial"/>
                  <w:b/>
                  <w:i/>
                  <w:color w:val="2E74B5" w:themeColor="accent5" w:themeShade="BF"/>
                </w:rPr>
                <w:t xml:space="preserve">Módulo Profesional: </w:t>
              </w:r>
              <w:r w:rsidR="00AD7283">
                <w:rPr>
                  <w:rFonts w:ascii="Arial" w:hAnsi="Arial" w:cs="Arial"/>
                  <w:b/>
                  <w:i/>
                  <w:color w:val="2E74B5" w:themeColor="accent5" w:themeShade="BF"/>
                </w:rPr>
                <w:t>1058- Técnicas y procesos de montaje y mantenimiento electrónico</w:t>
              </w:r>
              <w:r w:rsidRPr="00E41414">
                <w:rPr>
                  <w:rFonts w:ascii="Arial" w:hAnsi="Arial" w:cs="Arial"/>
                  <w:i/>
                  <w:color w:val="2E74B5" w:themeColor="accent5" w:themeShade="BF"/>
                </w:rPr>
                <w:t>.</w:t>
              </w:r>
            </w:p>
          </w:tc>
        </w:tr>
      </w:tbl>
      <w:p w:rsidR="00CC2E54" w:rsidRDefault="00843EBC" w14:paraId="18A454A6" w14:textId="0B33F5D7">
        <w:pPr>
          <w:pStyle w:val="Piedepgina"/>
        </w:pP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EBC" w:rsidP="00A17FB6" w:rsidRDefault="00843EBC" w14:paraId="6443842D" w14:textId="77777777">
      <w:pPr>
        <w:spacing w:after="0" w:line="240" w:lineRule="auto"/>
      </w:pPr>
      <w:r>
        <w:separator/>
      </w:r>
    </w:p>
  </w:footnote>
  <w:footnote w:type="continuationSeparator" w:id="0">
    <w:p w:rsidR="00843EBC" w:rsidP="00A17FB6" w:rsidRDefault="00843EBC" w14:paraId="6B776E3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tbl>
    <w:tblPr>
      <w:tblStyle w:val="Tablaconcuadrcula"/>
      <w:tblW w:w="0" w:type="auto"/>
      <w:tblBorders>
        <w:top w:val="none" w:color="auto" w:sz="0" w:space="0"/>
        <w:left w:val="none" w:color="auto" w:sz="0" w:space="0"/>
        <w:bottom w:val="single" w:color="C00000" w:sz="18" w:space="0"/>
        <w:right w:val="none" w:color="auto" w:sz="0" w:space="0"/>
        <w:insideH w:val="single" w:color="C00000" w:sz="18" w:space="0"/>
        <w:insideV w:val="single" w:color="C00000" w:sz="18" w:space="0"/>
      </w:tblBorders>
      <w:tblLook w:val="04A0" w:firstRow="1" w:lastRow="0" w:firstColumn="1" w:lastColumn="0" w:noHBand="0" w:noVBand="1"/>
    </w:tblPr>
    <w:tblGrid>
      <w:gridCol w:w="9638"/>
    </w:tblGrid>
    <w:tr w:rsidRPr="008B3DFE" w:rsidR="00CC2E54" w:rsidTr="00D419E1" w14:paraId="26406679" w14:textId="77777777">
      <w:tc>
        <w:tcPr>
          <w:tcW w:w="9742" w:type="dxa"/>
        </w:tcPr>
        <w:p w:rsidRPr="008B3DFE" w:rsidR="00CC2E54" w:rsidP="00D419E1" w:rsidRDefault="001276AD" w14:paraId="4B62BED9" w14:textId="604AD5F4">
          <w:pPr>
            <w:pStyle w:val="Encabezado"/>
            <w:ind w:left="-108"/>
            <w:rPr>
              <w:rFonts w:ascii="Arial" w:hAnsi="Arial" w:cs="Arial"/>
              <w:b/>
              <w:i/>
              <w:color w:val="9A0000"/>
            </w:rPr>
          </w:pPr>
          <w:r w:rsidRPr="001276AD">
            <w:rPr>
              <w:rFonts w:ascii="Arial" w:hAnsi="Arial" w:cs="Arial"/>
              <w:b/>
              <w:i/>
              <w:color w:val="2E74B5" w:themeColor="accent5" w:themeShade="BF"/>
            </w:rPr>
            <w:t>7. Definición de las unidades de trabajo.</w:t>
          </w:r>
          <w:r w:rsidRPr="001257B9" w:rsidR="00CC2E54">
            <w:rPr>
              <w:rFonts w:ascii="Arial" w:hAnsi="Arial" w:cs="Arial"/>
              <w:b/>
              <w:i/>
              <w:color w:val="2E74B5" w:themeColor="accent5" w:themeShade="BF"/>
            </w:rPr>
            <w:fldChar w:fldCharType="begin"/>
          </w:r>
          <w:r w:rsidRPr="001257B9" w:rsidR="00CC2E54">
            <w:rPr>
              <w:rFonts w:ascii="Arial" w:hAnsi="Arial" w:cs="Arial"/>
              <w:b/>
              <w:i/>
              <w:color w:val="2E74B5" w:themeColor="accent5" w:themeShade="BF"/>
            </w:rPr>
            <w:instrText xml:space="preserve"> STYLEREF  "Título 1"  \* MERGEFORMAT </w:instrText>
          </w:r>
          <w:r w:rsidR="002E1D1B">
            <w:rPr>
              <w:rFonts w:ascii="Arial" w:hAnsi="Arial" w:cs="Arial"/>
              <w:b/>
              <w:i/>
              <w:color w:val="2E74B5" w:themeColor="accent5" w:themeShade="BF"/>
            </w:rPr>
            <w:fldChar w:fldCharType="separate"/>
          </w:r>
          <w:r w:rsidR="002E1D1B">
            <w:rPr>
              <w:rFonts w:ascii="Arial" w:hAnsi="Arial" w:cs="Arial"/>
              <w:b/>
              <w:i/>
              <w:noProof/>
              <w:color w:val="2E74B5" w:themeColor="accent5" w:themeShade="BF"/>
            </w:rPr>
            <w:t>Evaluación.</w:t>
          </w:r>
          <w:r w:rsidRPr="001257B9" w:rsidR="00CC2E54">
            <w:rPr>
              <w:rFonts w:ascii="Arial" w:hAnsi="Arial" w:cs="Arial"/>
              <w:b/>
              <w:i/>
              <w:color w:val="2E74B5" w:themeColor="accent5" w:themeShade="BF"/>
            </w:rPr>
            <w:fldChar w:fldCharType="end"/>
          </w:r>
        </w:p>
      </w:tc>
    </w:tr>
  </w:tbl>
  <w:p w:rsidRPr="008B3DFE" w:rsidR="00CC2E54" w:rsidP="00D419E1" w:rsidRDefault="00CC2E54" w14:paraId="1D1F22EA" w14:textId="595DD8F5">
    <w:pPr>
      <w:spacing w:line="240" w:lineRule="auto"/>
      <w:jc w:val="both"/>
      <w:rPr>
        <w:rFonts w:ascii="Arial" w:hAnsi="Arial" w:cs="Arial"/>
        <w:b/>
        <w:i/>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C2E54" w:rsidP="00AC457F" w:rsidRDefault="00CC2E54" w14:paraId="65F62CDE" w14:textId="71DCDC5B">
                          <w:pPr>
                            <w:jc w:val="center"/>
                          </w:pPr>
                          <w:r>
                            <w:rPr>
                              <w:noProof/>
                              <w:lang w:eastAsia="es-ES"/>
                            </w:rPr>
                            <w:drawing>
                              <wp:inline distT="0" distB="0" distL="0" distR="0" wp14:anchorId="40FE8F30" wp14:editId="04F5BAAD">
                                <wp:extent cx="677545" cy="490220"/>
                                <wp:effectExtent l="0" t="0" r="8255" b="508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6"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d="f" strokeweight="1pt" w14:anchorId="1C81E5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">
              <v:textbox>
                <w:txbxContent>
                  <w:p w:rsidR="00CC2E54" w:rsidP="00AC457F" w:rsidRDefault="00CC2E54" w14:paraId="65F62CDE" w14:textId="71DCDC5B">
                    <w:pPr>
                      <w:jc w:val="center"/>
                    </w:pPr>
                    <w:r>
                      <w:rPr>
                        <w:noProof/>
                        <w:lang w:eastAsia="es-ES"/>
                      </w:rPr>
                      <w:drawing>
                        <wp:inline distT="0" distB="0" distL="0" distR="0" wp14:anchorId="40FE8F30" wp14:editId="04F5BAAD">
                          <wp:extent cx="677545" cy="490220"/>
                          <wp:effectExtent l="0" t="0" r="8255" b="508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v:textbox>
            </v:rect>
          </w:pict>
        </mc:Fallback>
      </mc:AlternateContent>
    </w: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r w:rsidRPr="001257B9">
      <w:rPr>
        <w:rFonts w:ascii="Arial" w:hAnsi="Arial" w:cs="Arial"/>
        <w:b/>
        <w:i/>
        <w:color w:val="2E74B5" w:themeColor="accent5" w:themeShade="BF"/>
      </w:rPr>
      <w:t>Progra</w:t>
    </w:r>
    <w:r>
      <w:rPr>
        <w:rFonts w:ascii="Arial" w:hAnsi="Arial" w:cs="Arial"/>
        <w:b/>
        <w:i/>
        <w:color w:val="2E74B5" w:themeColor="accent5" w:themeShade="BF"/>
      </w:rPr>
      <w:t>mación Didáctica curso 2025/2026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C06EF"/>
    <w:multiLevelType w:val="hybridMultilevel"/>
    <w:tmpl w:val="432E8AEA"/>
    <w:lvl w:ilvl="0" w:tplc="0C0A0001">
      <w:start w:val="1"/>
      <w:numFmt w:val="bullet"/>
      <w:lvlText w:val=""/>
      <w:lvlJc w:val="left"/>
      <w:pPr>
        <w:ind w:left="1800" w:hanging="360"/>
      </w:pPr>
      <w:rPr>
        <w:rFonts w:hint="default" w:ascii="Symbol" w:hAnsi="Symbol"/>
      </w:rPr>
    </w:lvl>
    <w:lvl w:ilvl="1" w:tplc="0C0A0003" w:tentative="1">
      <w:start w:val="1"/>
      <w:numFmt w:val="bullet"/>
      <w:lvlText w:val="o"/>
      <w:lvlJc w:val="left"/>
      <w:pPr>
        <w:ind w:left="2520" w:hanging="360"/>
      </w:pPr>
      <w:rPr>
        <w:rFonts w:hint="default" w:ascii="Courier New" w:hAnsi="Courier New" w:cs="Courier New"/>
      </w:rPr>
    </w:lvl>
    <w:lvl w:ilvl="2" w:tplc="0C0A0005" w:tentative="1">
      <w:start w:val="1"/>
      <w:numFmt w:val="bullet"/>
      <w:lvlText w:val=""/>
      <w:lvlJc w:val="left"/>
      <w:pPr>
        <w:ind w:left="3240" w:hanging="360"/>
      </w:pPr>
      <w:rPr>
        <w:rFonts w:hint="default" w:ascii="Wingdings" w:hAnsi="Wingdings"/>
      </w:rPr>
    </w:lvl>
    <w:lvl w:ilvl="3" w:tplc="0C0A0001" w:tentative="1">
      <w:start w:val="1"/>
      <w:numFmt w:val="bullet"/>
      <w:lvlText w:val=""/>
      <w:lvlJc w:val="left"/>
      <w:pPr>
        <w:ind w:left="3960" w:hanging="360"/>
      </w:pPr>
      <w:rPr>
        <w:rFonts w:hint="default" w:ascii="Symbol" w:hAnsi="Symbol"/>
      </w:rPr>
    </w:lvl>
    <w:lvl w:ilvl="4" w:tplc="0C0A0003" w:tentative="1">
      <w:start w:val="1"/>
      <w:numFmt w:val="bullet"/>
      <w:lvlText w:val="o"/>
      <w:lvlJc w:val="left"/>
      <w:pPr>
        <w:ind w:left="4680" w:hanging="360"/>
      </w:pPr>
      <w:rPr>
        <w:rFonts w:hint="default" w:ascii="Courier New" w:hAnsi="Courier New" w:cs="Courier New"/>
      </w:rPr>
    </w:lvl>
    <w:lvl w:ilvl="5" w:tplc="0C0A0005" w:tentative="1">
      <w:start w:val="1"/>
      <w:numFmt w:val="bullet"/>
      <w:lvlText w:val=""/>
      <w:lvlJc w:val="left"/>
      <w:pPr>
        <w:ind w:left="5400" w:hanging="360"/>
      </w:pPr>
      <w:rPr>
        <w:rFonts w:hint="default" w:ascii="Wingdings" w:hAnsi="Wingdings"/>
      </w:rPr>
    </w:lvl>
    <w:lvl w:ilvl="6" w:tplc="0C0A0001" w:tentative="1">
      <w:start w:val="1"/>
      <w:numFmt w:val="bullet"/>
      <w:lvlText w:val=""/>
      <w:lvlJc w:val="left"/>
      <w:pPr>
        <w:ind w:left="6120" w:hanging="360"/>
      </w:pPr>
      <w:rPr>
        <w:rFonts w:hint="default" w:ascii="Symbol" w:hAnsi="Symbol"/>
      </w:rPr>
    </w:lvl>
    <w:lvl w:ilvl="7" w:tplc="0C0A0003" w:tentative="1">
      <w:start w:val="1"/>
      <w:numFmt w:val="bullet"/>
      <w:lvlText w:val="o"/>
      <w:lvlJc w:val="left"/>
      <w:pPr>
        <w:ind w:left="6840" w:hanging="360"/>
      </w:pPr>
      <w:rPr>
        <w:rFonts w:hint="default" w:ascii="Courier New" w:hAnsi="Courier New" w:cs="Courier New"/>
      </w:rPr>
    </w:lvl>
    <w:lvl w:ilvl="8" w:tplc="0C0A0005" w:tentative="1">
      <w:start w:val="1"/>
      <w:numFmt w:val="bullet"/>
      <w:lvlText w:val=""/>
      <w:lvlJc w:val="left"/>
      <w:pPr>
        <w:ind w:left="7560" w:hanging="360"/>
      </w:pPr>
      <w:rPr>
        <w:rFonts w:hint="default" w:ascii="Wingdings" w:hAnsi="Wingdings"/>
      </w:rPr>
    </w:lvl>
  </w:abstractNum>
  <w:abstractNum w:abstractNumId="1" w15:restartNumberingAfterBreak="0">
    <w:nsid w:val="06A76BA8"/>
    <w:multiLevelType w:val="hybridMultilevel"/>
    <w:tmpl w:val="08A4BE00"/>
    <w:lvl w:ilvl="0" w:tplc="AC1C19DC">
      <w:start w:val="1"/>
      <w:numFmt w:val="bullet"/>
      <w:lvlText w:val=""/>
      <w:lvlJc w:val="left"/>
      <w:pPr>
        <w:ind w:left="791" w:hanging="360"/>
      </w:pPr>
      <w:rPr>
        <w:rFonts w:hint="default" w:ascii="Wingdings" w:hAnsi="Wingdings"/>
        <w:color w:val="auto"/>
      </w:rPr>
    </w:lvl>
    <w:lvl w:ilvl="1" w:tplc="0C0A0003" w:tentative="1">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2" w15:restartNumberingAfterBreak="0">
    <w:nsid w:val="0833337B"/>
    <w:multiLevelType w:val="hybridMultilevel"/>
    <w:tmpl w:val="6F94E6A8"/>
    <w:lvl w:ilvl="0" w:tplc="0C0A0001">
      <w:start w:val="1"/>
      <w:numFmt w:val="bullet"/>
      <w:lvlText w:val=""/>
      <w:lvlJc w:val="left"/>
      <w:pPr>
        <w:ind w:left="1151" w:hanging="360"/>
      </w:pPr>
      <w:rPr>
        <w:rFonts w:hint="default" w:ascii="Symbol" w:hAnsi="Symbol"/>
      </w:rPr>
    </w:lvl>
    <w:lvl w:ilvl="1" w:tplc="0C0A0003" w:tentative="1">
      <w:start w:val="1"/>
      <w:numFmt w:val="bullet"/>
      <w:lvlText w:val="o"/>
      <w:lvlJc w:val="left"/>
      <w:pPr>
        <w:ind w:left="1871" w:hanging="360"/>
      </w:pPr>
      <w:rPr>
        <w:rFonts w:hint="default" w:ascii="Courier New" w:hAnsi="Courier New" w:cs="Courier New"/>
      </w:rPr>
    </w:lvl>
    <w:lvl w:ilvl="2" w:tplc="0C0A0005" w:tentative="1">
      <w:start w:val="1"/>
      <w:numFmt w:val="bullet"/>
      <w:lvlText w:val=""/>
      <w:lvlJc w:val="left"/>
      <w:pPr>
        <w:ind w:left="2591" w:hanging="360"/>
      </w:pPr>
      <w:rPr>
        <w:rFonts w:hint="default" w:ascii="Wingdings" w:hAnsi="Wingdings"/>
      </w:rPr>
    </w:lvl>
    <w:lvl w:ilvl="3" w:tplc="0C0A0001" w:tentative="1">
      <w:start w:val="1"/>
      <w:numFmt w:val="bullet"/>
      <w:lvlText w:val=""/>
      <w:lvlJc w:val="left"/>
      <w:pPr>
        <w:ind w:left="3311" w:hanging="360"/>
      </w:pPr>
      <w:rPr>
        <w:rFonts w:hint="default" w:ascii="Symbol" w:hAnsi="Symbol"/>
      </w:rPr>
    </w:lvl>
    <w:lvl w:ilvl="4" w:tplc="0C0A0003" w:tentative="1">
      <w:start w:val="1"/>
      <w:numFmt w:val="bullet"/>
      <w:lvlText w:val="o"/>
      <w:lvlJc w:val="left"/>
      <w:pPr>
        <w:ind w:left="4031" w:hanging="360"/>
      </w:pPr>
      <w:rPr>
        <w:rFonts w:hint="default" w:ascii="Courier New" w:hAnsi="Courier New" w:cs="Courier New"/>
      </w:rPr>
    </w:lvl>
    <w:lvl w:ilvl="5" w:tplc="0C0A0005" w:tentative="1">
      <w:start w:val="1"/>
      <w:numFmt w:val="bullet"/>
      <w:lvlText w:val=""/>
      <w:lvlJc w:val="left"/>
      <w:pPr>
        <w:ind w:left="4751" w:hanging="360"/>
      </w:pPr>
      <w:rPr>
        <w:rFonts w:hint="default" w:ascii="Wingdings" w:hAnsi="Wingdings"/>
      </w:rPr>
    </w:lvl>
    <w:lvl w:ilvl="6" w:tplc="0C0A0001" w:tentative="1">
      <w:start w:val="1"/>
      <w:numFmt w:val="bullet"/>
      <w:lvlText w:val=""/>
      <w:lvlJc w:val="left"/>
      <w:pPr>
        <w:ind w:left="5471" w:hanging="360"/>
      </w:pPr>
      <w:rPr>
        <w:rFonts w:hint="default" w:ascii="Symbol" w:hAnsi="Symbol"/>
      </w:rPr>
    </w:lvl>
    <w:lvl w:ilvl="7" w:tplc="0C0A0003" w:tentative="1">
      <w:start w:val="1"/>
      <w:numFmt w:val="bullet"/>
      <w:lvlText w:val="o"/>
      <w:lvlJc w:val="left"/>
      <w:pPr>
        <w:ind w:left="6191" w:hanging="360"/>
      </w:pPr>
      <w:rPr>
        <w:rFonts w:hint="default" w:ascii="Courier New" w:hAnsi="Courier New" w:cs="Courier New"/>
      </w:rPr>
    </w:lvl>
    <w:lvl w:ilvl="8" w:tplc="0C0A0005" w:tentative="1">
      <w:start w:val="1"/>
      <w:numFmt w:val="bullet"/>
      <w:lvlText w:val=""/>
      <w:lvlJc w:val="left"/>
      <w:pPr>
        <w:ind w:left="6911" w:hanging="360"/>
      </w:pPr>
      <w:rPr>
        <w:rFonts w:hint="default" w:ascii="Wingdings" w:hAnsi="Wingdings"/>
      </w:rPr>
    </w:lvl>
  </w:abstractNum>
  <w:abstractNum w:abstractNumId="3" w15:restartNumberingAfterBreak="0">
    <w:nsid w:val="101C35AE"/>
    <w:multiLevelType w:val="multilevel"/>
    <w:tmpl w:val="12C69A80"/>
    <w:styleLink w:val="WWNum1"/>
    <w:lvl w:ilvl="0">
      <w:numFmt w:val="bullet"/>
      <w:lvlText w:val="-"/>
      <w:lvlJc w:val="left"/>
      <w:pPr>
        <w:ind w:left="720" w:hanging="360"/>
      </w:pPr>
      <w:rPr>
        <w:rFonts w:eastAsia="Times New Roman" w:cs="Times New Roman"/>
        <w:b/>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hint="default" w:ascii="Wingdings" w:hAnsi="Wingdings"/>
        <w:color w:val="auto"/>
      </w:rPr>
    </w:lvl>
    <w:lvl w:ilvl="2" w:tplc="147C3EFA">
      <w:numFmt w:val="bullet"/>
      <w:lvlText w:val="-"/>
      <w:lvlJc w:val="left"/>
      <w:pPr>
        <w:ind w:left="2231" w:hanging="180"/>
      </w:pPr>
      <w:rPr>
        <w:rFonts w:hint="default" w:ascii="Arial" w:hAnsi="Arial" w:cs="Arial" w:eastAsiaTheme="minorHAnsi"/>
      </w:rPr>
    </w:lvl>
    <w:lvl w:ilvl="3" w:tplc="147C3EFA">
      <w:numFmt w:val="bullet"/>
      <w:lvlText w:val="-"/>
      <w:lvlJc w:val="left"/>
      <w:pPr>
        <w:ind w:left="2951" w:hanging="360"/>
      </w:pPr>
      <w:rPr>
        <w:rFonts w:hint="default" w:ascii="Arial" w:hAnsi="Arial" w:cs="Arial" w:eastAsiaTheme="minorHAnsi"/>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5" w15:restartNumberingAfterBreak="0">
    <w:nsid w:val="17833653"/>
    <w:multiLevelType w:val="multilevel"/>
    <w:tmpl w:val="95348EB0"/>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FE0C04"/>
    <w:multiLevelType w:val="multilevel"/>
    <w:tmpl w:val="6532C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5A087E"/>
    <w:multiLevelType w:val="multilevel"/>
    <w:tmpl w:val="ECE00F3C"/>
    <w:styleLink w:val="WW8Num16"/>
    <w:lvl w:ilvl="0">
      <w:numFmt w:val="bullet"/>
      <w:lvlText w:val="-"/>
      <w:lvlJc w:val="left"/>
      <w:pPr>
        <w:ind w:left="360" w:hanging="360"/>
      </w:pPr>
      <w:rPr>
        <w:rFonts w:ascii="Times New Roman" w:hAnsi="Times New Roman" w:eastAsia="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ingdings 3'" w:hAnsi="Symbol, 'Wingdings 3'" w:cs="Symbol, 'Wingdings 3'"/>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ingdings 3'" w:hAnsi="Symbol, 'Wingdings 3'" w:cs="Symbol, 'Wingdings 3'"/>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8" w15:restartNumberingAfterBreak="0">
    <w:nsid w:val="1F651CD9"/>
    <w:multiLevelType w:val="hybridMultilevel"/>
    <w:tmpl w:val="56DCAA1C"/>
    <w:lvl w:ilvl="0" w:tplc="9508E4EE">
      <w:start w:val="1"/>
      <w:numFmt w:val="bullet"/>
      <w:lvlText w:val=""/>
      <w:lvlJc w:val="left"/>
      <w:pPr>
        <w:ind w:left="791" w:hanging="360"/>
      </w:pPr>
      <w:rPr>
        <w:rFonts w:hint="default" w:ascii="Wingdings" w:hAnsi="Wingdings"/>
        <w:color w:val="auto"/>
      </w:rPr>
    </w:lvl>
    <w:lvl w:ilvl="1" w:tplc="0C0A0003" w:tentative="1">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9" w15:restartNumberingAfterBreak="0">
    <w:nsid w:val="26AE278C"/>
    <w:multiLevelType w:val="multilevel"/>
    <w:tmpl w:val="C764BA50"/>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76508E9"/>
    <w:multiLevelType w:val="multilevel"/>
    <w:tmpl w:val="EC168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hint="default" w:ascii="Wingdings" w:hAnsi="Wingdings"/>
        <w:color w:val="auto"/>
      </w:rPr>
    </w:lvl>
    <w:lvl w:ilvl="2" w:tplc="147C3EFA">
      <w:numFmt w:val="bullet"/>
      <w:lvlText w:val="-"/>
      <w:lvlJc w:val="left"/>
      <w:pPr>
        <w:ind w:left="2231" w:hanging="180"/>
      </w:pPr>
      <w:rPr>
        <w:rFonts w:hint="default" w:ascii="Arial" w:hAnsi="Arial" w:cs="Arial" w:eastAsiaTheme="minorHAnsi"/>
      </w:rPr>
    </w:lvl>
    <w:lvl w:ilvl="3" w:tplc="147C3EFA">
      <w:numFmt w:val="bullet"/>
      <w:lvlText w:val="-"/>
      <w:lvlJc w:val="left"/>
      <w:pPr>
        <w:ind w:left="2951" w:hanging="360"/>
      </w:pPr>
      <w:rPr>
        <w:rFonts w:hint="default" w:ascii="Arial" w:hAnsi="Arial" w:cs="Arial" w:eastAsiaTheme="minorHAnsi"/>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2" w15:restartNumberingAfterBreak="0">
    <w:nsid w:val="315B3762"/>
    <w:multiLevelType w:val="hybridMultilevel"/>
    <w:tmpl w:val="30BAA122"/>
    <w:lvl w:ilvl="0" w:tplc="0C0A000B">
      <w:start w:val="1"/>
      <w:numFmt w:val="bullet"/>
      <w:lvlText w:val=""/>
      <w:lvlJc w:val="left"/>
      <w:pPr>
        <w:ind w:left="1440" w:hanging="360"/>
      </w:pPr>
      <w:rPr>
        <w:rFonts w:hint="default" w:ascii="Wingdings" w:hAnsi="Wingdings"/>
      </w:rPr>
    </w:lvl>
    <w:lvl w:ilvl="1" w:tplc="0C0A0003">
      <w:start w:val="1"/>
      <w:numFmt w:val="bullet"/>
      <w:lvlText w:val="o"/>
      <w:lvlJc w:val="left"/>
      <w:pPr>
        <w:ind w:left="2160" w:hanging="360"/>
      </w:pPr>
      <w:rPr>
        <w:rFonts w:hint="default" w:ascii="Courier New" w:hAnsi="Courier New" w:cs="Courier New"/>
      </w:rPr>
    </w:lvl>
    <w:lvl w:ilvl="2" w:tplc="0C0A0005" w:tentative="1">
      <w:start w:val="1"/>
      <w:numFmt w:val="bullet"/>
      <w:lvlText w:val=""/>
      <w:lvlJc w:val="left"/>
      <w:pPr>
        <w:ind w:left="2880" w:hanging="360"/>
      </w:pPr>
      <w:rPr>
        <w:rFonts w:hint="default" w:ascii="Wingdings" w:hAnsi="Wingdings"/>
      </w:rPr>
    </w:lvl>
    <w:lvl w:ilvl="3" w:tplc="0C0A0001" w:tentative="1">
      <w:start w:val="1"/>
      <w:numFmt w:val="bullet"/>
      <w:lvlText w:val=""/>
      <w:lvlJc w:val="left"/>
      <w:pPr>
        <w:ind w:left="3600" w:hanging="360"/>
      </w:pPr>
      <w:rPr>
        <w:rFonts w:hint="default" w:ascii="Symbol" w:hAnsi="Symbol"/>
      </w:rPr>
    </w:lvl>
    <w:lvl w:ilvl="4" w:tplc="0C0A0003" w:tentative="1">
      <w:start w:val="1"/>
      <w:numFmt w:val="bullet"/>
      <w:lvlText w:val="o"/>
      <w:lvlJc w:val="left"/>
      <w:pPr>
        <w:ind w:left="4320" w:hanging="360"/>
      </w:pPr>
      <w:rPr>
        <w:rFonts w:hint="default" w:ascii="Courier New" w:hAnsi="Courier New" w:cs="Courier New"/>
      </w:rPr>
    </w:lvl>
    <w:lvl w:ilvl="5" w:tplc="0C0A0005" w:tentative="1">
      <w:start w:val="1"/>
      <w:numFmt w:val="bullet"/>
      <w:lvlText w:val=""/>
      <w:lvlJc w:val="left"/>
      <w:pPr>
        <w:ind w:left="5040" w:hanging="360"/>
      </w:pPr>
      <w:rPr>
        <w:rFonts w:hint="default" w:ascii="Wingdings" w:hAnsi="Wingdings"/>
      </w:rPr>
    </w:lvl>
    <w:lvl w:ilvl="6" w:tplc="0C0A0001" w:tentative="1">
      <w:start w:val="1"/>
      <w:numFmt w:val="bullet"/>
      <w:lvlText w:val=""/>
      <w:lvlJc w:val="left"/>
      <w:pPr>
        <w:ind w:left="5760" w:hanging="360"/>
      </w:pPr>
      <w:rPr>
        <w:rFonts w:hint="default" w:ascii="Symbol" w:hAnsi="Symbol"/>
      </w:rPr>
    </w:lvl>
    <w:lvl w:ilvl="7" w:tplc="0C0A0003" w:tentative="1">
      <w:start w:val="1"/>
      <w:numFmt w:val="bullet"/>
      <w:lvlText w:val="o"/>
      <w:lvlJc w:val="left"/>
      <w:pPr>
        <w:ind w:left="6480" w:hanging="360"/>
      </w:pPr>
      <w:rPr>
        <w:rFonts w:hint="default" w:ascii="Courier New" w:hAnsi="Courier New" w:cs="Courier New"/>
      </w:rPr>
    </w:lvl>
    <w:lvl w:ilvl="8" w:tplc="0C0A0005" w:tentative="1">
      <w:start w:val="1"/>
      <w:numFmt w:val="bullet"/>
      <w:lvlText w:val=""/>
      <w:lvlJc w:val="left"/>
      <w:pPr>
        <w:ind w:left="7200" w:hanging="360"/>
      </w:pPr>
      <w:rPr>
        <w:rFonts w:hint="default" w:ascii="Wingdings" w:hAnsi="Wingdings"/>
      </w:rPr>
    </w:lvl>
  </w:abstractNum>
  <w:abstractNum w:abstractNumId="13" w15:restartNumberingAfterBreak="0">
    <w:nsid w:val="324D01B2"/>
    <w:multiLevelType w:val="hybridMultilevel"/>
    <w:tmpl w:val="CC102020"/>
    <w:lvl w:ilvl="0" w:tplc="0C0A0003">
      <w:start w:val="1"/>
      <w:numFmt w:val="bullet"/>
      <w:lvlText w:val="o"/>
      <w:lvlJc w:val="left"/>
      <w:pPr>
        <w:ind w:left="720" w:hanging="360"/>
      </w:pPr>
      <w:rPr>
        <w:rFonts w:hint="default" w:ascii="Courier New" w:hAnsi="Courier New" w:cs="Courier New"/>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4" w15:restartNumberingAfterBreak="0">
    <w:nsid w:val="34475735"/>
    <w:multiLevelType w:val="hybridMultilevel"/>
    <w:tmpl w:val="36469A34"/>
    <w:lvl w:ilvl="0" w:tplc="0C0A000B">
      <w:start w:val="1"/>
      <w:numFmt w:val="bullet"/>
      <w:lvlText w:val=""/>
      <w:lvlJc w:val="left"/>
      <w:pPr>
        <w:ind w:left="791" w:hanging="360"/>
      </w:pPr>
      <w:rPr>
        <w:rFonts w:hint="default" w:ascii="Wingdings" w:hAnsi="Wingdings"/>
      </w:rPr>
    </w:lvl>
    <w:lvl w:ilvl="1" w:tplc="B31A6412">
      <w:numFmt w:val="bullet"/>
      <w:lvlText w:val="-"/>
      <w:lvlJc w:val="left"/>
      <w:pPr>
        <w:ind w:left="1511" w:hanging="360"/>
      </w:pPr>
      <w:rPr>
        <w:rFonts w:hint="default" w:ascii="Arial" w:hAnsi="Arial" w:cs="Arial" w:eastAsiaTheme="minorHAnsi"/>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15" w15:restartNumberingAfterBreak="0">
    <w:nsid w:val="39E667A0"/>
    <w:multiLevelType w:val="hybridMultilevel"/>
    <w:tmpl w:val="909AD272"/>
    <w:lvl w:ilvl="0" w:tplc="0C0A000F">
      <w:start w:val="1"/>
      <w:numFmt w:val="decimal"/>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AFD351B"/>
    <w:multiLevelType w:val="hybridMultilevel"/>
    <w:tmpl w:val="B9C07AE4"/>
    <w:lvl w:ilvl="0" w:tplc="17C2ED60">
      <w:start w:val="1"/>
      <w:numFmt w:val="bullet"/>
      <w:lvlText w:val=""/>
      <w:lvlJc w:val="left"/>
      <w:pPr>
        <w:ind w:left="791" w:hanging="360"/>
      </w:pPr>
      <w:rPr>
        <w:rFonts w:hint="default" w:ascii="Wingdings" w:hAnsi="Wingdings"/>
        <w:color w:val="auto"/>
      </w:rPr>
    </w:lvl>
    <w:lvl w:ilvl="1" w:tplc="0C0A0003">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17"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hint="default" w:ascii="Symbol" w:hAnsi="Symbol"/>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2E4645A"/>
    <w:multiLevelType w:val="multilevel"/>
    <w:tmpl w:val="23C8FE8C"/>
    <w:styleLink w:val="WW8Num17"/>
    <w:lvl w:ilvl="0">
      <w:numFmt w:val="bullet"/>
      <w:lvlText w:val=""/>
      <w:lvlJc w:val="left"/>
      <w:pPr>
        <w:ind w:left="360" w:hanging="360"/>
      </w:pPr>
      <w:rPr>
        <w:rFonts w:ascii="Symbol, 'Wingdings 3'" w:hAnsi="Symbol, 'Wingdings 3'" w:cs="Symbol, 'Wingdings 3'"/>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ingdings 3'" w:hAnsi="Symbol, 'Wingdings 3'" w:cs="Symbol, 'Wingdings 3'"/>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ingdings 3'" w:hAnsi="Symbol, 'Wingdings 3'" w:cs="Symbol, 'Wingdings 3'"/>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9" w15:restartNumberingAfterBreak="0">
    <w:nsid w:val="47F7028C"/>
    <w:multiLevelType w:val="hybridMultilevel"/>
    <w:tmpl w:val="53E4DD8A"/>
    <w:lvl w:ilvl="0" w:tplc="7910FD7A">
      <w:start w:val="1"/>
      <w:numFmt w:val="bullet"/>
      <w:lvlText w:val=""/>
      <w:lvlJc w:val="left"/>
      <w:pPr>
        <w:ind w:left="791" w:hanging="360"/>
      </w:pPr>
      <w:rPr>
        <w:rFonts w:hint="default" w:ascii="Wingdings" w:hAnsi="Wingdings"/>
        <w:color w:val="auto"/>
      </w:rPr>
    </w:lvl>
    <w:lvl w:ilvl="1" w:tplc="0C0A0003">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20"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C510BA9"/>
    <w:multiLevelType w:val="multilevel"/>
    <w:tmpl w:val="1750AAAA"/>
    <w:styleLink w:val="WWNum2"/>
    <w:lvl w:ilvl="0">
      <w:start w:val="1"/>
      <w:numFmt w:val="decimal"/>
      <w:lvlText w:val="%1."/>
      <w:lvlJc w:val="left"/>
      <w:pPr>
        <w:ind w:left="720" w:hanging="360"/>
      </w:pPr>
    </w:lvl>
    <w:lvl w:ilvl="1">
      <w:numFmt w:val="bullet"/>
      <w:lvlText w:val="-"/>
      <w:lvlJc w:val="left"/>
      <w:pPr>
        <w:ind w:left="1440" w:hanging="360"/>
      </w:pPr>
      <w:rPr>
        <w:rFonts w:eastAsia="Times New Roman" w:cs="Times New Roman"/>
        <w:b/>
      </w:rPr>
    </w:lvl>
    <w:lvl w:ilvl="2">
      <w:numFmt w:val="bullet"/>
      <w:lvlText w:val=""/>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F2E69BA"/>
    <w:multiLevelType w:val="multilevel"/>
    <w:tmpl w:val="9BA6B642"/>
    <w:styleLink w:val="WWNum7"/>
    <w:lvl w:ilvl="0">
      <w:start w:val="1"/>
      <w:numFmt w:val="decimal"/>
      <w:lvlText w:val="%1."/>
      <w:lvlJc w:val="left"/>
      <w:pPr>
        <w:ind w:left="720" w:hanging="360"/>
      </w:pPr>
    </w:lvl>
    <w:lvl w:ilvl="1">
      <w:numFmt w:val="bullet"/>
      <w:lvlText w:val=""/>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hint="default" w:ascii="Wingdings" w:hAnsi="Wingdings"/>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24" w15:restartNumberingAfterBreak="0">
    <w:nsid w:val="4F762B68"/>
    <w:multiLevelType w:val="multilevel"/>
    <w:tmpl w:val="6532C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AF2301"/>
    <w:multiLevelType w:val="multilevel"/>
    <w:tmpl w:val="0D5C02EC"/>
    <w:styleLink w:val="WWNum8"/>
    <w:lvl w:ilvl="0">
      <w:start w:val="1"/>
      <w:numFmt w:val="decimal"/>
      <w:lvlText w:val="%1."/>
      <w:lvlJc w:val="left"/>
      <w:pPr>
        <w:ind w:left="720" w:hanging="360"/>
      </w:pPr>
      <w:rPr>
        <w:b/>
        <w:color w:val="24406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0CF547F"/>
    <w:multiLevelType w:val="multilevel"/>
    <w:tmpl w:val="A4E08DD4"/>
    <w:styleLink w:val="WWNum6"/>
    <w:lvl w:ilvl="0">
      <w:start w:val="1"/>
      <w:numFmt w:val="decimal"/>
      <w:lvlText w:val="%1."/>
      <w:lvlJc w:val="left"/>
      <w:pPr>
        <w:ind w:left="720" w:hanging="360"/>
      </w:pPr>
      <w:rPr>
        <w:color w:val="333399"/>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0D54F12"/>
    <w:multiLevelType w:val="hybridMultilevel"/>
    <w:tmpl w:val="63E2680E"/>
    <w:lvl w:ilvl="0" w:tplc="0C0A000B">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8" w15:restartNumberingAfterBreak="0">
    <w:nsid w:val="57CF628C"/>
    <w:multiLevelType w:val="multilevel"/>
    <w:tmpl w:val="CD62B5CA"/>
    <w:styleLink w:val="WW8Num13"/>
    <w:lvl w:ilvl="0">
      <w:start w:val="1"/>
      <w:numFmt w:val="upperLetter"/>
      <w:lvlText w:val="%1)"/>
      <w:lvlJc w:val="left"/>
      <w:pPr>
        <w:ind w:left="1065"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5C6F520A"/>
    <w:multiLevelType w:val="hybridMultilevel"/>
    <w:tmpl w:val="E4E4A278"/>
    <w:lvl w:ilvl="0" w:tplc="65DC14B2">
      <w:start w:val="1"/>
      <w:numFmt w:val="bullet"/>
      <w:lvlText w:val=""/>
      <w:lvlJc w:val="left"/>
      <w:pPr>
        <w:ind w:left="791" w:hanging="360"/>
      </w:pPr>
      <w:rPr>
        <w:rFonts w:hint="default" w:ascii="Wingdings" w:hAnsi="Wingdings"/>
        <w:color w:val="auto"/>
      </w:rPr>
    </w:lvl>
    <w:lvl w:ilvl="1" w:tplc="0C0A0003">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30" w15:restartNumberingAfterBreak="0">
    <w:nsid w:val="5E0A6C41"/>
    <w:multiLevelType w:val="hybridMultilevel"/>
    <w:tmpl w:val="A40E412E"/>
    <w:lvl w:ilvl="0" w:tplc="0C0A000B">
      <w:start w:val="1"/>
      <w:numFmt w:val="bullet"/>
      <w:lvlText w:val=""/>
      <w:lvlJc w:val="left"/>
      <w:pPr>
        <w:ind w:left="791" w:hanging="360"/>
      </w:pPr>
      <w:rPr>
        <w:rFonts w:hint="default" w:ascii="Wingdings" w:hAnsi="Wingdings"/>
      </w:rPr>
    </w:lvl>
    <w:lvl w:ilvl="1" w:tplc="0C0A0003">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31" w15:restartNumberingAfterBreak="0">
    <w:nsid w:val="60740534"/>
    <w:multiLevelType w:val="multilevel"/>
    <w:tmpl w:val="8FF8B15C"/>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b/>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2" w15:restartNumberingAfterBreak="0">
    <w:nsid w:val="62EE7DA2"/>
    <w:multiLevelType w:val="multilevel"/>
    <w:tmpl w:val="E1AAC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4D0451D"/>
    <w:multiLevelType w:val="hybridMultilevel"/>
    <w:tmpl w:val="7E74B61C"/>
    <w:lvl w:ilvl="0" w:tplc="0C0A000B">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4" w15:restartNumberingAfterBreak="0">
    <w:nsid w:val="67B712D1"/>
    <w:multiLevelType w:val="multilevel"/>
    <w:tmpl w:val="242E4C16"/>
    <w:styleLink w:val="WW8Num14"/>
    <w:lvl w:ilvl="0">
      <w:numFmt w:val="bullet"/>
      <w:lvlText w:val="-"/>
      <w:lvlJc w:val="left"/>
      <w:pPr>
        <w:ind w:left="720" w:hanging="360"/>
      </w:pPr>
      <w:rPr>
        <w:rFonts w:ascii="Times New Roman" w:hAnsi="Times New Roman" w:eastAsia="Times New Roman" w:cs="Times New Roman"/>
      </w:rPr>
    </w:lvl>
    <w:lvl w:ilvl="1">
      <w:numFmt w:val="bullet"/>
      <w:lvlText w:val=""/>
      <w:lvlJc w:val="left"/>
      <w:pPr>
        <w:ind w:left="700" w:hanging="340"/>
      </w:pPr>
      <w:rPr>
        <w:rFonts w:ascii="Symbol, 'Wingdings 3'" w:hAnsi="Symbol, 'Wingdings 3'" w:cs="Symbol, 'Wingdings 3'"/>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ingdings 3'" w:hAnsi="Symbol, 'Wingdings 3'" w:cs="Symbol, 'Wingdings 3'"/>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ingdings 3'" w:hAnsi="Symbol, 'Wingdings 3'" w:cs="Symbol, 'Wingdings 3'"/>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5" w15:restartNumberingAfterBreak="0">
    <w:nsid w:val="69ED6D00"/>
    <w:multiLevelType w:val="multilevel"/>
    <w:tmpl w:val="B04605C0"/>
    <w:styleLink w:val="WW8Num5"/>
    <w:lvl w:ilvl="0">
      <w:numFmt w:val="bullet"/>
      <w:lvlText w:val=""/>
      <w:lvlJc w:val="left"/>
      <w:pPr>
        <w:ind w:left="720" w:hanging="360"/>
      </w:pPr>
      <w:rPr>
        <w:rFonts w:ascii="Symbol, 'Wingdings 3'" w:hAnsi="Symbol, 'Wingdings 3'" w:cs="Symbol, 'Wingdings 3'"/>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B600089"/>
    <w:multiLevelType w:val="hybridMultilevel"/>
    <w:tmpl w:val="56B8618A"/>
    <w:lvl w:ilvl="0" w:tplc="0C0A000B">
      <w:start w:val="1"/>
      <w:numFmt w:val="bullet"/>
      <w:lvlText w:val=""/>
      <w:lvlJc w:val="left"/>
      <w:pPr>
        <w:ind w:left="1151" w:hanging="360"/>
      </w:pPr>
      <w:rPr>
        <w:rFonts w:hint="default" w:ascii="Wingdings" w:hAnsi="Wingdings"/>
      </w:rPr>
    </w:lvl>
    <w:lvl w:ilvl="1" w:tplc="0C0A0003" w:tentative="1">
      <w:start w:val="1"/>
      <w:numFmt w:val="bullet"/>
      <w:lvlText w:val="o"/>
      <w:lvlJc w:val="left"/>
      <w:pPr>
        <w:ind w:left="1871" w:hanging="360"/>
      </w:pPr>
      <w:rPr>
        <w:rFonts w:hint="default" w:ascii="Courier New" w:hAnsi="Courier New" w:cs="Courier New"/>
      </w:rPr>
    </w:lvl>
    <w:lvl w:ilvl="2" w:tplc="0C0A0005" w:tentative="1">
      <w:start w:val="1"/>
      <w:numFmt w:val="bullet"/>
      <w:lvlText w:val=""/>
      <w:lvlJc w:val="left"/>
      <w:pPr>
        <w:ind w:left="2591" w:hanging="360"/>
      </w:pPr>
      <w:rPr>
        <w:rFonts w:hint="default" w:ascii="Wingdings" w:hAnsi="Wingdings"/>
      </w:rPr>
    </w:lvl>
    <w:lvl w:ilvl="3" w:tplc="0C0A0001" w:tentative="1">
      <w:start w:val="1"/>
      <w:numFmt w:val="bullet"/>
      <w:lvlText w:val=""/>
      <w:lvlJc w:val="left"/>
      <w:pPr>
        <w:ind w:left="3311" w:hanging="360"/>
      </w:pPr>
      <w:rPr>
        <w:rFonts w:hint="default" w:ascii="Symbol" w:hAnsi="Symbol"/>
      </w:rPr>
    </w:lvl>
    <w:lvl w:ilvl="4" w:tplc="0C0A0003" w:tentative="1">
      <w:start w:val="1"/>
      <w:numFmt w:val="bullet"/>
      <w:lvlText w:val="o"/>
      <w:lvlJc w:val="left"/>
      <w:pPr>
        <w:ind w:left="4031" w:hanging="360"/>
      </w:pPr>
      <w:rPr>
        <w:rFonts w:hint="default" w:ascii="Courier New" w:hAnsi="Courier New" w:cs="Courier New"/>
      </w:rPr>
    </w:lvl>
    <w:lvl w:ilvl="5" w:tplc="0C0A0005" w:tentative="1">
      <w:start w:val="1"/>
      <w:numFmt w:val="bullet"/>
      <w:lvlText w:val=""/>
      <w:lvlJc w:val="left"/>
      <w:pPr>
        <w:ind w:left="4751" w:hanging="360"/>
      </w:pPr>
      <w:rPr>
        <w:rFonts w:hint="default" w:ascii="Wingdings" w:hAnsi="Wingdings"/>
      </w:rPr>
    </w:lvl>
    <w:lvl w:ilvl="6" w:tplc="0C0A0001" w:tentative="1">
      <w:start w:val="1"/>
      <w:numFmt w:val="bullet"/>
      <w:lvlText w:val=""/>
      <w:lvlJc w:val="left"/>
      <w:pPr>
        <w:ind w:left="5471" w:hanging="360"/>
      </w:pPr>
      <w:rPr>
        <w:rFonts w:hint="default" w:ascii="Symbol" w:hAnsi="Symbol"/>
      </w:rPr>
    </w:lvl>
    <w:lvl w:ilvl="7" w:tplc="0C0A0003" w:tentative="1">
      <w:start w:val="1"/>
      <w:numFmt w:val="bullet"/>
      <w:lvlText w:val="o"/>
      <w:lvlJc w:val="left"/>
      <w:pPr>
        <w:ind w:left="6191" w:hanging="360"/>
      </w:pPr>
      <w:rPr>
        <w:rFonts w:hint="default" w:ascii="Courier New" w:hAnsi="Courier New" w:cs="Courier New"/>
      </w:rPr>
    </w:lvl>
    <w:lvl w:ilvl="8" w:tplc="0C0A0005" w:tentative="1">
      <w:start w:val="1"/>
      <w:numFmt w:val="bullet"/>
      <w:lvlText w:val=""/>
      <w:lvlJc w:val="left"/>
      <w:pPr>
        <w:ind w:left="6911" w:hanging="360"/>
      </w:pPr>
      <w:rPr>
        <w:rFonts w:hint="default" w:ascii="Wingdings" w:hAnsi="Wingdings"/>
      </w:rPr>
    </w:lvl>
  </w:abstractNum>
  <w:abstractNum w:abstractNumId="37" w15:restartNumberingAfterBreak="0">
    <w:nsid w:val="6DA06ED9"/>
    <w:multiLevelType w:val="multilevel"/>
    <w:tmpl w:val="7A80FAC8"/>
    <w:styleLink w:val="WWNum3"/>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E77241E"/>
    <w:multiLevelType w:val="hybridMultilevel"/>
    <w:tmpl w:val="C93EF5E0"/>
    <w:lvl w:ilvl="0" w:tplc="0C0A000B">
      <w:start w:val="1"/>
      <w:numFmt w:val="bullet"/>
      <w:lvlText w:val=""/>
      <w:lvlJc w:val="left"/>
      <w:pPr>
        <w:ind w:left="791" w:hanging="360"/>
      </w:pPr>
      <w:rPr>
        <w:rFonts w:hint="default" w:ascii="Wingdings" w:hAnsi="Wingdings"/>
      </w:rPr>
    </w:lvl>
    <w:lvl w:ilvl="1" w:tplc="0C0A0003" w:tentative="1">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39" w15:restartNumberingAfterBreak="0">
    <w:nsid w:val="71C85B64"/>
    <w:multiLevelType w:val="hybridMultilevel"/>
    <w:tmpl w:val="909AD272"/>
    <w:lvl w:ilvl="0" w:tplc="0C0A000F">
      <w:start w:val="1"/>
      <w:numFmt w:val="decimal"/>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227164A"/>
    <w:multiLevelType w:val="hybridMultilevel"/>
    <w:tmpl w:val="909AD272"/>
    <w:lvl w:ilvl="0" w:tplc="0C0A000F">
      <w:start w:val="1"/>
      <w:numFmt w:val="decimal"/>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32701C0"/>
    <w:multiLevelType w:val="multilevel"/>
    <w:tmpl w:val="C0727F94"/>
    <w:styleLink w:val="WW8Num4"/>
    <w:lvl w:ilvl="0">
      <w:numFmt w:val="bullet"/>
      <w:lvlText w:val="-"/>
      <w:lvlJc w:val="left"/>
      <w:pPr>
        <w:ind w:left="1440" w:hanging="360"/>
      </w:pPr>
      <w:rPr>
        <w:rFonts w:ascii="Arial" w:hAnsi="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781E6238"/>
    <w:multiLevelType w:val="multilevel"/>
    <w:tmpl w:val="8146D1A2"/>
    <w:styleLink w:val="WW8Num28"/>
    <w:lvl w:ilvl="0">
      <w:numFmt w:val="bullet"/>
      <w:lvlText w:val="-"/>
      <w:lvlJc w:val="left"/>
      <w:pPr>
        <w:ind w:left="360" w:hanging="360"/>
      </w:pPr>
      <w:rPr>
        <w:rFonts w:ascii="Times New Roman" w:hAnsi="Times New Roman" w:eastAsia="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ingdings 3'" w:hAnsi="Symbol, 'Wingdings 3'" w:cs="Symbol, 'Wingdings 3'"/>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ingdings 3'" w:hAnsi="Symbol, 'Wingdings 3'" w:cs="Symbol, 'Wingdings 3'"/>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3" w15:restartNumberingAfterBreak="0">
    <w:nsid w:val="79FE568D"/>
    <w:multiLevelType w:val="multilevel"/>
    <w:tmpl w:val="442A7CB0"/>
    <w:styleLink w:val="WW8Num7"/>
    <w:lvl w:ilvl="0">
      <w:numFmt w:val="bullet"/>
      <w:lvlText w:val="-"/>
      <w:lvlJc w:val="left"/>
      <w:pPr>
        <w:ind w:left="1065"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8"/>
  </w:num>
  <w:num w:numId="2">
    <w:abstractNumId w:val="20"/>
  </w:num>
  <w:num w:numId="3">
    <w:abstractNumId w:val="16"/>
  </w:num>
  <w:num w:numId="4">
    <w:abstractNumId w:val="29"/>
  </w:num>
  <w:num w:numId="5">
    <w:abstractNumId w:val="4"/>
  </w:num>
  <w:num w:numId="6">
    <w:abstractNumId w:val="23"/>
  </w:num>
  <w:num w:numId="7">
    <w:abstractNumId w:val="19"/>
  </w:num>
  <w:num w:numId="8">
    <w:abstractNumId w:val="1"/>
  </w:num>
  <w:num w:numId="9">
    <w:abstractNumId w:val="14"/>
  </w:num>
  <w:num w:numId="10">
    <w:abstractNumId w:val="31"/>
  </w:num>
  <w:num w:numId="11">
    <w:abstractNumId w:val="17"/>
  </w:num>
  <w:num w:numId="12">
    <w:abstractNumId w:val="38"/>
  </w:num>
  <w:num w:numId="13">
    <w:abstractNumId w:val="12"/>
  </w:num>
  <w:num w:numId="14">
    <w:abstractNumId w:val="11"/>
  </w:num>
  <w:num w:numId="15">
    <w:abstractNumId w:val="40"/>
  </w:num>
  <w:num w:numId="16">
    <w:abstractNumId w:val="3"/>
  </w:num>
  <w:num w:numId="17">
    <w:abstractNumId w:val="21"/>
  </w:num>
  <w:num w:numId="18">
    <w:abstractNumId w:val="37"/>
  </w:num>
  <w:num w:numId="19">
    <w:abstractNumId w:val="9"/>
  </w:num>
  <w:num w:numId="20">
    <w:abstractNumId w:val="5"/>
  </w:num>
  <w:num w:numId="21">
    <w:abstractNumId w:val="26"/>
  </w:num>
  <w:num w:numId="22">
    <w:abstractNumId w:val="22"/>
  </w:num>
  <w:num w:numId="23">
    <w:abstractNumId w:val="25"/>
  </w:num>
  <w:num w:numId="24">
    <w:abstractNumId w:val="18"/>
  </w:num>
  <w:num w:numId="25">
    <w:abstractNumId w:val="35"/>
  </w:num>
  <w:num w:numId="26">
    <w:abstractNumId w:val="34"/>
  </w:num>
  <w:num w:numId="27">
    <w:abstractNumId w:val="7"/>
  </w:num>
  <w:num w:numId="28">
    <w:abstractNumId w:val="42"/>
  </w:num>
  <w:num w:numId="29">
    <w:abstractNumId w:val="43"/>
  </w:num>
  <w:num w:numId="30">
    <w:abstractNumId w:val="41"/>
  </w:num>
  <w:num w:numId="31">
    <w:abstractNumId w:val="28"/>
  </w:num>
  <w:num w:numId="32">
    <w:abstractNumId w:val="2"/>
  </w:num>
  <w:num w:numId="33">
    <w:abstractNumId w:val="30"/>
  </w:num>
  <w:num w:numId="34">
    <w:abstractNumId w:val="33"/>
  </w:num>
  <w:num w:numId="35">
    <w:abstractNumId w:val="36"/>
  </w:num>
  <w:num w:numId="36">
    <w:abstractNumId w:val="27"/>
  </w:num>
  <w:num w:numId="37">
    <w:abstractNumId w:val="39"/>
  </w:num>
  <w:num w:numId="38">
    <w:abstractNumId w:val="15"/>
  </w:num>
  <w:num w:numId="39">
    <w:abstractNumId w:val="10"/>
  </w:num>
  <w:num w:numId="40">
    <w:abstractNumId w:val="6"/>
  </w:num>
  <w:num w:numId="41">
    <w:abstractNumId w:val="32"/>
  </w:num>
  <w:num w:numId="42">
    <w:abstractNumId w:val="24"/>
  </w:num>
  <w:num w:numId="43">
    <w:abstractNumId w:val="13"/>
  </w:num>
  <w:num w:numId="44">
    <w:abstractNumId w:val="0"/>
  </w:num>
  <w:num w:numId="45">
    <w:abstractNumId w:val="3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04F"/>
    <w:rsid w:val="00000323"/>
    <w:rsid w:val="0000084F"/>
    <w:rsid w:val="000009EA"/>
    <w:rsid w:val="00002113"/>
    <w:rsid w:val="000022DB"/>
    <w:rsid w:val="000034D9"/>
    <w:rsid w:val="00003F0D"/>
    <w:rsid w:val="00004151"/>
    <w:rsid w:val="0000538A"/>
    <w:rsid w:val="00005E48"/>
    <w:rsid w:val="0000674F"/>
    <w:rsid w:val="00007F42"/>
    <w:rsid w:val="00011786"/>
    <w:rsid w:val="00011C1B"/>
    <w:rsid w:val="00011CA0"/>
    <w:rsid w:val="000123BD"/>
    <w:rsid w:val="00012EE4"/>
    <w:rsid w:val="0001360D"/>
    <w:rsid w:val="00013D27"/>
    <w:rsid w:val="00015DEA"/>
    <w:rsid w:val="0001746E"/>
    <w:rsid w:val="00021D78"/>
    <w:rsid w:val="00021DFC"/>
    <w:rsid w:val="00021FEE"/>
    <w:rsid w:val="000220BA"/>
    <w:rsid w:val="00022858"/>
    <w:rsid w:val="00022F72"/>
    <w:rsid w:val="00023A5D"/>
    <w:rsid w:val="00023D0B"/>
    <w:rsid w:val="00024CAD"/>
    <w:rsid w:val="00024D44"/>
    <w:rsid w:val="00027657"/>
    <w:rsid w:val="00030561"/>
    <w:rsid w:val="000309A0"/>
    <w:rsid w:val="00032051"/>
    <w:rsid w:val="000328AE"/>
    <w:rsid w:val="00032EDC"/>
    <w:rsid w:val="000349E3"/>
    <w:rsid w:val="00034EF3"/>
    <w:rsid w:val="00035A78"/>
    <w:rsid w:val="000400A2"/>
    <w:rsid w:val="000409BE"/>
    <w:rsid w:val="00040F41"/>
    <w:rsid w:val="00041460"/>
    <w:rsid w:val="00042622"/>
    <w:rsid w:val="000440FE"/>
    <w:rsid w:val="00044A17"/>
    <w:rsid w:val="00044DE2"/>
    <w:rsid w:val="00045711"/>
    <w:rsid w:val="00045BE3"/>
    <w:rsid w:val="00045D18"/>
    <w:rsid w:val="00045FB8"/>
    <w:rsid w:val="00046679"/>
    <w:rsid w:val="00046F91"/>
    <w:rsid w:val="000471B0"/>
    <w:rsid w:val="00047923"/>
    <w:rsid w:val="00047E8A"/>
    <w:rsid w:val="0005158A"/>
    <w:rsid w:val="00052DCD"/>
    <w:rsid w:val="000558B4"/>
    <w:rsid w:val="00055F7A"/>
    <w:rsid w:val="000578E1"/>
    <w:rsid w:val="000612E0"/>
    <w:rsid w:val="00062405"/>
    <w:rsid w:val="00062506"/>
    <w:rsid w:val="000625EE"/>
    <w:rsid w:val="00062EA7"/>
    <w:rsid w:val="00063CD4"/>
    <w:rsid w:val="00065DE0"/>
    <w:rsid w:val="000668F8"/>
    <w:rsid w:val="0006775D"/>
    <w:rsid w:val="00067787"/>
    <w:rsid w:val="00067C8C"/>
    <w:rsid w:val="0007052B"/>
    <w:rsid w:val="000706E3"/>
    <w:rsid w:val="000717DC"/>
    <w:rsid w:val="00072FAC"/>
    <w:rsid w:val="0007387E"/>
    <w:rsid w:val="00074511"/>
    <w:rsid w:val="00074ECC"/>
    <w:rsid w:val="000767BA"/>
    <w:rsid w:val="0007717B"/>
    <w:rsid w:val="00077650"/>
    <w:rsid w:val="0008038B"/>
    <w:rsid w:val="000804BE"/>
    <w:rsid w:val="00080527"/>
    <w:rsid w:val="000838F2"/>
    <w:rsid w:val="00084401"/>
    <w:rsid w:val="000852B9"/>
    <w:rsid w:val="00086453"/>
    <w:rsid w:val="00086878"/>
    <w:rsid w:val="000869D8"/>
    <w:rsid w:val="000878BA"/>
    <w:rsid w:val="000879D1"/>
    <w:rsid w:val="00087BBB"/>
    <w:rsid w:val="00087EE3"/>
    <w:rsid w:val="00091B32"/>
    <w:rsid w:val="000923E3"/>
    <w:rsid w:val="000938F0"/>
    <w:rsid w:val="000949DD"/>
    <w:rsid w:val="00094FB9"/>
    <w:rsid w:val="00096296"/>
    <w:rsid w:val="00097825"/>
    <w:rsid w:val="000A06DE"/>
    <w:rsid w:val="000A1B7D"/>
    <w:rsid w:val="000A1EEF"/>
    <w:rsid w:val="000A350D"/>
    <w:rsid w:val="000A465A"/>
    <w:rsid w:val="000A49C0"/>
    <w:rsid w:val="000A62E2"/>
    <w:rsid w:val="000A796D"/>
    <w:rsid w:val="000B067D"/>
    <w:rsid w:val="000B0F19"/>
    <w:rsid w:val="000B1545"/>
    <w:rsid w:val="000B1732"/>
    <w:rsid w:val="000B233B"/>
    <w:rsid w:val="000B4E76"/>
    <w:rsid w:val="000B513D"/>
    <w:rsid w:val="000B7108"/>
    <w:rsid w:val="000B7EE0"/>
    <w:rsid w:val="000C02D5"/>
    <w:rsid w:val="000C0987"/>
    <w:rsid w:val="000C0BB1"/>
    <w:rsid w:val="000C12F0"/>
    <w:rsid w:val="000C1877"/>
    <w:rsid w:val="000C1972"/>
    <w:rsid w:val="000C3196"/>
    <w:rsid w:val="000C5270"/>
    <w:rsid w:val="000C5799"/>
    <w:rsid w:val="000C602D"/>
    <w:rsid w:val="000C6BD9"/>
    <w:rsid w:val="000C6CD4"/>
    <w:rsid w:val="000C7E03"/>
    <w:rsid w:val="000D09DB"/>
    <w:rsid w:val="000D0B56"/>
    <w:rsid w:val="000D2A54"/>
    <w:rsid w:val="000D3A4C"/>
    <w:rsid w:val="000D42F5"/>
    <w:rsid w:val="000D51D8"/>
    <w:rsid w:val="000D5882"/>
    <w:rsid w:val="000D6DEC"/>
    <w:rsid w:val="000D7C3E"/>
    <w:rsid w:val="000D7FA0"/>
    <w:rsid w:val="000E1BE1"/>
    <w:rsid w:val="000E2701"/>
    <w:rsid w:val="000E39C0"/>
    <w:rsid w:val="000E4497"/>
    <w:rsid w:val="000E5B52"/>
    <w:rsid w:val="000E6028"/>
    <w:rsid w:val="000E7095"/>
    <w:rsid w:val="000E73E1"/>
    <w:rsid w:val="000E7697"/>
    <w:rsid w:val="000F0992"/>
    <w:rsid w:val="000F1281"/>
    <w:rsid w:val="000F3CC0"/>
    <w:rsid w:val="000F4295"/>
    <w:rsid w:val="000F4EEA"/>
    <w:rsid w:val="000F5EEB"/>
    <w:rsid w:val="000F70D1"/>
    <w:rsid w:val="0010052B"/>
    <w:rsid w:val="00100F42"/>
    <w:rsid w:val="00102821"/>
    <w:rsid w:val="00104BD0"/>
    <w:rsid w:val="00107D8E"/>
    <w:rsid w:val="001101B2"/>
    <w:rsid w:val="0011100B"/>
    <w:rsid w:val="001115E5"/>
    <w:rsid w:val="0011439C"/>
    <w:rsid w:val="00114DE0"/>
    <w:rsid w:val="00116085"/>
    <w:rsid w:val="0011688E"/>
    <w:rsid w:val="00117361"/>
    <w:rsid w:val="00117C73"/>
    <w:rsid w:val="00120608"/>
    <w:rsid w:val="0012162C"/>
    <w:rsid w:val="001246AE"/>
    <w:rsid w:val="001256D1"/>
    <w:rsid w:val="001257B9"/>
    <w:rsid w:val="001264F6"/>
    <w:rsid w:val="001276AD"/>
    <w:rsid w:val="00127B97"/>
    <w:rsid w:val="0013008C"/>
    <w:rsid w:val="00131DE6"/>
    <w:rsid w:val="00134113"/>
    <w:rsid w:val="00134CC5"/>
    <w:rsid w:val="00135A9F"/>
    <w:rsid w:val="0013664D"/>
    <w:rsid w:val="00137DC4"/>
    <w:rsid w:val="00140542"/>
    <w:rsid w:val="001408E7"/>
    <w:rsid w:val="00140B47"/>
    <w:rsid w:val="00140DA4"/>
    <w:rsid w:val="00140F3E"/>
    <w:rsid w:val="001413D1"/>
    <w:rsid w:val="0014151D"/>
    <w:rsid w:val="00141603"/>
    <w:rsid w:val="00141F8E"/>
    <w:rsid w:val="001438C9"/>
    <w:rsid w:val="00143E43"/>
    <w:rsid w:val="001441EC"/>
    <w:rsid w:val="00144B90"/>
    <w:rsid w:val="00146898"/>
    <w:rsid w:val="001469C9"/>
    <w:rsid w:val="00147889"/>
    <w:rsid w:val="0015079A"/>
    <w:rsid w:val="00151B4D"/>
    <w:rsid w:val="00152511"/>
    <w:rsid w:val="00152980"/>
    <w:rsid w:val="00153055"/>
    <w:rsid w:val="00154361"/>
    <w:rsid w:val="001554F3"/>
    <w:rsid w:val="001614D0"/>
    <w:rsid w:val="001644FC"/>
    <w:rsid w:val="0016518F"/>
    <w:rsid w:val="001665C1"/>
    <w:rsid w:val="00166B92"/>
    <w:rsid w:val="00166E75"/>
    <w:rsid w:val="00167335"/>
    <w:rsid w:val="001675C5"/>
    <w:rsid w:val="00167703"/>
    <w:rsid w:val="001706AE"/>
    <w:rsid w:val="001721D1"/>
    <w:rsid w:val="00173418"/>
    <w:rsid w:val="00173495"/>
    <w:rsid w:val="00176000"/>
    <w:rsid w:val="00176BB1"/>
    <w:rsid w:val="001803BE"/>
    <w:rsid w:val="00180884"/>
    <w:rsid w:val="00180B0B"/>
    <w:rsid w:val="00181862"/>
    <w:rsid w:val="00182AD4"/>
    <w:rsid w:val="00182BBF"/>
    <w:rsid w:val="001836C7"/>
    <w:rsid w:val="00183A32"/>
    <w:rsid w:val="00183F88"/>
    <w:rsid w:val="001848AE"/>
    <w:rsid w:val="00184BBD"/>
    <w:rsid w:val="00184D1E"/>
    <w:rsid w:val="00185FC2"/>
    <w:rsid w:val="00186C7D"/>
    <w:rsid w:val="00190424"/>
    <w:rsid w:val="00191010"/>
    <w:rsid w:val="00191070"/>
    <w:rsid w:val="001922B2"/>
    <w:rsid w:val="00193CD8"/>
    <w:rsid w:val="0019470E"/>
    <w:rsid w:val="001947E5"/>
    <w:rsid w:val="00194D9E"/>
    <w:rsid w:val="001979ED"/>
    <w:rsid w:val="001A0716"/>
    <w:rsid w:val="001A0B6E"/>
    <w:rsid w:val="001A11AC"/>
    <w:rsid w:val="001A13EF"/>
    <w:rsid w:val="001A273A"/>
    <w:rsid w:val="001A3609"/>
    <w:rsid w:val="001A4295"/>
    <w:rsid w:val="001A58A2"/>
    <w:rsid w:val="001A66AC"/>
    <w:rsid w:val="001A69BF"/>
    <w:rsid w:val="001A6D1A"/>
    <w:rsid w:val="001A764F"/>
    <w:rsid w:val="001A797D"/>
    <w:rsid w:val="001B00FF"/>
    <w:rsid w:val="001B0CCB"/>
    <w:rsid w:val="001B0D7E"/>
    <w:rsid w:val="001B0E3F"/>
    <w:rsid w:val="001B15E7"/>
    <w:rsid w:val="001B1AA5"/>
    <w:rsid w:val="001B21ED"/>
    <w:rsid w:val="001B2968"/>
    <w:rsid w:val="001B2BA3"/>
    <w:rsid w:val="001B2E24"/>
    <w:rsid w:val="001B573B"/>
    <w:rsid w:val="001B6512"/>
    <w:rsid w:val="001B6C8D"/>
    <w:rsid w:val="001B7E1E"/>
    <w:rsid w:val="001C0106"/>
    <w:rsid w:val="001C07E3"/>
    <w:rsid w:val="001C1A19"/>
    <w:rsid w:val="001C23C2"/>
    <w:rsid w:val="001C2C77"/>
    <w:rsid w:val="001C3EBF"/>
    <w:rsid w:val="001C402D"/>
    <w:rsid w:val="001C67BD"/>
    <w:rsid w:val="001C7596"/>
    <w:rsid w:val="001D2B9C"/>
    <w:rsid w:val="001D45E4"/>
    <w:rsid w:val="001D49EC"/>
    <w:rsid w:val="001D4E61"/>
    <w:rsid w:val="001E0614"/>
    <w:rsid w:val="001E1026"/>
    <w:rsid w:val="001E10AB"/>
    <w:rsid w:val="001E202F"/>
    <w:rsid w:val="001E2A80"/>
    <w:rsid w:val="001E2F58"/>
    <w:rsid w:val="001E4679"/>
    <w:rsid w:val="001E59BE"/>
    <w:rsid w:val="001E5CB0"/>
    <w:rsid w:val="001E5EB2"/>
    <w:rsid w:val="001E6320"/>
    <w:rsid w:val="001E66B5"/>
    <w:rsid w:val="001F00AD"/>
    <w:rsid w:val="001F157D"/>
    <w:rsid w:val="001F1C77"/>
    <w:rsid w:val="001F26AB"/>
    <w:rsid w:val="001F4B9E"/>
    <w:rsid w:val="001F506A"/>
    <w:rsid w:val="001F53BA"/>
    <w:rsid w:val="001F726B"/>
    <w:rsid w:val="00200481"/>
    <w:rsid w:val="00205AB3"/>
    <w:rsid w:val="00205B14"/>
    <w:rsid w:val="002102AE"/>
    <w:rsid w:val="0021047E"/>
    <w:rsid w:val="00212137"/>
    <w:rsid w:val="00213E1E"/>
    <w:rsid w:val="002151B0"/>
    <w:rsid w:val="0021565E"/>
    <w:rsid w:val="00215C1F"/>
    <w:rsid w:val="00215EB6"/>
    <w:rsid w:val="00224D60"/>
    <w:rsid w:val="00225DB2"/>
    <w:rsid w:val="0022755C"/>
    <w:rsid w:val="00231A17"/>
    <w:rsid w:val="00233DF6"/>
    <w:rsid w:val="00235583"/>
    <w:rsid w:val="00235C59"/>
    <w:rsid w:val="002402F2"/>
    <w:rsid w:val="00240870"/>
    <w:rsid w:val="00240DF6"/>
    <w:rsid w:val="00242146"/>
    <w:rsid w:val="00242617"/>
    <w:rsid w:val="0024383B"/>
    <w:rsid w:val="002452B2"/>
    <w:rsid w:val="002455BF"/>
    <w:rsid w:val="00245F24"/>
    <w:rsid w:val="002507F9"/>
    <w:rsid w:val="00251308"/>
    <w:rsid w:val="00252E8B"/>
    <w:rsid w:val="00252FE0"/>
    <w:rsid w:val="00255A6C"/>
    <w:rsid w:val="00255D5D"/>
    <w:rsid w:val="00257103"/>
    <w:rsid w:val="0025740B"/>
    <w:rsid w:val="00257533"/>
    <w:rsid w:val="00257F49"/>
    <w:rsid w:val="00260B27"/>
    <w:rsid w:val="00262D34"/>
    <w:rsid w:val="002647DB"/>
    <w:rsid w:val="00264843"/>
    <w:rsid w:val="00264B78"/>
    <w:rsid w:val="0026577A"/>
    <w:rsid w:val="00265984"/>
    <w:rsid w:val="00266DC3"/>
    <w:rsid w:val="0026744C"/>
    <w:rsid w:val="002677BD"/>
    <w:rsid w:val="002701F7"/>
    <w:rsid w:val="00271DDE"/>
    <w:rsid w:val="0027253C"/>
    <w:rsid w:val="00273FAC"/>
    <w:rsid w:val="0027538A"/>
    <w:rsid w:val="0027600B"/>
    <w:rsid w:val="002766CD"/>
    <w:rsid w:val="00276794"/>
    <w:rsid w:val="00276D68"/>
    <w:rsid w:val="00277E97"/>
    <w:rsid w:val="00281D8F"/>
    <w:rsid w:val="00281E34"/>
    <w:rsid w:val="00282483"/>
    <w:rsid w:val="00284C18"/>
    <w:rsid w:val="00285389"/>
    <w:rsid w:val="00286620"/>
    <w:rsid w:val="00286880"/>
    <w:rsid w:val="00287EDE"/>
    <w:rsid w:val="0029024F"/>
    <w:rsid w:val="00291252"/>
    <w:rsid w:val="00295411"/>
    <w:rsid w:val="00295E77"/>
    <w:rsid w:val="002970C8"/>
    <w:rsid w:val="002A0829"/>
    <w:rsid w:val="002A0CA2"/>
    <w:rsid w:val="002A1212"/>
    <w:rsid w:val="002A1F47"/>
    <w:rsid w:val="002A320E"/>
    <w:rsid w:val="002A34BB"/>
    <w:rsid w:val="002A4037"/>
    <w:rsid w:val="002A433B"/>
    <w:rsid w:val="002A7595"/>
    <w:rsid w:val="002A7916"/>
    <w:rsid w:val="002B04C7"/>
    <w:rsid w:val="002B22E6"/>
    <w:rsid w:val="002B288D"/>
    <w:rsid w:val="002B3CC0"/>
    <w:rsid w:val="002B52DA"/>
    <w:rsid w:val="002B5815"/>
    <w:rsid w:val="002B69F6"/>
    <w:rsid w:val="002B7514"/>
    <w:rsid w:val="002C00E1"/>
    <w:rsid w:val="002C0865"/>
    <w:rsid w:val="002C0AAB"/>
    <w:rsid w:val="002C247A"/>
    <w:rsid w:val="002C286A"/>
    <w:rsid w:val="002C300C"/>
    <w:rsid w:val="002C43A4"/>
    <w:rsid w:val="002C57E0"/>
    <w:rsid w:val="002C5962"/>
    <w:rsid w:val="002C5B08"/>
    <w:rsid w:val="002C7A71"/>
    <w:rsid w:val="002D063D"/>
    <w:rsid w:val="002D0C35"/>
    <w:rsid w:val="002D212C"/>
    <w:rsid w:val="002D2E45"/>
    <w:rsid w:val="002D2EDB"/>
    <w:rsid w:val="002D38E2"/>
    <w:rsid w:val="002D431B"/>
    <w:rsid w:val="002D51B9"/>
    <w:rsid w:val="002D5425"/>
    <w:rsid w:val="002D6D0B"/>
    <w:rsid w:val="002D748A"/>
    <w:rsid w:val="002E1AF9"/>
    <w:rsid w:val="002E1D1B"/>
    <w:rsid w:val="002E31DF"/>
    <w:rsid w:val="002E4B81"/>
    <w:rsid w:val="002E5F60"/>
    <w:rsid w:val="002E6DD9"/>
    <w:rsid w:val="002F4272"/>
    <w:rsid w:val="002F4E1E"/>
    <w:rsid w:val="002F5285"/>
    <w:rsid w:val="002F52DD"/>
    <w:rsid w:val="002F56DA"/>
    <w:rsid w:val="002F575B"/>
    <w:rsid w:val="002F5912"/>
    <w:rsid w:val="002F5B8B"/>
    <w:rsid w:val="002F6AF7"/>
    <w:rsid w:val="002F6D20"/>
    <w:rsid w:val="00302498"/>
    <w:rsid w:val="003029F7"/>
    <w:rsid w:val="00302BCD"/>
    <w:rsid w:val="003034A4"/>
    <w:rsid w:val="003045DD"/>
    <w:rsid w:val="00304C2D"/>
    <w:rsid w:val="00304C40"/>
    <w:rsid w:val="00304CC4"/>
    <w:rsid w:val="00305419"/>
    <w:rsid w:val="00306247"/>
    <w:rsid w:val="00311BDE"/>
    <w:rsid w:val="00312DC0"/>
    <w:rsid w:val="00312F38"/>
    <w:rsid w:val="00312FBD"/>
    <w:rsid w:val="00313EE0"/>
    <w:rsid w:val="00314DDC"/>
    <w:rsid w:val="00315302"/>
    <w:rsid w:val="003174F6"/>
    <w:rsid w:val="00317CFD"/>
    <w:rsid w:val="00320A7E"/>
    <w:rsid w:val="00321EE4"/>
    <w:rsid w:val="003227C1"/>
    <w:rsid w:val="0032315F"/>
    <w:rsid w:val="00323488"/>
    <w:rsid w:val="0032482F"/>
    <w:rsid w:val="00324DC3"/>
    <w:rsid w:val="00325D81"/>
    <w:rsid w:val="0033262F"/>
    <w:rsid w:val="0033364B"/>
    <w:rsid w:val="003361A1"/>
    <w:rsid w:val="00337594"/>
    <w:rsid w:val="00340EE4"/>
    <w:rsid w:val="003421C3"/>
    <w:rsid w:val="00342C11"/>
    <w:rsid w:val="003446B8"/>
    <w:rsid w:val="00344EB2"/>
    <w:rsid w:val="00346740"/>
    <w:rsid w:val="00346C04"/>
    <w:rsid w:val="00347495"/>
    <w:rsid w:val="0035017C"/>
    <w:rsid w:val="003512C5"/>
    <w:rsid w:val="003512D1"/>
    <w:rsid w:val="00351ECA"/>
    <w:rsid w:val="003567B8"/>
    <w:rsid w:val="00356AA0"/>
    <w:rsid w:val="00356E92"/>
    <w:rsid w:val="00360FEF"/>
    <w:rsid w:val="003612DB"/>
    <w:rsid w:val="003616DA"/>
    <w:rsid w:val="003631EC"/>
    <w:rsid w:val="003643BE"/>
    <w:rsid w:val="0036499E"/>
    <w:rsid w:val="00366590"/>
    <w:rsid w:val="00367E8F"/>
    <w:rsid w:val="0037194B"/>
    <w:rsid w:val="003734DC"/>
    <w:rsid w:val="0037414C"/>
    <w:rsid w:val="00374312"/>
    <w:rsid w:val="00375957"/>
    <w:rsid w:val="00375C28"/>
    <w:rsid w:val="003778E6"/>
    <w:rsid w:val="00381F73"/>
    <w:rsid w:val="0038200E"/>
    <w:rsid w:val="003827FC"/>
    <w:rsid w:val="00383C4A"/>
    <w:rsid w:val="00385BCA"/>
    <w:rsid w:val="00386C4F"/>
    <w:rsid w:val="003921CA"/>
    <w:rsid w:val="003929E5"/>
    <w:rsid w:val="00392C99"/>
    <w:rsid w:val="00392FD8"/>
    <w:rsid w:val="003945C7"/>
    <w:rsid w:val="00394AE0"/>
    <w:rsid w:val="0039603C"/>
    <w:rsid w:val="00396046"/>
    <w:rsid w:val="00396266"/>
    <w:rsid w:val="003A00B8"/>
    <w:rsid w:val="003A153E"/>
    <w:rsid w:val="003A1756"/>
    <w:rsid w:val="003A29A2"/>
    <w:rsid w:val="003A2E0B"/>
    <w:rsid w:val="003A403D"/>
    <w:rsid w:val="003A6AAF"/>
    <w:rsid w:val="003A6C47"/>
    <w:rsid w:val="003A6CBC"/>
    <w:rsid w:val="003A7F4C"/>
    <w:rsid w:val="003B033D"/>
    <w:rsid w:val="003B24F3"/>
    <w:rsid w:val="003B2A99"/>
    <w:rsid w:val="003B35FA"/>
    <w:rsid w:val="003B36D0"/>
    <w:rsid w:val="003B472D"/>
    <w:rsid w:val="003B4800"/>
    <w:rsid w:val="003C0150"/>
    <w:rsid w:val="003C1834"/>
    <w:rsid w:val="003C27F6"/>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417E"/>
    <w:rsid w:val="003D62B4"/>
    <w:rsid w:val="003D69AE"/>
    <w:rsid w:val="003D6AF9"/>
    <w:rsid w:val="003D6CEA"/>
    <w:rsid w:val="003D754D"/>
    <w:rsid w:val="003D7B57"/>
    <w:rsid w:val="003E29E4"/>
    <w:rsid w:val="003E34CA"/>
    <w:rsid w:val="003E35B3"/>
    <w:rsid w:val="003E4642"/>
    <w:rsid w:val="003E5AA8"/>
    <w:rsid w:val="003E5F83"/>
    <w:rsid w:val="003E6205"/>
    <w:rsid w:val="003E7DA4"/>
    <w:rsid w:val="003F04BB"/>
    <w:rsid w:val="003F058D"/>
    <w:rsid w:val="003F0CBC"/>
    <w:rsid w:val="003F13ED"/>
    <w:rsid w:val="003F1928"/>
    <w:rsid w:val="003F2356"/>
    <w:rsid w:val="003F5A3E"/>
    <w:rsid w:val="003F5F0A"/>
    <w:rsid w:val="003F6483"/>
    <w:rsid w:val="003F73C7"/>
    <w:rsid w:val="003F76E2"/>
    <w:rsid w:val="00401258"/>
    <w:rsid w:val="00401984"/>
    <w:rsid w:val="00402442"/>
    <w:rsid w:val="00402DDC"/>
    <w:rsid w:val="004036D5"/>
    <w:rsid w:val="00403E1D"/>
    <w:rsid w:val="004044D2"/>
    <w:rsid w:val="00404E22"/>
    <w:rsid w:val="00404E46"/>
    <w:rsid w:val="0040613F"/>
    <w:rsid w:val="0040634E"/>
    <w:rsid w:val="00407055"/>
    <w:rsid w:val="004125EC"/>
    <w:rsid w:val="0041294E"/>
    <w:rsid w:val="00413E6F"/>
    <w:rsid w:val="00414AE3"/>
    <w:rsid w:val="004155E5"/>
    <w:rsid w:val="00416092"/>
    <w:rsid w:val="00416AFB"/>
    <w:rsid w:val="00416DFA"/>
    <w:rsid w:val="00417E83"/>
    <w:rsid w:val="00420366"/>
    <w:rsid w:val="00420E39"/>
    <w:rsid w:val="00422350"/>
    <w:rsid w:val="00423417"/>
    <w:rsid w:val="0042364C"/>
    <w:rsid w:val="00424044"/>
    <w:rsid w:val="004243E4"/>
    <w:rsid w:val="0042546B"/>
    <w:rsid w:val="00426E13"/>
    <w:rsid w:val="00427970"/>
    <w:rsid w:val="004279BA"/>
    <w:rsid w:val="0043024F"/>
    <w:rsid w:val="00430BA4"/>
    <w:rsid w:val="0043117D"/>
    <w:rsid w:val="00431EFB"/>
    <w:rsid w:val="004339C3"/>
    <w:rsid w:val="00433B5C"/>
    <w:rsid w:val="004346CA"/>
    <w:rsid w:val="00436CBC"/>
    <w:rsid w:val="00436E64"/>
    <w:rsid w:val="00437C19"/>
    <w:rsid w:val="00437CB5"/>
    <w:rsid w:val="00440308"/>
    <w:rsid w:val="00441EEE"/>
    <w:rsid w:val="004428B3"/>
    <w:rsid w:val="00442F40"/>
    <w:rsid w:val="004433E3"/>
    <w:rsid w:val="00443F3D"/>
    <w:rsid w:val="004442F3"/>
    <w:rsid w:val="0044438A"/>
    <w:rsid w:val="00445D8E"/>
    <w:rsid w:val="004472EF"/>
    <w:rsid w:val="00450106"/>
    <w:rsid w:val="00451766"/>
    <w:rsid w:val="004526ED"/>
    <w:rsid w:val="00453C9A"/>
    <w:rsid w:val="00454342"/>
    <w:rsid w:val="004548D7"/>
    <w:rsid w:val="0045693D"/>
    <w:rsid w:val="00461FC2"/>
    <w:rsid w:val="0046247C"/>
    <w:rsid w:val="004639DC"/>
    <w:rsid w:val="00465804"/>
    <w:rsid w:val="00466B17"/>
    <w:rsid w:val="00467223"/>
    <w:rsid w:val="00467293"/>
    <w:rsid w:val="00470FC6"/>
    <w:rsid w:val="004725F4"/>
    <w:rsid w:val="0047272F"/>
    <w:rsid w:val="0047291A"/>
    <w:rsid w:val="0047376C"/>
    <w:rsid w:val="00473ED3"/>
    <w:rsid w:val="00474D17"/>
    <w:rsid w:val="00480722"/>
    <w:rsid w:val="00482C5D"/>
    <w:rsid w:val="004836D5"/>
    <w:rsid w:val="004839AC"/>
    <w:rsid w:val="00483EB7"/>
    <w:rsid w:val="0048426D"/>
    <w:rsid w:val="004853CF"/>
    <w:rsid w:val="00486498"/>
    <w:rsid w:val="004868DF"/>
    <w:rsid w:val="00487436"/>
    <w:rsid w:val="00490241"/>
    <w:rsid w:val="00490738"/>
    <w:rsid w:val="00490771"/>
    <w:rsid w:val="00490B1F"/>
    <w:rsid w:val="00490E03"/>
    <w:rsid w:val="00491658"/>
    <w:rsid w:val="004917E8"/>
    <w:rsid w:val="00492C05"/>
    <w:rsid w:val="00493190"/>
    <w:rsid w:val="0049448B"/>
    <w:rsid w:val="00494623"/>
    <w:rsid w:val="00494796"/>
    <w:rsid w:val="00494A34"/>
    <w:rsid w:val="00495E0A"/>
    <w:rsid w:val="00497DDE"/>
    <w:rsid w:val="004A0F5D"/>
    <w:rsid w:val="004A204E"/>
    <w:rsid w:val="004A7828"/>
    <w:rsid w:val="004A7B05"/>
    <w:rsid w:val="004B0111"/>
    <w:rsid w:val="004B2126"/>
    <w:rsid w:val="004B3813"/>
    <w:rsid w:val="004B4A3E"/>
    <w:rsid w:val="004B51A4"/>
    <w:rsid w:val="004B55BB"/>
    <w:rsid w:val="004B6AA9"/>
    <w:rsid w:val="004B7E76"/>
    <w:rsid w:val="004C0B3A"/>
    <w:rsid w:val="004C10C3"/>
    <w:rsid w:val="004C1CF5"/>
    <w:rsid w:val="004C1E05"/>
    <w:rsid w:val="004C37CA"/>
    <w:rsid w:val="004C4C62"/>
    <w:rsid w:val="004C55B1"/>
    <w:rsid w:val="004C72E2"/>
    <w:rsid w:val="004D045D"/>
    <w:rsid w:val="004D0BF2"/>
    <w:rsid w:val="004D0F56"/>
    <w:rsid w:val="004D11AD"/>
    <w:rsid w:val="004D1251"/>
    <w:rsid w:val="004D1806"/>
    <w:rsid w:val="004D1EE3"/>
    <w:rsid w:val="004D23D7"/>
    <w:rsid w:val="004D2750"/>
    <w:rsid w:val="004D4682"/>
    <w:rsid w:val="004D4703"/>
    <w:rsid w:val="004D471F"/>
    <w:rsid w:val="004D66E1"/>
    <w:rsid w:val="004D7015"/>
    <w:rsid w:val="004D72F8"/>
    <w:rsid w:val="004D7C86"/>
    <w:rsid w:val="004E00CD"/>
    <w:rsid w:val="004E0432"/>
    <w:rsid w:val="004E0A70"/>
    <w:rsid w:val="004E0C55"/>
    <w:rsid w:val="004E14B5"/>
    <w:rsid w:val="004E1B68"/>
    <w:rsid w:val="004E1F98"/>
    <w:rsid w:val="004E3A97"/>
    <w:rsid w:val="004E54F1"/>
    <w:rsid w:val="004E59C8"/>
    <w:rsid w:val="004E5D15"/>
    <w:rsid w:val="004E758F"/>
    <w:rsid w:val="004E7BBA"/>
    <w:rsid w:val="004F01B2"/>
    <w:rsid w:val="004F0340"/>
    <w:rsid w:val="004F07F9"/>
    <w:rsid w:val="004F2882"/>
    <w:rsid w:val="004F3789"/>
    <w:rsid w:val="004F4A33"/>
    <w:rsid w:val="004F5027"/>
    <w:rsid w:val="004F50F2"/>
    <w:rsid w:val="004F5592"/>
    <w:rsid w:val="004F6184"/>
    <w:rsid w:val="004F66B7"/>
    <w:rsid w:val="004F7CF4"/>
    <w:rsid w:val="00501A6D"/>
    <w:rsid w:val="00501B2B"/>
    <w:rsid w:val="005025B7"/>
    <w:rsid w:val="005028B7"/>
    <w:rsid w:val="00502A3B"/>
    <w:rsid w:val="00502FB0"/>
    <w:rsid w:val="00503A0C"/>
    <w:rsid w:val="005059F3"/>
    <w:rsid w:val="00506FB2"/>
    <w:rsid w:val="00506FBE"/>
    <w:rsid w:val="00507C0F"/>
    <w:rsid w:val="005133B3"/>
    <w:rsid w:val="00513F68"/>
    <w:rsid w:val="00514CCE"/>
    <w:rsid w:val="005164CE"/>
    <w:rsid w:val="005167F0"/>
    <w:rsid w:val="00516EC5"/>
    <w:rsid w:val="005173C4"/>
    <w:rsid w:val="00517831"/>
    <w:rsid w:val="00520A95"/>
    <w:rsid w:val="005210D6"/>
    <w:rsid w:val="00522B6E"/>
    <w:rsid w:val="00523AF1"/>
    <w:rsid w:val="00524156"/>
    <w:rsid w:val="00524F0F"/>
    <w:rsid w:val="00526764"/>
    <w:rsid w:val="00526BF7"/>
    <w:rsid w:val="005275A0"/>
    <w:rsid w:val="005275E3"/>
    <w:rsid w:val="005301D8"/>
    <w:rsid w:val="00530B14"/>
    <w:rsid w:val="00531944"/>
    <w:rsid w:val="005321B8"/>
    <w:rsid w:val="00533FAC"/>
    <w:rsid w:val="00534601"/>
    <w:rsid w:val="005347CF"/>
    <w:rsid w:val="00534F6C"/>
    <w:rsid w:val="0053686B"/>
    <w:rsid w:val="00537D4B"/>
    <w:rsid w:val="00537EE7"/>
    <w:rsid w:val="00540203"/>
    <w:rsid w:val="005411A3"/>
    <w:rsid w:val="005450FE"/>
    <w:rsid w:val="00547CC6"/>
    <w:rsid w:val="00550304"/>
    <w:rsid w:val="00551886"/>
    <w:rsid w:val="005518E4"/>
    <w:rsid w:val="00554BC6"/>
    <w:rsid w:val="00555407"/>
    <w:rsid w:val="00555700"/>
    <w:rsid w:val="00556F20"/>
    <w:rsid w:val="00556FBB"/>
    <w:rsid w:val="00557704"/>
    <w:rsid w:val="005579D1"/>
    <w:rsid w:val="005603C3"/>
    <w:rsid w:val="00560D5F"/>
    <w:rsid w:val="00561F71"/>
    <w:rsid w:val="00564602"/>
    <w:rsid w:val="00564E02"/>
    <w:rsid w:val="00564F13"/>
    <w:rsid w:val="00565286"/>
    <w:rsid w:val="00565A9C"/>
    <w:rsid w:val="0056642B"/>
    <w:rsid w:val="005674B4"/>
    <w:rsid w:val="00570040"/>
    <w:rsid w:val="00570C18"/>
    <w:rsid w:val="00571161"/>
    <w:rsid w:val="005712B1"/>
    <w:rsid w:val="00571656"/>
    <w:rsid w:val="00571896"/>
    <w:rsid w:val="00572130"/>
    <w:rsid w:val="0057237B"/>
    <w:rsid w:val="00572A78"/>
    <w:rsid w:val="00573223"/>
    <w:rsid w:val="00573D8A"/>
    <w:rsid w:val="00574C9B"/>
    <w:rsid w:val="00575627"/>
    <w:rsid w:val="00575844"/>
    <w:rsid w:val="0057647B"/>
    <w:rsid w:val="00576522"/>
    <w:rsid w:val="005778A5"/>
    <w:rsid w:val="00580548"/>
    <w:rsid w:val="00581869"/>
    <w:rsid w:val="00582030"/>
    <w:rsid w:val="0058240C"/>
    <w:rsid w:val="00582F41"/>
    <w:rsid w:val="00584610"/>
    <w:rsid w:val="00584B35"/>
    <w:rsid w:val="00585D9E"/>
    <w:rsid w:val="005868B4"/>
    <w:rsid w:val="00587B34"/>
    <w:rsid w:val="00590E82"/>
    <w:rsid w:val="0059294D"/>
    <w:rsid w:val="0059382C"/>
    <w:rsid w:val="00593D83"/>
    <w:rsid w:val="00593E6A"/>
    <w:rsid w:val="005958A8"/>
    <w:rsid w:val="00595A17"/>
    <w:rsid w:val="00596DF0"/>
    <w:rsid w:val="00597AE6"/>
    <w:rsid w:val="005A0903"/>
    <w:rsid w:val="005A1A5A"/>
    <w:rsid w:val="005A2700"/>
    <w:rsid w:val="005A2AA1"/>
    <w:rsid w:val="005A456F"/>
    <w:rsid w:val="005A47B7"/>
    <w:rsid w:val="005A57B4"/>
    <w:rsid w:val="005A6E9D"/>
    <w:rsid w:val="005A6FE0"/>
    <w:rsid w:val="005B09B5"/>
    <w:rsid w:val="005B194F"/>
    <w:rsid w:val="005B1B73"/>
    <w:rsid w:val="005B234B"/>
    <w:rsid w:val="005B2CBB"/>
    <w:rsid w:val="005B4A92"/>
    <w:rsid w:val="005B4FA1"/>
    <w:rsid w:val="005B5C7E"/>
    <w:rsid w:val="005B6677"/>
    <w:rsid w:val="005B7317"/>
    <w:rsid w:val="005B733E"/>
    <w:rsid w:val="005B7485"/>
    <w:rsid w:val="005C0DC6"/>
    <w:rsid w:val="005C1C5A"/>
    <w:rsid w:val="005C41BD"/>
    <w:rsid w:val="005C505B"/>
    <w:rsid w:val="005C51A3"/>
    <w:rsid w:val="005C6EB5"/>
    <w:rsid w:val="005D0DC4"/>
    <w:rsid w:val="005D1168"/>
    <w:rsid w:val="005D142A"/>
    <w:rsid w:val="005D1BD8"/>
    <w:rsid w:val="005D209A"/>
    <w:rsid w:val="005D5D03"/>
    <w:rsid w:val="005D6716"/>
    <w:rsid w:val="005E059B"/>
    <w:rsid w:val="005E09F5"/>
    <w:rsid w:val="005E16CA"/>
    <w:rsid w:val="005E23B8"/>
    <w:rsid w:val="005E2A06"/>
    <w:rsid w:val="005E2FC0"/>
    <w:rsid w:val="005E3C4B"/>
    <w:rsid w:val="005E48AE"/>
    <w:rsid w:val="005E4FB0"/>
    <w:rsid w:val="005E5F6C"/>
    <w:rsid w:val="005E7930"/>
    <w:rsid w:val="005F074D"/>
    <w:rsid w:val="005F3418"/>
    <w:rsid w:val="005F4F9E"/>
    <w:rsid w:val="005F5BC8"/>
    <w:rsid w:val="005F628F"/>
    <w:rsid w:val="005F7419"/>
    <w:rsid w:val="00601869"/>
    <w:rsid w:val="00603086"/>
    <w:rsid w:val="00603EFD"/>
    <w:rsid w:val="0060431E"/>
    <w:rsid w:val="00604879"/>
    <w:rsid w:val="00605660"/>
    <w:rsid w:val="006061C5"/>
    <w:rsid w:val="00607E37"/>
    <w:rsid w:val="0061017D"/>
    <w:rsid w:val="006113E8"/>
    <w:rsid w:val="0061182F"/>
    <w:rsid w:val="00613317"/>
    <w:rsid w:val="00613C03"/>
    <w:rsid w:val="0061499D"/>
    <w:rsid w:val="0061527C"/>
    <w:rsid w:val="00615B80"/>
    <w:rsid w:val="0061620A"/>
    <w:rsid w:val="00616853"/>
    <w:rsid w:val="00617695"/>
    <w:rsid w:val="00620B43"/>
    <w:rsid w:val="00622A49"/>
    <w:rsid w:val="006231E2"/>
    <w:rsid w:val="00623E74"/>
    <w:rsid w:val="00624204"/>
    <w:rsid w:val="00625905"/>
    <w:rsid w:val="00626985"/>
    <w:rsid w:val="00626AA4"/>
    <w:rsid w:val="00626B5C"/>
    <w:rsid w:val="00627457"/>
    <w:rsid w:val="00627703"/>
    <w:rsid w:val="006302D9"/>
    <w:rsid w:val="00630A39"/>
    <w:rsid w:val="00630BF3"/>
    <w:rsid w:val="00632328"/>
    <w:rsid w:val="006325C5"/>
    <w:rsid w:val="00633A41"/>
    <w:rsid w:val="00634441"/>
    <w:rsid w:val="00636165"/>
    <w:rsid w:val="00636473"/>
    <w:rsid w:val="00636871"/>
    <w:rsid w:val="00637280"/>
    <w:rsid w:val="00637E20"/>
    <w:rsid w:val="006406DF"/>
    <w:rsid w:val="0064180A"/>
    <w:rsid w:val="00641ACA"/>
    <w:rsid w:val="00642775"/>
    <w:rsid w:val="006431BD"/>
    <w:rsid w:val="00643D19"/>
    <w:rsid w:val="00643DF7"/>
    <w:rsid w:val="006441A8"/>
    <w:rsid w:val="006448CE"/>
    <w:rsid w:val="0064585E"/>
    <w:rsid w:val="00646220"/>
    <w:rsid w:val="006463F2"/>
    <w:rsid w:val="006464F7"/>
    <w:rsid w:val="006467DF"/>
    <w:rsid w:val="00646F6B"/>
    <w:rsid w:val="0064721B"/>
    <w:rsid w:val="00650CAD"/>
    <w:rsid w:val="006523F3"/>
    <w:rsid w:val="0065264E"/>
    <w:rsid w:val="00653A16"/>
    <w:rsid w:val="006549F0"/>
    <w:rsid w:val="00656147"/>
    <w:rsid w:val="0066100A"/>
    <w:rsid w:val="00661329"/>
    <w:rsid w:val="00661A1F"/>
    <w:rsid w:val="00662184"/>
    <w:rsid w:val="00666051"/>
    <w:rsid w:val="0066632A"/>
    <w:rsid w:val="00666EB0"/>
    <w:rsid w:val="00667D01"/>
    <w:rsid w:val="00667E59"/>
    <w:rsid w:val="00667EFC"/>
    <w:rsid w:val="006715AB"/>
    <w:rsid w:val="0067163D"/>
    <w:rsid w:val="00671DCC"/>
    <w:rsid w:val="00672A83"/>
    <w:rsid w:val="006737AB"/>
    <w:rsid w:val="00675888"/>
    <w:rsid w:val="00675AD9"/>
    <w:rsid w:val="00682249"/>
    <w:rsid w:val="00682CF8"/>
    <w:rsid w:val="00684FF2"/>
    <w:rsid w:val="006878C7"/>
    <w:rsid w:val="00691C9D"/>
    <w:rsid w:val="006931E8"/>
    <w:rsid w:val="00693768"/>
    <w:rsid w:val="00695307"/>
    <w:rsid w:val="00696652"/>
    <w:rsid w:val="00696E6D"/>
    <w:rsid w:val="006977BB"/>
    <w:rsid w:val="006A029D"/>
    <w:rsid w:val="006A3375"/>
    <w:rsid w:val="006A3548"/>
    <w:rsid w:val="006A4C48"/>
    <w:rsid w:val="006A5FF1"/>
    <w:rsid w:val="006A63C2"/>
    <w:rsid w:val="006A65F1"/>
    <w:rsid w:val="006A6BC8"/>
    <w:rsid w:val="006A7567"/>
    <w:rsid w:val="006B06A3"/>
    <w:rsid w:val="006B1A64"/>
    <w:rsid w:val="006B1CD2"/>
    <w:rsid w:val="006B246E"/>
    <w:rsid w:val="006B336A"/>
    <w:rsid w:val="006B54E4"/>
    <w:rsid w:val="006B5DBC"/>
    <w:rsid w:val="006B7671"/>
    <w:rsid w:val="006C0351"/>
    <w:rsid w:val="006C0388"/>
    <w:rsid w:val="006C098B"/>
    <w:rsid w:val="006C1343"/>
    <w:rsid w:val="006C1CAE"/>
    <w:rsid w:val="006C2025"/>
    <w:rsid w:val="006C2DED"/>
    <w:rsid w:val="006C347A"/>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316F"/>
    <w:rsid w:val="006D3836"/>
    <w:rsid w:val="006D6A87"/>
    <w:rsid w:val="006E02B6"/>
    <w:rsid w:val="006E09A8"/>
    <w:rsid w:val="006E11B8"/>
    <w:rsid w:val="006E1233"/>
    <w:rsid w:val="006E1340"/>
    <w:rsid w:val="006E23DB"/>
    <w:rsid w:val="006E381A"/>
    <w:rsid w:val="006E3D8F"/>
    <w:rsid w:val="006E63A8"/>
    <w:rsid w:val="006E7E47"/>
    <w:rsid w:val="006F006A"/>
    <w:rsid w:val="006F0229"/>
    <w:rsid w:val="006F0B59"/>
    <w:rsid w:val="006F0E4F"/>
    <w:rsid w:val="006F31EF"/>
    <w:rsid w:val="006F3E01"/>
    <w:rsid w:val="00700590"/>
    <w:rsid w:val="00701E08"/>
    <w:rsid w:val="00701FB8"/>
    <w:rsid w:val="00702949"/>
    <w:rsid w:val="00702EE4"/>
    <w:rsid w:val="00704312"/>
    <w:rsid w:val="00704D5F"/>
    <w:rsid w:val="00706E97"/>
    <w:rsid w:val="0071275F"/>
    <w:rsid w:val="0071636D"/>
    <w:rsid w:val="007207BB"/>
    <w:rsid w:val="00720D71"/>
    <w:rsid w:val="00721956"/>
    <w:rsid w:val="00721D60"/>
    <w:rsid w:val="00722ABB"/>
    <w:rsid w:val="00723BC3"/>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47F26"/>
    <w:rsid w:val="00750A91"/>
    <w:rsid w:val="007523BE"/>
    <w:rsid w:val="0075435D"/>
    <w:rsid w:val="00754454"/>
    <w:rsid w:val="00755E76"/>
    <w:rsid w:val="00761E0D"/>
    <w:rsid w:val="00762819"/>
    <w:rsid w:val="00762C13"/>
    <w:rsid w:val="00763F9A"/>
    <w:rsid w:val="007644BC"/>
    <w:rsid w:val="0076453B"/>
    <w:rsid w:val="00765CAC"/>
    <w:rsid w:val="00765D61"/>
    <w:rsid w:val="00766FB2"/>
    <w:rsid w:val="00767B2D"/>
    <w:rsid w:val="0077068F"/>
    <w:rsid w:val="00770DD7"/>
    <w:rsid w:val="00771F2B"/>
    <w:rsid w:val="00772A09"/>
    <w:rsid w:val="00772E28"/>
    <w:rsid w:val="00772EE2"/>
    <w:rsid w:val="00773F3D"/>
    <w:rsid w:val="00774FB3"/>
    <w:rsid w:val="00775C15"/>
    <w:rsid w:val="00776299"/>
    <w:rsid w:val="00777C42"/>
    <w:rsid w:val="00777C72"/>
    <w:rsid w:val="0078026E"/>
    <w:rsid w:val="007805E6"/>
    <w:rsid w:val="00781242"/>
    <w:rsid w:val="00782328"/>
    <w:rsid w:val="007829FE"/>
    <w:rsid w:val="00784676"/>
    <w:rsid w:val="00785ED8"/>
    <w:rsid w:val="0078676C"/>
    <w:rsid w:val="00786BC3"/>
    <w:rsid w:val="007902DE"/>
    <w:rsid w:val="007904FA"/>
    <w:rsid w:val="00790AF1"/>
    <w:rsid w:val="00791233"/>
    <w:rsid w:val="007922A3"/>
    <w:rsid w:val="00792BBD"/>
    <w:rsid w:val="007946A8"/>
    <w:rsid w:val="00794E21"/>
    <w:rsid w:val="00795A96"/>
    <w:rsid w:val="0079636F"/>
    <w:rsid w:val="00797C03"/>
    <w:rsid w:val="007A0D4D"/>
    <w:rsid w:val="007A14D9"/>
    <w:rsid w:val="007A1CA4"/>
    <w:rsid w:val="007A2313"/>
    <w:rsid w:val="007A34CC"/>
    <w:rsid w:val="007A3DC6"/>
    <w:rsid w:val="007A495B"/>
    <w:rsid w:val="007A55E5"/>
    <w:rsid w:val="007A564A"/>
    <w:rsid w:val="007A643C"/>
    <w:rsid w:val="007A7819"/>
    <w:rsid w:val="007A79A6"/>
    <w:rsid w:val="007B0E60"/>
    <w:rsid w:val="007B1CC0"/>
    <w:rsid w:val="007B238A"/>
    <w:rsid w:val="007B2B92"/>
    <w:rsid w:val="007B5A60"/>
    <w:rsid w:val="007B5F3A"/>
    <w:rsid w:val="007B6199"/>
    <w:rsid w:val="007B67D6"/>
    <w:rsid w:val="007B71D0"/>
    <w:rsid w:val="007C0826"/>
    <w:rsid w:val="007C0D38"/>
    <w:rsid w:val="007C1121"/>
    <w:rsid w:val="007C1D8F"/>
    <w:rsid w:val="007C2239"/>
    <w:rsid w:val="007C2310"/>
    <w:rsid w:val="007C43B1"/>
    <w:rsid w:val="007C477D"/>
    <w:rsid w:val="007D10D3"/>
    <w:rsid w:val="007D20E4"/>
    <w:rsid w:val="007D2360"/>
    <w:rsid w:val="007D375E"/>
    <w:rsid w:val="007D3813"/>
    <w:rsid w:val="007D3D66"/>
    <w:rsid w:val="007D4990"/>
    <w:rsid w:val="007D4CAE"/>
    <w:rsid w:val="007D6707"/>
    <w:rsid w:val="007D70C9"/>
    <w:rsid w:val="007D710B"/>
    <w:rsid w:val="007E084B"/>
    <w:rsid w:val="007E148A"/>
    <w:rsid w:val="007E2D14"/>
    <w:rsid w:val="007E3455"/>
    <w:rsid w:val="007E36D7"/>
    <w:rsid w:val="007E6F39"/>
    <w:rsid w:val="007E74D3"/>
    <w:rsid w:val="007F0070"/>
    <w:rsid w:val="007F0EB6"/>
    <w:rsid w:val="007F1E6A"/>
    <w:rsid w:val="007F2F8B"/>
    <w:rsid w:val="007F30C6"/>
    <w:rsid w:val="007F32C4"/>
    <w:rsid w:val="007F34DF"/>
    <w:rsid w:val="007F3D5E"/>
    <w:rsid w:val="007F4179"/>
    <w:rsid w:val="007F62CB"/>
    <w:rsid w:val="007F7DE7"/>
    <w:rsid w:val="008014FE"/>
    <w:rsid w:val="008033B2"/>
    <w:rsid w:val="0080415B"/>
    <w:rsid w:val="00805179"/>
    <w:rsid w:val="00805DFC"/>
    <w:rsid w:val="00806A23"/>
    <w:rsid w:val="00806AB4"/>
    <w:rsid w:val="008075CB"/>
    <w:rsid w:val="00807633"/>
    <w:rsid w:val="008078A8"/>
    <w:rsid w:val="00810379"/>
    <w:rsid w:val="0081578A"/>
    <w:rsid w:val="00815992"/>
    <w:rsid w:val="00816CCD"/>
    <w:rsid w:val="008179BA"/>
    <w:rsid w:val="008202A9"/>
    <w:rsid w:val="0082144F"/>
    <w:rsid w:val="00822993"/>
    <w:rsid w:val="00822FC2"/>
    <w:rsid w:val="008234C4"/>
    <w:rsid w:val="00823CA7"/>
    <w:rsid w:val="008242E4"/>
    <w:rsid w:val="00824D07"/>
    <w:rsid w:val="0082585A"/>
    <w:rsid w:val="00825F03"/>
    <w:rsid w:val="0082611F"/>
    <w:rsid w:val="00826E18"/>
    <w:rsid w:val="0082716C"/>
    <w:rsid w:val="008272C3"/>
    <w:rsid w:val="008306E7"/>
    <w:rsid w:val="00830F09"/>
    <w:rsid w:val="00831C5A"/>
    <w:rsid w:val="008320F0"/>
    <w:rsid w:val="00832865"/>
    <w:rsid w:val="00833103"/>
    <w:rsid w:val="00833449"/>
    <w:rsid w:val="0083409A"/>
    <w:rsid w:val="0083424D"/>
    <w:rsid w:val="00834344"/>
    <w:rsid w:val="00835931"/>
    <w:rsid w:val="00836D5F"/>
    <w:rsid w:val="008370DE"/>
    <w:rsid w:val="0084155A"/>
    <w:rsid w:val="00841BF7"/>
    <w:rsid w:val="00841F1F"/>
    <w:rsid w:val="00842480"/>
    <w:rsid w:val="0084300A"/>
    <w:rsid w:val="00843EBC"/>
    <w:rsid w:val="0084481B"/>
    <w:rsid w:val="00847EA8"/>
    <w:rsid w:val="00850EF9"/>
    <w:rsid w:val="00851848"/>
    <w:rsid w:val="0085331B"/>
    <w:rsid w:val="00853C00"/>
    <w:rsid w:val="00854451"/>
    <w:rsid w:val="00855DD1"/>
    <w:rsid w:val="00856768"/>
    <w:rsid w:val="00857A6B"/>
    <w:rsid w:val="0086120F"/>
    <w:rsid w:val="00861F50"/>
    <w:rsid w:val="00862221"/>
    <w:rsid w:val="008628DE"/>
    <w:rsid w:val="0086483C"/>
    <w:rsid w:val="00864FB3"/>
    <w:rsid w:val="00866C1B"/>
    <w:rsid w:val="00867383"/>
    <w:rsid w:val="008704FF"/>
    <w:rsid w:val="008729EB"/>
    <w:rsid w:val="00873959"/>
    <w:rsid w:val="00874F6F"/>
    <w:rsid w:val="008755A1"/>
    <w:rsid w:val="00875E3C"/>
    <w:rsid w:val="00876D65"/>
    <w:rsid w:val="00876F8A"/>
    <w:rsid w:val="0088054B"/>
    <w:rsid w:val="00880959"/>
    <w:rsid w:val="00883779"/>
    <w:rsid w:val="00883A3C"/>
    <w:rsid w:val="008866CB"/>
    <w:rsid w:val="0088671E"/>
    <w:rsid w:val="008867DE"/>
    <w:rsid w:val="008900EE"/>
    <w:rsid w:val="0089052A"/>
    <w:rsid w:val="00892F3C"/>
    <w:rsid w:val="00893147"/>
    <w:rsid w:val="00894A34"/>
    <w:rsid w:val="00894C88"/>
    <w:rsid w:val="00894E5A"/>
    <w:rsid w:val="00894EED"/>
    <w:rsid w:val="00894FDD"/>
    <w:rsid w:val="00895C89"/>
    <w:rsid w:val="00896489"/>
    <w:rsid w:val="0089773C"/>
    <w:rsid w:val="008A0380"/>
    <w:rsid w:val="008A0925"/>
    <w:rsid w:val="008A1E4F"/>
    <w:rsid w:val="008A2726"/>
    <w:rsid w:val="008A469B"/>
    <w:rsid w:val="008A5249"/>
    <w:rsid w:val="008A6ACF"/>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B7D5F"/>
    <w:rsid w:val="008C1AFE"/>
    <w:rsid w:val="008C3521"/>
    <w:rsid w:val="008C38DB"/>
    <w:rsid w:val="008C6B34"/>
    <w:rsid w:val="008D03B7"/>
    <w:rsid w:val="008D11F8"/>
    <w:rsid w:val="008D1B8E"/>
    <w:rsid w:val="008D1E22"/>
    <w:rsid w:val="008D2F30"/>
    <w:rsid w:val="008D31EB"/>
    <w:rsid w:val="008D4365"/>
    <w:rsid w:val="008D487F"/>
    <w:rsid w:val="008D4BDB"/>
    <w:rsid w:val="008D4DD9"/>
    <w:rsid w:val="008D6751"/>
    <w:rsid w:val="008E0031"/>
    <w:rsid w:val="008E00D1"/>
    <w:rsid w:val="008E0550"/>
    <w:rsid w:val="008E0DE1"/>
    <w:rsid w:val="008E13F4"/>
    <w:rsid w:val="008E15E0"/>
    <w:rsid w:val="008E1B4F"/>
    <w:rsid w:val="008E370B"/>
    <w:rsid w:val="008E3F80"/>
    <w:rsid w:val="008E4B82"/>
    <w:rsid w:val="008E554E"/>
    <w:rsid w:val="008E5E1E"/>
    <w:rsid w:val="008E621B"/>
    <w:rsid w:val="008E6AF9"/>
    <w:rsid w:val="008E7BCA"/>
    <w:rsid w:val="008F3711"/>
    <w:rsid w:val="008F40C2"/>
    <w:rsid w:val="008F47AC"/>
    <w:rsid w:val="008F6E45"/>
    <w:rsid w:val="00900794"/>
    <w:rsid w:val="00900825"/>
    <w:rsid w:val="00900BE1"/>
    <w:rsid w:val="00900E00"/>
    <w:rsid w:val="00902033"/>
    <w:rsid w:val="0090347A"/>
    <w:rsid w:val="00903620"/>
    <w:rsid w:val="00904A03"/>
    <w:rsid w:val="00904AC7"/>
    <w:rsid w:val="00904CC1"/>
    <w:rsid w:val="009051C1"/>
    <w:rsid w:val="0090538C"/>
    <w:rsid w:val="00906070"/>
    <w:rsid w:val="009063C1"/>
    <w:rsid w:val="00906C3D"/>
    <w:rsid w:val="00906F0C"/>
    <w:rsid w:val="0090713B"/>
    <w:rsid w:val="00907873"/>
    <w:rsid w:val="00910DC2"/>
    <w:rsid w:val="00913D3F"/>
    <w:rsid w:val="00914EA7"/>
    <w:rsid w:val="00915F93"/>
    <w:rsid w:val="009162F9"/>
    <w:rsid w:val="0091679C"/>
    <w:rsid w:val="00920CE9"/>
    <w:rsid w:val="009211C0"/>
    <w:rsid w:val="00922258"/>
    <w:rsid w:val="009224BD"/>
    <w:rsid w:val="00922EDB"/>
    <w:rsid w:val="00923559"/>
    <w:rsid w:val="00924ED7"/>
    <w:rsid w:val="009253FA"/>
    <w:rsid w:val="00926C33"/>
    <w:rsid w:val="00927595"/>
    <w:rsid w:val="0092781D"/>
    <w:rsid w:val="00927962"/>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45E4"/>
    <w:rsid w:val="0094517D"/>
    <w:rsid w:val="00945694"/>
    <w:rsid w:val="00945D83"/>
    <w:rsid w:val="00945F18"/>
    <w:rsid w:val="00946592"/>
    <w:rsid w:val="00950784"/>
    <w:rsid w:val="00951249"/>
    <w:rsid w:val="009512A2"/>
    <w:rsid w:val="009515E0"/>
    <w:rsid w:val="00954C47"/>
    <w:rsid w:val="00954CC1"/>
    <w:rsid w:val="009556FC"/>
    <w:rsid w:val="00955950"/>
    <w:rsid w:val="00955951"/>
    <w:rsid w:val="00955F83"/>
    <w:rsid w:val="00956603"/>
    <w:rsid w:val="00957544"/>
    <w:rsid w:val="00957F29"/>
    <w:rsid w:val="0096098C"/>
    <w:rsid w:val="009614DC"/>
    <w:rsid w:val="009619A1"/>
    <w:rsid w:val="009625AF"/>
    <w:rsid w:val="00964279"/>
    <w:rsid w:val="00964770"/>
    <w:rsid w:val="009659CD"/>
    <w:rsid w:val="0096671B"/>
    <w:rsid w:val="00967D2D"/>
    <w:rsid w:val="00970F4E"/>
    <w:rsid w:val="009710E9"/>
    <w:rsid w:val="00973AA7"/>
    <w:rsid w:val="00974FFD"/>
    <w:rsid w:val="009754ED"/>
    <w:rsid w:val="00975C9E"/>
    <w:rsid w:val="00980F08"/>
    <w:rsid w:val="009810F9"/>
    <w:rsid w:val="00982114"/>
    <w:rsid w:val="0098384B"/>
    <w:rsid w:val="00983A07"/>
    <w:rsid w:val="00983D48"/>
    <w:rsid w:val="00984665"/>
    <w:rsid w:val="009850D1"/>
    <w:rsid w:val="00985220"/>
    <w:rsid w:val="00986BBD"/>
    <w:rsid w:val="009870F3"/>
    <w:rsid w:val="00987362"/>
    <w:rsid w:val="009878E6"/>
    <w:rsid w:val="0098797B"/>
    <w:rsid w:val="009914CC"/>
    <w:rsid w:val="009917D4"/>
    <w:rsid w:val="00991911"/>
    <w:rsid w:val="00992215"/>
    <w:rsid w:val="009923E4"/>
    <w:rsid w:val="00992F2A"/>
    <w:rsid w:val="009934D8"/>
    <w:rsid w:val="00994975"/>
    <w:rsid w:val="00996C52"/>
    <w:rsid w:val="009A088D"/>
    <w:rsid w:val="009A08BA"/>
    <w:rsid w:val="009A0A07"/>
    <w:rsid w:val="009A29C4"/>
    <w:rsid w:val="009A375E"/>
    <w:rsid w:val="009A5668"/>
    <w:rsid w:val="009A71EB"/>
    <w:rsid w:val="009A79F2"/>
    <w:rsid w:val="009B0A12"/>
    <w:rsid w:val="009B0ABD"/>
    <w:rsid w:val="009B0EF7"/>
    <w:rsid w:val="009B132A"/>
    <w:rsid w:val="009B2BAE"/>
    <w:rsid w:val="009B2CA8"/>
    <w:rsid w:val="009B37D8"/>
    <w:rsid w:val="009B4BAB"/>
    <w:rsid w:val="009B6A41"/>
    <w:rsid w:val="009B7A32"/>
    <w:rsid w:val="009C25B0"/>
    <w:rsid w:val="009C3C3A"/>
    <w:rsid w:val="009C477B"/>
    <w:rsid w:val="009C6872"/>
    <w:rsid w:val="009C7921"/>
    <w:rsid w:val="009C7E4D"/>
    <w:rsid w:val="009D0966"/>
    <w:rsid w:val="009D3C00"/>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C88"/>
    <w:rsid w:val="00A06DD1"/>
    <w:rsid w:val="00A07557"/>
    <w:rsid w:val="00A100E0"/>
    <w:rsid w:val="00A1188F"/>
    <w:rsid w:val="00A1335C"/>
    <w:rsid w:val="00A13CA3"/>
    <w:rsid w:val="00A13DDD"/>
    <w:rsid w:val="00A13E5D"/>
    <w:rsid w:val="00A13F19"/>
    <w:rsid w:val="00A14F80"/>
    <w:rsid w:val="00A156D5"/>
    <w:rsid w:val="00A157B3"/>
    <w:rsid w:val="00A17661"/>
    <w:rsid w:val="00A17FB6"/>
    <w:rsid w:val="00A247E0"/>
    <w:rsid w:val="00A26223"/>
    <w:rsid w:val="00A30CA0"/>
    <w:rsid w:val="00A31233"/>
    <w:rsid w:val="00A332EE"/>
    <w:rsid w:val="00A343CC"/>
    <w:rsid w:val="00A35408"/>
    <w:rsid w:val="00A35D06"/>
    <w:rsid w:val="00A3705B"/>
    <w:rsid w:val="00A37858"/>
    <w:rsid w:val="00A40829"/>
    <w:rsid w:val="00A41E56"/>
    <w:rsid w:val="00A4221E"/>
    <w:rsid w:val="00A42DC9"/>
    <w:rsid w:val="00A43564"/>
    <w:rsid w:val="00A436BF"/>
    <w:rsid w:val="00A439CB"/>
    <w:rsid w:val="00A4461F"/>
    <w:rsid w:val="00A44658"/>
    <w:rsid w:val="00A45979"/>
    <w:rsid w:val="00A45A3E"/>
    <w:rsid w:val="00A45D0A"/>
    <w:rsid w:val="00A50615"/>
    <w:rsid w:val="00A50E38"/>
    <w:rsid w:val="00A522B3"/>
    <w:rsid w:val="00A535D4"/>
    <w:rsid w:val="00A544C0"/>
    <w:rsid w:val="00A547F3"/>
    <w:rsid w:val="00A561FC"/>
    <w:rsid w:val="00A56A40"/>
    <w:rsid w:val="00A571C5"/>
    <w:rsid w:val="00A60CD2"/>
    <w:rsid w:val="00A62690"/>
    <w:rsid w:val="00A62A8C"/>
    <w:rsid w:val="00A62FE6"/>
    <w:rsid w:val="00A640E4"/>
    <w:rsid w:val="00A64B93"/>
    <w:rsid w:val="00A65E70"/>
    <w:rsid w:val="00A66780"/>
    <w:rsid w:val="00A675AD"/>
    <w:rsid w:val="00A717E7"/>
    <w:rsid w:val="00A71FB2"/>
    <w:rsid w:val="00A72832"/>
    <w:rsid w:val="00A72B40"/>
    <w:rsid w:val="00A73F46"/>
    <w:rsid w:val="00A76B64"/>
    <w:rsid w:val="00A7766C"/>
    <w:rsid w:val="00A8235D"/>
    <w:rsid w:val="00A864AD"/>
    <w:rsid w:val="00A86554"/>
    <w:rsid w:val="00A867EC"/>
    <w:rsid w:val="00A8768C"/>
    <w:rsid w:val="00A87833"/>
    <w:rsid w:val="00A87AD1"/>
    <w:rsid w:val="00A87E0A"/>
    <w:rsid w:val="00A909C5"/>
    <w:rsid w:val="00A9204A"/>
    <w:rsid w:val="00A9281C"/>
    <w:rsid w:val="00A93289"/>
    <w:rsid w:val="00A93477"/>
    <w:rsid w:val="00A94276"/>
    <w:rsid w:val="00A94378"/>
    <w:rsid w:val="00A9491B"/>
    <w:rsid w:val="00A95107"/>
    <w:rsid w:val="00A955F0"/>
    <w:rsid w:val="00A96117"/>
    <w:rsid w:val="00A9753B"/>
    <w:rsid w:val="00A97A91"/>
    <w:rsid w:val="00AA0269"/>
    <w:rsid w:val="00AA2A9B"/>
    <w:rsid w:val="00AA421C"/>
    <w:rsid w:val="00AA463F"/>
    <w:rsid w:val="00AA5CE4"/>
    <w:rsid w:val="00AA6534"/>
    <w:rsid w:val="00AA7511"/>
    <w:rsid w:val="00AB0CAC"/>
    <w:rsid w:val="00AB0DC1"/>
    <w:rsid w:val="00AB15C5"/>
    <w:rsid w:val="00AB1728"/>
    <w:rsid w:val="00AB1956"/>
    <w:rsid w:val="00AB2965"/>
    <w:rsid w:val="00AB2984"/>
    <w:rsid w:val="00AB36C6"/>
    <w:rsid w:val="00AB3C12"/>
    <w:rsid w:val="00AB5860"/>
    <w:rsid w:val="00AB6CA2"/>
    <w:rsid w:val="00AB718D"/>
    <w:rsid w:val="00AC047D"/>
    <w:rsid w:val="00AC11C5"/>
    <w:rsid w:val="00AC18AA"/>
    <w:rsid w:val="00AC457F"/>
    <w:rsid w:val="00AC4CD9"/>
    <w:rsid w:val="00AC585C"/>
    <w:rsid w:val="00AC59CB"/>
    <w:rsid w:val="00AC5E41"/>
    <w:rsid w:val="00AC712D"/>
    <w:rsid w:val="00AC7913"/>
    <w:rsid w:val="00AD035D"/>
    <w:rsid w:val="00AD23E8"/>
    <w:rsid w:val="00AD28E9"/>
    <w:rsid w:val="00AD2DFE"/>
    <w:rsid w:val="00AD2FE1"/>
    <w:rsid w:val="00AD5009"/>
    <w:rsid w:val="00AD54D7"/>
    <w:rsid w:val="00AD5A75"/>
    <w:rsid w:val="00AD6D2D"/>
    <w:rsid w:val="00AD7283"/>
    <w:rsid w:val="00AE1206"/>
    <w:rsid w:val="00AE4231"/>
    <w:rsid w:val="00AE5041"/>
    <w:rsid w:val="00AF0B9F"/>
    <w:rsid w:val="00AF124A"/>
    <w:rsid w:val="00AF1297"/>
    <w:rsid w:val="00AF277A"/>
    <w:rsid w:val="00AF4091"/>
    <w:rsid w:val="00AF4871"/>
    <w:rsid w:val="00AF56EF"/>
    <w:rsid w:val="00AF7323"/>
    <w:rsid w:val="00AF77F8"/>
    <w:rsid w:val="00AF7D62"/>
    <w:rsid w:val="00B00676"/>
    <w:rsid w:val="00B00B8B"/>
    <w:rsid w:val="00B01B6A"/>
    <w:rsid w:val="00B02A91"/>
    <w:rsid w:val="00B02B01"/>
    <w:rsid w:val="00B0681F"/>
    <w:rsid w:val="00B07B07"/>
    <w:rsid w:val="00B07DE0"/>
    <w:rsid w:val="00B1015B"/>
    <w:rsid w:val="00B12199"/>
    <w:rsid w:val="00B13B00"/>
    <w:rsid w:val="00B20372"/>
    <w:rsid w:val="00B23235"/>
    <w:rsid w:val="00B23779"/>
    <w:rsid w:val="00B23AE0"/>
    <w:rsid w:val="00B23C7F"/>
    <w:rsid w:val="00B2406D"/>
    <w:rsid w:val="00B24C17"/>
    <w:rsid w:val="00B26F6D"/>
    <w:rsid w:val="00B26FC9"/>
    <w:rsid w:val="00B2786E"/>
    <w:rsid w:val="00B27BE8"/>
    <w:rsid w:val="00B30009"/>
    <w:rsid w:val="00B32DC4"/>
    <w:rsid w:val="00B33640"/>
    <w:rsid w:val="00B3593F"/>
    <w:rsid w:val="00B35B22"/>
    <w:rsid w:val="00B411D0"/>
    <w:rsid w:val="00B41D76"/>
    <w:rsid w:val="00B41D7A"/>
    <w:rsid w:val="00B4439D"/>
    <w:rsid w:val="00B458F2"/>
    <w:rsid w:val="00B462C6"/>
    <w:rsid w:val="00B514C2"/>
    <w:rsid w:val="00B52821"/>
    <w:rsid w:val="00B52876"/>
    <w:rsid w:val="00B56C55"/>
    <w:rsid w:val="00B57B5A"/>
    <w:rsid w:val="00B57EE7"/>
    <w:rsid w:val="00B60403"/>
    <w:rsid w:val="00B6181C"/>
    <w:rsid w:val="00B65A8B"/>
    <w:rsid w:val="00B66F65"/>
    <w:rsid w:val="00B67DBF"/>
    <w:rsid w:val="00B717FC"/>
    <w:rsid w:val="00B721BE"/>
    <w:rsid w:val="00B721EF"/>
    <w:rsid w:val="00B74D58"/>
    <w:rsid w:val="00B75A61"/>
    <w:rsid w:val="00B7601F"/>
    <w:rsid w:val="00B76EDC"/>
    <w:rsid w:val="00B771AC"/>
    <w:rsid w:val="00B77A56"/>
    <w:rsid w:val="00B8062E"/>
    <w:rsid w:val="00B80AE8"/>
    <w:rsid w:val="00B827DD"/>
    <w:rsid w:val="00B83A02"/>
    <w:rsid w:val="00B83C4E"/>
    <w:rsid w:val="00B84A61"/>
    <w:rsid w:val="00B85359"/>
    <w:rsid w:val="00B85909"/>
    <w:rsid w:val="00B86A9C"/>
    <w:rsid w:val="00B86C4C"/>
    <w:rsid w:val="00B86D38"/>
    <w:rsid w:val="00B873DA"/>
    <w:rsid w:val="00B87B08"/>
    <w:rsid w:val="00B9020F"/>
    <w:rsid w:val="00B90922"/>
    <w:rsid w:val="00B90A42"/>
    <w:rsid w:val="00B92165"/>
    <w:rsid w:val="00B92E22"/>
    <w:rsid w:val="00B9684B"/>
    <w:rsid w:val="00B96E82"/>
    <w:rsid w:val="00BA0BCE"/>
    <w:rsid w:val="00BA0E04"/>
    <w:rsid w:val="00BA1248"/>
    <w:rsid w:val="00BA1F1D"/>
    <w:rsid w:val="00BA3C7A"/>
    <w:rsid w:val="00BA4091"/>
    <w:rsid w:val="00BA785C"/>
    <w:rsid w:val="00BA7930"/>
    <w:rsid w:val="00BB030E"/>
    <w:rsid w:val="00BB663D"/>
    <w:rsid w:val="00BB67CB"/>
    <w:rsid w:val="00BB683C"/>
    <w:rsid w:val="00BB7065"/>
    <w:rsid w:val="00BB767D"/>
    <w:rsid w:val="00BB79D5"/>
    <w:rsid w:val="00BC0BE9"/>
    <w:rsid w:val="00BC2309"/>
    <w:rsid w:val="00BC2D5E"/>
    <w:rsid w:val="00BC3188"/>
    <w:rsid w:val="00BC3C93"/>
    <w:rsid w:val="00BC4BA2"/>
    <w:rsid w:val="00BC558D"/>
    <w:rsid w:val="00BC73B8"/>
    <w:rsid w:val="00BC7860"/>
    <w:rsid w:val="00BD052B"/>
    <w:rsid w:val="00BD0F96"/>
    <w:rsid w:val="00BD15F1"/>
    <w:rsid w:val="00BD1CA1"/>
    <w:rsid w:val="00BD30A3"/>
    <w:rsid w:val="00BD4AED"/>
    <w:rsid w:val="00BD4B79"/>
    <w:rsid w:val="00BD526D"/>
    <w:rsid w:val="00BD6EC2"/>
    <w:rsid w:val="00BE1761"/>
    <w:rsid w:val="00BE1AD2"/>
    <w:rsid w:val="00BE2B3D"/>
    <w:rsid w:val="00BE31D6"/>
    <w:rsid w:val="00BE5796"/>
    <w:rsid w:val="00BE5FE7"/>
    <w:rsid w:val="00BE7A89"/>
    <w:rsid w:val="00BF0404"/>
    <w:rsid w:val="00BF1C1D"/>
    <w:rsid w:val="00BF25EC"/>
    <w:rsid w:val="00BF50C4"/>
    <w:rsid w:val="00BF510A"/>
    <w:rsid w:val="00BF5624"/>
    <w:rsid w:val="00BF5A64"/>
    <w:rsid w:val="00BF5FCB"/>
    <w:rsid w:val="00BF648D"/>
    <w:rsid w:val="00BF6C8A"/>
    <w:rsid w:val="00BF7406"/>
    <w:rsid w:val="00BF7B0B"/>
    <w:rsid w:val="00C005CC"/>
    <w:rsid w:val="00C00C31"/>
    <w:rsid w:val="00C00EED"/>
    <w:rsid w:val="00C01630"/>
    <w:rsid w:val="00C01F1C"/>
    <w:rsid w:val="00C023FF"/>
    <w:rsid w:val="00C037A5"/>
    <w:rsid w:val="00C043EE"/>
    <w:rsid w:val="00C05401"/>
    <w:rsid w:val="00C05B27"/>
    <w:rsid w:val="00C07315"/>
    <w:rsid w:val="00C10AE1"/>
    <w:rsid w:val="00C1128D"/>
    <w:rsid w:val="00C11303"/>
    <w:rsid w:val="00C1157E"/>
    <w:rsid w:val="00C11E0C"/>
    <w:rsid w:val="00C1272F"/>
    <w:rsid w:val="00C127B1"/>
    <w:rsid w:val="00C14C37"/>
    <w:rsid w:val="00C15E1F"/>
    <w:rsid w:val="00C15ECE"/>
    <w:rsid w:val="00C1679E"/>
    <w:rsid w:val="00C17037"/>
    <w:rsid w:val="00C178E9"/>
    <w:rsid w:val="00C17E61"/>
    <w:rsid w:val="00C17FC7"/>
    <w:rsid w:val="00C204CB"/>
    <w:rsid w:val="00C20ABD"/>
    <w:rsid w:val="00C21DBC"/>
    <w:rsid w:val="00C247CA"/>
    <w:rsid w:val="00C24972"/>
    <w:rsid w:val="00C25C77"/>
    <w:rsid w:val="00C26567"/>
    <w:rsid w:val="00C3118F"/>
    <w:rsid w:val="00C31C30"/>
    <w:rsid w:val="00C3240D"/>
    <w:rsid w:val="00C32968"/>
    <w:rsid w:val="00C40189"/>
    <w:rsid w:val="00C40BA5"/>
    <w:rsid w:val="00C41154"/>
    <w:rsid w:val="00C4173E"/>
    <w:rsid w:val="00C432D6"/>
    <w:rsid w:val="00C43C74"/>
    <w:rsid w:val="00C44F81"/>
    <w:rsid w:val="00C45BF3"/>
    <w:rsid w:val="00C4681F"/>
    <w:rsid w:val="00C469F4"/>
    <w:rsid w:val="00C46B83"/>
    <w:rsid w:val="00C47980"/>
    <w:rsid w:val="00C47C23"/>
    <w:rsid w:val="00C50B0F"/>
    <w:rsid w:val="00C5199B"/>
    <w:rsid w:val="00C52629"/>
    <w:rsid w:val="00C52849"/>
    <w:rsid w:val="00C53503"/>
    <w:rsid w:val="00C540D9"/>
    <w:rsid w:val="00C548A6"/>
    <w:rsid w:val="00C54C78"/>
    <w:rsid w:val="00C560EB"/>
    <w:rsid w:val="00C566A0"/>
    <w:rsid w:val="00C572E0"/>
    <w:rsid w:val="00C60197"/>
    <w:rsid w:val="00C621D7"/>
    <w:rsid w:val="00C62737"/>
    <w:rsid w:val="00C64765"/>
    <w:rsid w:val="00C64D84"/>
    <w:rsid w:val="00C65231"/>
    <w:rsid w:val="00C65C63"/>
    <w:rsid w:val="00C6693C"/>
    <w:rsid w:val="00C67FC0"/>
    <w:rsid w:val="00C70721"/>
    <w:rsid w:val="00C70CC3"/>
    <w:rsid w:val="00C71067"/>
    <w:rsid w:val="00C71A7C"/>
    <w:rsid w:val="00C71E26"/>
    <w:rsid w:val="00C73606"/>
    <w:rsid w:val="00C742BB"/>
    <w:rsid w:val="00C75160"/>
    <w:rsid w:val="00C7541A"/>
    <w:rsid w:val="00C75D87"/>
    <w:rsid w:val="00C77A86"/>
    <w:rsid w:val="00C814A8"/>
    <w:rsid w:val="00C830EC"/>
    <w:rsid w:val="00C849D9"/>
    <w:rsid w:val="00C84B6F"/>
    <w:rsid w:val="00C8601C"/>
    <w:rsid w:val="00C860F8"/>
    <w:rsid w:val="00C86248"/>
    <w:rsid w:val="00C86A45"/>
    <w:rsid w:val="00C87DEF"/>
    <w:rsid w:val="00C91976"/>
    <w:rsid w:val="00C91CC8"/>
    <w:rsid w:val="00C92C3A"/>
    <w:rsid w:val="00C93354"/>
    <w:rsid w:val="00C93F5E"/>
    <w:rsid w:val="00C9401F"/>
    <w:rsid w:val="00C94131"/>
    <w:rsid w:val="00C94812"/>
    <w:rsid w:val="00C958A7"/>
    <w:rsid w:val="00C95F55"/>
    <w:rsid w:val="00C9754D"/>
    <w:rsid w:val="00C97A6A"/>
    <w:rsid w:val="00C97E50"/>
    <w:rsid w:val="00CA20D8"/>
    <w:rsid w:val="00CA4F3E"/>
    <w:rsid w:val="00CA5103"/>
    <w:rsid w:val="00CA515D"/>
    <w:rsid w:val="00CA68E4"/>
    <w:rsid w:val="00CB2345"/>
    <w:rsid w:val="00CB2B33"/>
    <w:rsid w:val="00CB4323"/>
    <w:rsid w:val="00CB49C3"/>
    <w:rsid w:val="00CB597F"/>
    <w:rsid w:val="00CB5BE2"/>
    <w:rsid w:val="00CB6698"/>
    <w:rsid w:val="00CC1291"/>
    <w:rsid w:val="00CC2DBA"/>
    <w:rsid w:val="00CC2E54"/>
    <w:rsid w:val="00CC3B12"/>
    <w:rsid w:val="00CC7556"/>
    <w:rsid w:val="00CC7849"/>
    <w:rsid w:val="00CD071C"/>
    <w:rsid w:val="00CD253B"/>
    <w:rsid w:val="00CD294F"/>
    <w:rsid w:val="00CD2955"/>
    <w:rsid w:val="00CD6195"/>
    <w:rsid w:val="00CD7380"/>
    <w:rsid w:val="00CD75CE"/>
    <w:rsid w:val="00CD7C0B"/>
    <w:rsid w:val="00CD7C61"/>
    <w:rsid w:val="00CD7FCD"/>
    <w:rsid w:val="00CE0DA9"/>
    <w:rsid w:val="00CE2427"/>
    <w:rsid w:val="00CE2CCE"/>
    <w:rsid w:val="00CE3E0A"/>
    <w:rsid w:val="00CE5225"/>
    <w:rsid w:val="00CE59A0"/>
    <w:rsid w:val="00CE5B12"/>
    <w:rsid w:val="00CE75A2"/>
    <w:rsid w:val="00CF01B6"/>
    <w:rsid w:val="00CF1F77"/>
    <w:rsid w:val="00CF2CD0"/>
    <w:rsid w:val="00CF3C46"/>
    <w:rsid w:val="00CF3F14"/>
    <w:rsid w:val="00CF3F61"/>
    <w:rsid w:val="00CF4BD1"/>
    <w:rsid w:val="00CF57C8"/>
    <w:rsid w:val="00CF6729"/>
    <w:rsid w:val="00D00860"/>
    <w:rsid w:val="00D00AEF"/>
    <w:rsid w:val="00D013FF"/>
    <w:rsid w:val="00D02A99"/>
    <w:rsid w:val="00D041C6"/>
    <w:rsid w:val="00D06A2C"/>
    <w:rsid w:val="00D06BDA"/>
    <w:rsid w:val="00D074FB"/>
    <w:rsid w:val="00D11157"/>
    <w:rsid w:val="00D11FB4"/>
    <w:rsid w:val="00D127CA"/>
    <w:rsid w:val="00D1289C"/>
    <w:rsid w:val="00D129B2"/>
    <w:rsid w:val="00D134F5"/>
    <w:rsid w:val="00D15389"/>
    <w:rsid w:val="00D157CC"/>
    <w:rsid w:val="00D16798"/>
    <w:rsid w:val="00D16A6F"/>
    <w:rsid w:val="00D16CD6"/>
    <w:rsid w:val="00D1767E"/>
    <w:rsid w:val="00D201AD"/>
    <w:rsid w:val="00D20BBA"/>
    <w:rsid w:val="00D21ECF"/>
    <w:rsid w:val="00D2490F"/>
    <w:rsid w:val="00D261BE"/>
    <w:rsid w:val="00D27948"/>
    <w:rsid w:val="00D30D1D"/>
    <w:rsid w:val="00D312DA"/>
    <w:rsid w:val="00D3141F"/>
    <w:rsid w:val="00D327E6"/>
    <w:rsid w:val="00D330F1"/>
    <w:rsid w:val="00D331BC"/>
    <w:rsid w:val="00D354EF"/>
    <w:rsid w:val="00D35512"/>
    <w:rsid w:val="00D358DF"/>
    <w:rsid w:val="00D35CB4"/>
    <w:rsid w:val="00D37A4A"/>
    <w:rsid w:val="00D40CD5"/>
    <w:rsid w:val="00D419E1"/>
    <w:rsid w:val="00D423E8"/>
    <w:rsid w:val="00D43F1D"/>
    <w:rsid w:val="00D452D9"/>
    <w:rsid w:val="00D45B55"/>
    <w:rsid w:val="00D473BC"/>
    <w:rsid w:val="00D47D17"/>
    <w:rsid w:val="00D5094D"/>
    <w:rsid w:val="00D5107D"/>
    <w:rsid w:val="00D52096"/>
    <w:rsid w:val="00D52660"/>
    <w:rsid w:val="00D5312E"/>
    <w:rsid w:val="00D533E9"/>
    <w:rsid w:val="00D563C5"/>
    <w:rsid w:val="00D604D3"/>
    <w:rsid w:val="00D607C2"/>
    <w:rsid w:val="00D60955"/>
    <w:rsid w:val="00D620EA"/>
    <w:rsid w:val="00D63AC8"/>
    <w:rsid w:val="00D63E79"/>
    <w:rsid w:val="00D653E0"/>
    <w:rsid w:val="00D700A6"/>
    <w:rsid w:val="00D70479"/>
    <w:rsid w:val="00D70651"/>
    <w:rsid w:val="00D71617"/>
    <w:rsid w:val="00D71939"/>
    <w:rsid w:val="00D723E8"/>
    <w:rsid w:val="00D737B1"/>
    <w:rsid w:val="00D73F1D"/>
    <w:rsid w:val="00D7482A"/>
    <w:rsid w:val="00D75DEE"/>
    <w:rsid w:val="00D761D4"/>
    <w:rsid w:val="00D77F6D"/>
    <w:rsid w:val="00D80ECE"/>
    <w:rsid w:val="00D812D0"/>
    <w:rsid w:val="00D816BB"/>
    <w:rsid w:val="00D81E1A"/>
    <w:rsid w:val="00D82170"/>
    <w:rsid w:val="00D843A8"/>
    <w:rsid w:val="00D86BEF"/>
    <w:rsid w:val="00D900B0"/>
    <w:rsid w:val="00D90986"/>
    <w:rsid w:val="00D9191E"/>
    <w:rsid w:val="00D92FD6"/>
    <w:rsid w:val="00D93283"/>
    <w:rsid w:val="00D93294"/>
    <w:rsid w:val="00D9372D"/>
    <w:rsid w:val="00D95461"/>
    <w:rsid w:val="00D9575C"/>
    <w:rsid w:val="00D958E8"/>
    <w:rsid w:val="00DA2B16"/>
    <w:rsid w:val="00DA2CE8"/>
    <w:rsid w:val="00DA34DA"/>
    <w:rsid w:val="00DA440F"/>
    <w:rsid w:val="00DA47A8"/>
    <w:rsid w:val="00DA5994"/>
    <w:rsid w:val="00DA5A22"/>
    <w:rsid w:val="00DA6B48"/>
    <w:rsid w:val="00DA74E9"/>
    <w:rsid w:val="00DB0F5D"/>
    <w:rsid w:val="00DB0FEA"/>
    <w:rsid w:val="00DB1CE3"/>
    <w:rsid w:val="00DB2180"/>
    <w:rsid w:val="00DB25BC"/>
    <w:rsid w:val="00DB338A"/>
    <w:rsid w:val="00DB4017"/>
    <w:rsid w:val="00DB4E04"/>
    <w:rsid w:val="00DB5509"/>
    <w:rsid w:val="00DB5C6B"/>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6D7F"/>
    <w:rsid w:val="00DD704F"/>
    <w:rsid w:val="00DD79B5"/>
    <w:rsid w:val="00DE0D87"/>
    <w:rsid w:val="00DE0DDF"/>
    <w:rsid w:val="00DE1226"/>
    <w:rsid w:val="00DE134E"/>
    <w:rsid w:val="00DE16F5"/>
    <w:rsid w:val="00DE1F25"/>
    <w:rsid w:val="00DE2936"/>
    <w:rsid w:val="00DE3409"/>
    <w:rsid w:val="00DE4328"/>
    <w:rsid w:val="00DE4C5A"/>
    <w:rsid w:val="00DE6ABF"/>
    <w:rsid w:val="00DF174D"/>
    <w:rsid w:val="00DF23D3"/>
    <w:rsid w:val="00DF2714"/>
    <w:rsid w:val="00DF2DF1"/>
    <w:rsid w:val="00DF46F5"/>
    <w:rsid w:val="00DF4DAF"/>
    <w:rsid w:val="00DF6DF6"/>
    <w:rsid w:val="00DF71A5"/>
    <w:rsid w:val="00E0026A"/>
    <w:rsid w:val="00E02D17"/>
    <w:rsid w:val="00E030EC"/>
    <w:rsid w:val="00E03CD6"/>
    <w:rsid w:val="00E0470D"/>
    <w:rsid w:val="00E04870"/>
    <w:rsid w:val="00E052F1"/>
    <w:rsid w:val="00E05BF3"/>
    <w:rsid w:val="00E06585"/>
    <w:rsid w:val="00E071A7"/>
    <w:rsid w:val="00E07899"/>
    <w:rsid w:val="00E11AD5"/>
    <w:rsid w:val="00E11E94"/>
    <w:rsid w:val="00E12040"/>
    <w:rsid w:val="00E134FF"/>
    <w:rsid w:val="00E1477D"/>
    <w:rsid w:val="00E14CD6"/>
    <w:rsid w:val="00E153A8"/>
    <w:rsid w:val="00E15E45"/>
    <w:rsid w:val="00E16EC7"/>
    <w:rsid w:val="00E17516"/>
    <w:rsid w:val="00E2069F"/>
    <w:rsid w:val="00E21CA8"/>
    <w:rsid w:val="00E22DFC"/>
    <w:rsid w:val="00E22E9B"/>
    <w:rsid w:val="00E231FF"/>
    <w:rsid w:val="00E23C51"/>
    <w:rsid w:val="00E25366"/>
    <w:rsid w:val="00E26167"/>
    <w:rsid w:val="00E26B27"/>
    <w:rsid w:val="00E277BC"/>
    <w:rsid w:val="00E2782B"/>
    <w:rsid w:val="00E313D6"/>
    <w:rsid w:val="00E31870"/>
    <w:rsid w:val="00E31A83"/>
    <w:rsid w:val="00E31D4E"/>
    <w:rsid w:val="00E326AB"/>
    <w:rsid w:val="00E32FA2"/>
    <w:rsid w:val="00E33C7B"/>
    <w:rsid w:val="00E35868"/>
    <w:rsid w:val="00E35B7A"/>
    <w:rsid w:val="00E364E5"/>
    <w:rsid w:val="00E36CB5"/>
    <w:rsid w:val="00E378F0"/>
    <w:rsid w:val="00E41414"/>
    <w:rsid w:val="00E42741"/>
    <w:rsid w:val="00E44248"/>
    <w:rsid w:val="00E451E6"/>
    <w:rsid w:val="00E46259"/>
    <w:rsid w:val="00E46604"/>
    <w:rsid w:val="00E51278"/>
    <w:rsid w:val="00E51941"/>
    <w:rsid w:val="00E5344F"/>
    <w:rsid w:val="00E551F0"/>
    <w:rsid w:val="00E555C0"/>
    <w:rsid w:val="00E55CF5"/>
    <w:rsid w:val="00E56553"/>
    <w:rsid w:val="00E5746D"/>
    <w:rsid w:val="00E609B8"/>
    <w:rsid w:val="00E61692"/>
    <w:rsid w:val="00E61BDA"/>
    <w:rsid w:val="00E62188"/>
    <w:rsid w:val="00E62DDA"/>
    <w:rsid w:val="00E6318E"/>
    <w:rsid w:val="00E64373"/>
    <w:rsid w:val="00E6583E"/>
    <w:rsid w:val="00E6794B"/>
    <w:rsid w:val="00E72806"/>
    <w:rsid w:val="00E731B4"/>
    <w:rsid w:val="00E7440B"/>
    <w:rsid w:val="00E765EF"/>
    <w:rsid w:val="00E772B9"/>
    <w:rsid w:val="00E7738B"/>
    <w:rsid w:val="00E7740F"/>
    <w:rsid w:val="00E808E6"/>
    <w:rsid w:val="00E82CD0"/>
    <w:rsid w:val="00E86C50"/>
    <w:rsid w:val="00E86E04"/>
    <w:rsid w:val="00E86FD3"/>
    <w:rsid w:val="00E921B9"/>
    <w:rsid w:val="00E92C8B"/>
    <w:rsid w:val="00E93F9A"/>
    <w:rsid w:val="00E94A70"/>
    <w:rsid w:val="00E953BC"/>
    <w:rsid w:val="00E95C3C"/>
    <w:rsid w:val="00E971B2"/>
    <w:rsid w:val="00E971D8"/>
    <w:rsid w:val="00E97904"/>
    <w:rsid w:val="00E97A5A"/>
    <w:rsid w:val="00EA053D"/>
    <w:rsid w:val="00EA15EB"/>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39B0"/>
    <w:rsid w:val="00EB4594"/>
    <w:rsid w:val="00EB74EA"/>
    <w:rsid w:val="00EB78EA"/>
    <w:rsid w:val="00EC014D"/>
    <w:rsid w:val="00EC0A2B"/>
    <w:rsid w:val="00EC0E87"/>
    <w:rsid w:val="00EC2063"/>
    <w:rsid w:val="00EC257C"/>
    <w:rsid w:val="00EC360D"/>
    <w:rsid w:val="00EC36B8"/>
    <w:rsid w:val="00EC3755"/>
    <w:rsid w:val="00EC3B97"/>
    <w:rsid w:val="00EC45CD"/>
    <w:rsid w:val="00EC5912"/>
    <w:rsid w:val="00EC5C4B"/>
    <w:rsid w:val="00EC5D90"/>
    <w:rsid w:val="00EC62EB"/>
    <w:rsid w:val="00EC6443"/>
    <w:rsid w:val="00EC6F8F"/>
    <w:rsid w:val="00EC6FD0"/>
    <w:rsid w:val="00EC7A71"/>
    <w:rsid w:val="00EC7AFE"/>
    <w:rsid w:val="00EC7FF3"/>
    <w:rsid w:val="00ED01E7"/>
    <w:rsid w:val="00ED0626"/>
    <w:rsid w:val="00ED0A6B"/>
    <w:rsid w:val="00ED0CE5"/>
    <w:rsid w:val="00ED0D2D"/>
    <w:rsid w:val="00ED1A18"/>
    <w:rsid w:val="00ED2B61"/>
    <w:rsid w:val="00ED36C3"/>
    <w:rsid w:val="00ED36F1"/>
    <w:rsid w:val="00ED50A2"/>
    <w:rsid w:val="00ED588D"/>
    <w:rsid w:val="00ED604E"/>
    <w:rsid w:val="00ED6084"/>
    <w:rsid w:val="00ED78A1"/>
    <w:rsid w:val="00EE0EDB"/>
    <w:rsid w:val="00EE2E61"/>
    <w:rsid w:val="00EE2ECF"/>
    <w:rsid w:val="00EE5FC1"/>
    <w:rsid w:val="00EF1003"/>
    <w:rsid w:val="00EF14AB"/>
    <w:rsid w:val="00EF3508"/>
    <w:rsid w:val="00EF5479"/>
    <w:rsid w:val="00EF6065"/>
    <w:rsid w:val="00EF65D8"/>
    <w:rsid w:val="00EF7DF1"/>
    <w:rsid w:val="00F0080D"/>
    <w:rsid w:val="00F01351"/>
    <w:rsid w:val="00F015A5"/>
    <w:rsid w:val="00F01ABB"/>
    <w:rsid w:val="00F01E37"/>
    <w:rsid w:val="00F0201F"/>
    <w:rsid w:val="00F03FA5"/>
    <w:rsid w:val="00F04A47"/>
    <w:rsid w:val="00F07767"/>
    <w:rsid w:val="00F1029B"/>
    <w:rsid w:val="00F10FDA"/>
    <w:rsid w:val="00F10FE2"/>
    <w:rsid w:val="00F112F9"/>
    <w:rsid w:val="00F11816"/>
    <w:rsid w:val="00F129FB"/>
    <w:rsid w:val="00F13EBE"/>
    <w:rsid w:val="00F1489A"/>
    <w:rsid w:val="00F163F6"/>
    <w:rsid w:val="00F16E86"/>
    <w:rsid w:val="00F1784B"/>
    <w:rsid w:val="00F1789F"/>
    <w:rsid w:val="00F20719"/>
    <w:rsid w:val="00F21230"/>
    <w:rsid w:val="00F2164C"/>
    <w:rsid w:val="00F23658"/>
    <w:rsid w:val="00F253B0"/>
    <w:rsid w:val="00F25E46"/>
    <w:rsid w:val="00F26361"/>
    <w:rsid w:val="00F26956"/>
    <w:rsid w:val="00F30BB2"/>
    <w:rsid w:val="00F31BCA"/>
    <w:rsid w:val="00F31C5C"/>
    <w:rsid w:val="00F3749C"/>
    <w:rsid w:val="00F40CE8"/>
    <w:rsid w:val="00F413E0"/>
    <w:rsid w:val="00F43787"/>
    <w:rsid w:val="00F43D73"/>
    <w:rsid w:val="00F43EEC"/>
    <w:rsid w:val="00F44ED5"/>
    <w:rsid w:val="00F453FD"/>
    <w:rsid w:val="00F45818"/>
    <w:rsid w:val="00F46696"/>
    <w:rsid w:val="00F46B36"/>
    <w:rsid w:val="00F52C9D"/>
    <w:rsid w:val="00F53EAC"/>
    <w:rsid w:val="00F5511D"/>
    <w:rsid w:val="00F55ED8"/>
    <w:rsid w:val="00F60EB7"/>
    <w:rsid w:val="00F61A4D"/>
    <w:rsid w:val="00F61D0F"/>
    <w:rsid w:val="00F6217C"/>
    <w:rsid w:val="00F65222"/>
    <w:rsid w:val="00F652F1"/>
    <w:rsid w:val="00F655E5"/>
    <w:rsid w:val="00F65BF8"/>
    <w:rsid w:val="00F65E76"/>
    <w:rsid w:val="00F66624"/>
    <w:rsid w:val="00F66BC5"/>
    <w:rsid w:val="00F67F90"/>
    <w:rsid w:val="00F707DF"/>
    <w:rsid w:val="00F70EC1"/>
    <w:rsid w:val="00F70F67"/>
    <w:rsid w:val="00F71E02"/>
    <w:rsid w:val="00F72343"/>
    <w:rsid w:val="00F73B79"/>
    <w:rsid w:val="00F74F2D"/>
    <w:rsid w:val="00F7586C"/>
    <w:rsid w:val="00F7661C"/>
    <w:rsid w:val="00F77A85"/>
    <w:rsid w:val="00F818FF"/>
    <w:rsid w:val="00F825D9"/>
    <w:rsid w:val="00F82C6F"/>
    <w:rsid w:val="00F833C1"/>
    <w:rsid w:val="00F835DE"/>
    <w:rsid w:val="00F84209"/>
    <w:rsid w:val="00F86170"/>
    <w:rsid w:val="00F90548"/>
    <w:rsid w:val="00F90FDA"/>
    <w:rsid w:val="00F91AEA"/>
    <w:rsid w:val="00F928FE"/>
    <w:rsid w:val="00F94AA4"/>
    <w:rsid w:val="00FA0755"/>
    <w:rsid w:val="00FA4044"/>
    <w:rsid w:val="00FA4FB1"/>
    <w:rsid w:val="00FA528C"/>
    <w:rsid w:val="00FA641A"/>
    <w:rsid w:val="00FA66A7"/>
    <w:rsid w:val="00FA69AB"/>
    <w:rsid w:val="00FA69E6"/>
    <w:rsid w:val="00FA73B6"/>
    <w:rsid w:val="00FA74F3"/>
    <w:rsid w:val="00FB0723"/>
    <w:rsid w:val="00FB16A5"/>
    <w:rsid w:val="00FB25E1"/>
    <w:rsid w:val="00FB2724"/>
    <w:rsid w:val="00FB363C"/>
    <w:rsid w:val="00FB4087"/>
    <w:rsid w:val="00FB4F3E"/>
    <w:rsid w:val="00FB64A9"/>
    <w:rsid w:val="00FB6A2D"/>
    <w:rsid w:val="00FB70C4"/>
    <w:rsid w:val="00FC0E58"/>
    <w:rsid w:val="00FC1603"/>
    <w:rsid w:val="00FC2397"/>
    <w:rsid w:val="00FC3501"/>
    <w:rsid w:val="00FC4E37"/>
    <w:rsid w:val="00FC5F20"/>
    <w:rsid w:val="00FC6137"/>
    <w:rsid w:val="00FC6388"/>
    <w:rsid w:val="00FC6EEE"/>
    <w:rsid w:val="00FC6F00"/>
    <w:rsid w:val="00FD0EB2"/>
    <w:rsid w:val="00FD2968"/>
    <w:rsid w:val="00FD3DA6"/>
    <w:rsid w:val="00FD423D"/>
    <w:rsid w:val="00FD54EF"/>
    <w:rsid w:val="00FD661A"/>
    <w:rsid w:val="00FD6937"/>
    <w:rsid w:val="00FD730D"/>
    <w:rsid w:val="00FE1727"/>
    <w:rsid w:val="00FE3C88"/>
    <w:rsid w:val="00FE4977"/>
    <w:rsid w:val="00FE5DAB"/>
    <w:rsid w:val="00FE73F8"/>
    <w:rsid w:val="00FE7798"/>
    <w:rsid w:val="00FE7907"/>
    <w:rsid w:val="00FE79BF"/>
    <w:rsid w:val="00FF0265"/>
    <w:rsid w:val="00FF0469"/>
    <w:rsid w:val="00FF0ACA"/>
    <w:rsid w:val="00FF1C54"/>
    <w:rsid w:val="00FF4018"/>
    <w:rsid w:val="00FF53DF"/>
    <w:rsid w:val="00FF5976"/>
    <w:rsid w:val="00FF5983"/>
    <w:rsid w:val="00FF6197"/>
    <w:rsid w:val="00FF700B"/>
    <w:rsid w:val="00FF76A7"/>
    <w:rsid w:val="16BD32E3"/>
    <w:rsid w:val="61374E35"/>
    <w:rsid w:val="6F29830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rsid w:val="00B56C55"/>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hAnsiTheme="majorHAnsi" w:eastAsiaTheme="majorEastAsia" w:cstheme="majorBidi"/>
      <w:color w:val="2F5496" w:themeColor="accent1" w:themeShade="BF"/>
      <w:sz w:val="32"/>
      <w:szCs w:val="32"/>
    </w:rPr>
  </w:style>
  <w:style w:type="paragraph" w:styleId="Ttulo2">
    <w:name w:val="heading 2"/>
    <w:basedOn w:val="Normal"/>
    <w:next w:val="Normal"/>
    <w:link w:val="Ttulo2Car"/>
    <w:uiPriority w:val="9"/>
    <w:unhideWhenUsed/>
    <w:qFormat/>
    <w:rsid w:val="006431BD"/>
    <w:pPr>
      <w:keepNext/>
      <w:keepLines/>
      <w:numPr>
        <w:ilvl w:val="1"/>
        <w:numId w:val="10"/>
      </w:numPr>
      <w:spacing w:before="120" w:after="120" w:line="240" w:lineRule="auto"/>
      <w:outlineLvl w:val="1"/>
    </w:pPr>
    <w:rPr>
      <w:rFonts w:ascii="Arial" w:hAnsi="Arial" w:cs="Arial" w:eastAsiaTheme="majorEastAsia"/>
      <w:b/>
      <w:color w:val="002060"/>
      <w:sz w:val="24"/>
      <w:szCs w:val="24"/>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hAnsiTheme="majorHAnsi" w:eastAsiaTheme="majorEastAsia"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hAnsiTheme="majorHAnsi"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hAnsiTheme="majorHAnsi" w:eastAsiaTheme="majorEastAsia" w:cstheme="majorBidi"/>
      <w:color w:val="2F5496" w:themeColor="accent1" w:themeShade="BF"/>
    </w:rPr>
  </w:style>
  <w:style w:type="paragraph" w:styleId="Ttulo6">
    <w:name w:val="heading 6"/>
    <w:basedOn w:val="Normal"/>
    <w:next w:val="Normal"/>
    <w:link w:val="Ttulo6Car"/>
    <w:uiPriority w:val="9"/>
    <w:unhideWhenUsed/>
    <w:qFormat/>
    <w:rsid w:val="000022DB"/>
    <w:pPr>
      <w:keepNext/>
      <w:keepLines/>
      <w:numPr>
        <w:ilvl w:val="5"/>
        <w:numId w:val="10"/>
      </w:numPr>
      <w:spacing w:before="40" w:after="0"/>
      <w:outlineLvl w:val="5"/>
    </w:pPr>
    <w:rPr>
      <w:rFonts w:asciiTheme="majorHAnsi" w:hAnsiTheme="majorHAnsi" w:eastAsiaTheme="majorEastAsia"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hAnsiTheme="majorHAnsi"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hAnsiTheme="majorHAnsi"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rrafodelista">
    <w:name w:val="List Paragraph"/>
    <w:basedOn w:val="Normal"/>
    <w:qFormat/>
    <w:rsid w:val="00045BE3"/>
    <w:pPr>
      <w:ind w:left="720"/>
      <w:contextualSpacing/>
    </w:pPr>
  </w:style>
  <w:style w:type="paragraph" w:styleId="Default" w:customStyle="1">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hAnsi="Times New Roman" w:eastAsia="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styleId="Ttulo2Car" w:customStyle="1">
    <w:name w:val="Título 2 Car"/>
    <w:basedOn w:val="Fuentedeprrafopredeter"/>
    <w:link w:val="Ttulo2"/>
    <w:uiPriority w:val="9"/>
    <w:rsid w:val="006431BD"/>
    <w:rPr>
      <w:rFonts w:ascii="Arial" w:hAnsi="Arial" w:cs="Arial" w:eastAsiaTheme="majorEastAsia"/>
      <w:b/>
      <w:color w:val="002060"/>
      <w:sz w:val="24"/>
      <w:szCs w:val="24"/>
    </w:rPr>
  </w:style>
  <w:style w:type="table" w:styleId="Tablaconcuadrcula">
    <w:name w:val="Table Grid"/>
    <w:basedOn w:val="Tablanormal"/>
    <w:uiPriority w:val="59"/>
    <w:rsid w:val="008A272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tulo1Car" w:customStyle="1">
    <w:name w:val="Título 1 Car"/>
    <w:basedOn w:val="Fuentedeprrafopredeter"/>
    <w:link w:val="Ttulo1"/>
    <w:uiPriority w:val="9"/>
    <w:rsid w:val="00E03CD6"/>
    <w:rPr>
      <w:rFonts w:asciiTheme="majorHAnsi" w:hAnsiTheme="majorHAnsi" w:eastAsiaTheme="majorEastAsia" w:cstheme="majorBidi"/>
      <w:color w:val="2F5496" w:themeColor="accent1" w:themeShade="BF"/>
      <w:sz w:val="32"/>
      <w:szCs w:val="32"/>
    </w:rPr>
  </w:style>
  <w:style w:type="paragraph" w:styleId="Lista">
    <w:name w:val="List"/>
    <w:basedOn w:val="Normal"/>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styleId="SaludoCar" w:customStyle="1">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styleId="TextoindependienteCar" w:customStyle="1">
    <w:name w:val="Texto independiente Car"/>
    <w:basedOn w:val="Fuentedeprrafopredeter"/>
    <w:link w:val="Textoindependiente"/>
    <w:uiPriority w:val="99"/>
    <w:qFormat/>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styleId="SangradetextonormalCar" w:customStyle="1">
    <w:name w:val="Sangría de texto normal Car"/>
    <w:basedOn w:val="Fuentedeprrafopredeter"/>
    <w:link w:val="Sangradetextonormal"/>
    <w:uiPriority w:val="99"/>
    <w:rsid w:val="00E03CD6"/>
  </w:style>
  <w:style w:type="paragraph" w:styleId="Lneadeasunto" w:customStyle="1">
    <w:name w:val="Línea de asunto"/>
    <w:basedOn w:val="Normal"/>
    <w:rsid w:val="00E03CD6"/>
  </w:style>
  <w:style w:type="character" w:styleId="UnresolvedMention" w:customStyle="1">
    <w:name w:val="Unresolved Mention"/>
    <w:basedOn w:val="Fuentedeprrafopredeter"/>
    <w:uiPriority w:val="99"/>
    <w:semiHidden/>
    <w:unhideWhenUsed/>
    <w:rsid w:val="00E03CD6"/>
    <w:rPr>
      <w:color w:val="605E5C"/>
      <w:shd w:val="clear" w:color="auto" w:fill="E1DFDD"/>
    </w:rPr>
  </w:style>
  <w:style w:type="numbering" w:styleId="Estilo1" w:customStyle="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styleId="Pa14" w:customStyle="1">
    <w:name w:val="Pa14"/>
    <w:basedOn w:val="Default"/>
    <w:next w:val="Default"/>
    <w:rsid w:val="00E46604"/>
    <w:pPr>
      <w:spacing w:line="201" w:lineRule="atLeast"/>
    </w:pPr>
    <w:rPr>
      <w:color w:val="auto"/>
    </w:rPr>
  </w:style>
  <w:style w:type="paragraph" w:styleId="Pa6" w:customStyle="1">
    <w:name w:val="Pa6"/>
    <w:basedOn w:val="Default"/>
    <w:next w:val="Default"/>
    <w:uiPriority w:val="99"/>
    <w:rsid w:val="00E46604"/>
    <w:pPr>
      <w:spacing w:line="201" w:lineRule="atLeast"/>
    </w:pPr>
    <w:rPr>
      <w:color w:val="auto"/>
    </w:rPr>
  </w:style>
  <w:style w:type="paragraph" w:styleId="Sinespaciado">
    <w:name w:val="No Spacing"/>
    <w:link w:val="SinespaciadoCar"/>
    <w:uiPriority w:val="1"/>
    <w:qFormat/>
    <w:rsid w:val="00E46604"/>
    <w:pPr>
      <w:spacing w:after="0" w:line="240" w:lineRule="auto"/>
    </w:pPr>
  </w:style>
  <w:style w:type="paragraph" w:styleId="OmniPage2" w:customStyle="1">
    <w:name w:val="OmniPage #2"/>
    <w:basedOn w:val="Normal"/>
    <w:rsid w:val="00E46604"/>
    <w:pPr>
      <w:spacing w:after="0" w:line="260" w:lineRule="exact"/>
    </w:pPr>
    <w:rPr>
      <w:rFonts w:ascii="Times New Roman" w:hAnsi="Times New Roman" w:eastAsia="Times New Roman" w:cs="Times New Roman"/>
      <w:sz w:val="20"/>
      <w:szCs w:val="20"/>
      <w:lang w:val="en-US" w:eastAsia="es-ES"/>
    </w:rPr>
  </w:style>
  <w:style w:type="paragraph" w:styleId="parrafo2" w:customStyle="1">
    <w:name w:val="parrafo_2"/>
    <w:basedOn w:val="Normal"/>
    <w:rsid w:val="00E46604"/>
    <w:pPr>
      <w:spacing w:before="100" w:beforeAutospacing="1" w:after="100" w:afterAutospacing="1" w:line="240" w:lineRule="auto"/>
    </w:pPr>
    <w:rPr>
      <w:rFonts w:ascii="Times New Roman" w:hAnsi="Times New Roman" w:eastAsia="Times New Roman" w:cs="Times New Roman"/>
      <w:sz w:val="24"/>
      <w:szCs w:val="24"/>
      <w:lang w:eastAsia="es-ES"/>
    </w:rPr>
  </w:style>
  <w:style w:type="paragraph" w:styleId="parrafo" w:customStyle="1">
    <w:name w:val="parrafo"/>
    <w:basedOn w:val="Normal"/>
    <w:rsid w:val="00E46604"/>
    <w:pPr>
      <w:spacing w:before="100" w:beforeAutospacing="1" w:after="100" w:afterAutospacing="1" w:line="240" w:lineRule="auto"/>
    </w:pPr>
    <w:rPr>
      <w:rFonts w:ascii="Times New Roman" w:hAnsi="Times New Roman" w:eastAsia="Times New Roman" w:cs="Times New Roman"/>
      <w:sz w:val="24"/>
      <w:szCs w:val="24"/>
      <w:lang w:eastAsia="es-ES"/>
    </w:rPr>
  </w:style>
  <w:style w:type="character" w:styleId="nfasis">
    <w:name w:val="Emphasis"/>
    <w:basedOn w:val="Fuentedeprrafopredeter"/>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color="auto" w:sz="12" w:space="0"/>
      </w:pBdr>
      <w:spacing w:before="360" w:after="240"/>
    </w:pPr>
    <w:rPr>
      <w:rFonts w:cstheme="minorHAnsi"/>
      <w:b/>
      <w:bCs/>
      <w:i/>
      <w:iCs/>
      <w:sz w:val="26"/>
      <w:szCs w:val="26"/>
    </w:rPr>
  </w:style>
  <w:style w:type="paragraph" w:styleId="Ttulo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cs="Times New Roman" w:eastAsiaTheme="minorEastAsia"/>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cs="Times New Roman" w:eastAsiaTheme="minorEastAsia"/>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cs="Times New Roman" w:eastAsiaTheme="minorEastAsia"/>
      <w:lang w:eastAsia="es-ES"/>
    </w:rPr>
  </w:style>
  <w:style w:type="paragraph" w:styleId="Encabezado">
    <w:name w:val="header"/>
    <w:basedOn w:val="Normal"/>
    <w:link w:val="EncabezadoCar"/>
    <w:unhideWhenUsed/>
    <w:rsid w:val="00A17FB6"/>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A17FB6"/>
  </w:style>
  <w:style w:type="paragraph" w:styleId="Piedepgina">
    <w:name w:val="footer"/>
    <w:basedOn w:val="Normal"/>
    <w:link w:val="PiedepginaCar"/>
    <w:unhideWhenUsed/>
    <w:rsid w:val="00A17FB6"/>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A17FB6"/>
  </w:style>
  <w:style w:type="character" w:styleId="SinespaciadoCar" w:customStyle="1">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1E0614"/>
    <w:rPr>
      <w:rFonts w:ascii="Segoe UI" w:hAnsi="Segoe UI" w:cs="Segoe UI"/>
      <w:sz w:val="18"/>
      <w:szCs w:val="18"/>
    </w:rPr>
  </w:style>
  <w:style w:type="character" w:styleId="Ttulo3Car" w:customStyle="1">
    <w:name w:val="Título 3 Car"/>
    <w:basedOn w:val="Fuentedeprrafopredeter"/>
    <w:link w:val="Ttulo3"/>
    <w:uiPriority w:val="9"/>
    <w:rsid w:val="000022DB"/>
    <w:rPr>
      <w:rFonts w:asciiTheme="majorHAnsi" w:hAnsiTheme="majorHAnsi" w:eastAsiaTheme="majorEastAsia" w:cstheme="majorBidi"/>
      <w:color w:val="1F3763" w:themeColor="accent1" w:themeShade="7F"/>
      <w:sz w:val="24"/>
      <w:szCs w:val="24"/>
    </w:rPr>
  </w:style>
  <w:style w:type="character" w:styleId="Ttulo4Car" w:customStyle="1">
    <w:name w:val="Título 4 Car"/>
    <w:basedOn w:val="Fuentedeprrafopredeter"/>
    <w:link w:val="Ttulo4"/>
    <w:uiPriority w:val="9"/>
    <w:rsid w:val="000022DB"/>
    <w:rPr>
      <w:rFonts w:asciiTheme="majorHAnsi" w:hAnsiTheme="majorHAnsi" w:eastAsiaTheme="majorEastAsia" w:cstheme="majorBidi"/>
      <w:i/>
      <w:iCs/>
      <w:color w:val="2F5496" w:themeColor="accent1" w:themeShade="BF"/>
    </w:rPr>
  </w:style>
  <w:style w:type="character" w:styleId="Ttulo5Car" w:customStyle="1">
    <w:name w:val="Título 5 Car"/>
    <w:basedOn w:val="Fuentedeprrafopredeter"/>
    <w:link w:val="Ttulo5"/>
    <w:uiPriority w:val="9"/>
    <w:semiHidden/>
    <w:rsid w:val="000022DB"/>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uiPriority w:val="9"/>
    <w:rsid w:val="000022DB"/>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0022DB"/>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0022DB"/>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0022DB"/>
    <w:rPr>
      <w:rFonts w:asciiTheme="majorHAnsi" w:hAnsiTheme="majorHAnsi" w:eastAsiaTheme="majorEastAsia"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styleId="TextocomentarioCar" w:customStyle="1">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styleId="AsuntodelcomentarioCar" w:customStyle="1">
    <w:name w:val="Asunto del comentario Car"/>
    <w:basedOn w:val="TextocomentarioCar"/>
    <w:link w:val="Asuntodelcomentario"/>
    <w:uiPriority w:val="99"/>
    <w:semiHidden/>
    <w:rsid w:val="00240870"/>
    <w:rPr>
      <w:b/>
      <w:bCs/>
      <w:sz w:val="20"/>
      <w:szCs w:val="20"/>
    </w:rPr>
  </w:style>
  <w:style w:type="character" w:styleId="a1" w:customStyle="1">
    <w:name w:val="a1"/>
    <w:basedOn w:val="Fuentedeprrafopredeter"/>
    <w:rsid w:val="007B71D0"/>
    <w:rPr>
      <w:color w:val="008000"/>
    </w:rPr>
  </w:style>
  <w:style w:type="character" w:styleId="apple-converted-space" w:customStyle="1">
    <w:name w:val="apple-converted-space"/>
    <w:rsid w:val="00C127B1"/>
    <w:rPr>
      <w:rFonts w:cs="Times New Roman"/>
    </w:rPr>
  </w:style>
  <w:style w:type="character" w:styleId="resourcedata2" w:customStyle="1">
    <w:name w:val="resourcedata2"/>
    <w:rsid w:val="00C127B1"/>
    <w:rPr>
      <w:rFonts w:cs="Times New Roman"/>
    </w:rPr>
  </w:style>
  <w:style w:type="character" w:styleId="resourcedata3" w:customStyle="1">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styleId="st" w:customStyle="1">
    <w:name w:val="st"/>
    <w:rsid w:val="00C127B1"/>
  </w:style>
  <w:style w:type="character" w:styleId="f" w:customStyle="1">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styleId="ns" w:customStyle="1">
    <w:name w:val="ns"/>
    <w:basedOn w:val="Fuentedeprrafopredeter"/>
    <w:rsid w:val="00D134F5"/>
  </w:style>
  <w:style w:type="table" w:styleId="Tabladecuadrcula5oscura-nfasis4">
    <w:name w:val="Grid Table 5 Dark Accent 4"/>
    <w:basedOn w:val="Tablanormal"/>
    <w:uiPriority w:val="50"/>
    <w:rsid w:val="00CF3F14"/>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2CC"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decuadrcula5oscura-nfasis6">
    <w:name w:val="Grid Table 5 Dark Accent 6"/>
    <w:basedOn w:val="Tablanormal"/>
    <w:uiPriority w:val="50"/>
    <w:rsid w:val="00CF3F14"/>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decuadrcula5oscura-nfasis2">
    <w:name w:val="Grid Table 5 Dark Accent 2"/>
    <w:basedOn w:val="Tablanormal"/>
    <w:uiPriority w:val="50"/>
    <w:rsid w:val="00CF3F14"/>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decuadrcula5oscura-nfasis5">
    <w:name w:val="Grid Table 5 Dark Accent 5"/>
    <w:basedOn w:val="Tablanormal"/>
    <w:uiPriority w:val="50"/>
    <w:rsid w:val="00506FB2"/>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mpj7bzys" w:customStyle="1">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styleId="Pa31" w:customStyle="1">
    <w:name w:val="Pa31"/>
    <w:basedOn w:val="Default"/>
    <w:next w:val="Default"/>
    <w:uiPriority w:val="99"/>
    <w:rsid w:val="001665C1"/>
    <w:pPr>
      <w:spacing w:line="181" w:lineRule="atLeast"/>
    </w:pPr>
    <w:rPr>
      <w:color w:val="auto"/>
    </w:rPr>
  </w:style>
  <w:style w:type="character" w:styleId="A10" w:customStyle="1">
    <w:name w:val="A1"/>
    <w:uiPriority w:val="99"/>
    <w:rsid w:val="00AB0CAC"/>
    <w:rPr>
      <w:color w:val="000000"/>
      <w:sz w:val="20"/>
      <w:szCs w:val="20"/>
    </w:rPr>
  </w:style>
  <w:style w:type="table" w:styleId="Tabladecuadrcula4-nfasis5">
    <w:name w:val="Grid Table 4 Accent 5"/>
    <w:basedOn w:val="Tablanormal"/>
    <w:uiPriority w:val="49"/>
    <w:rsid w:val="004F50F2"/>
    <w:pPr>
      <w:spacing w:after="0" w:line="240" w:lineRule="auto"/>
    </w:p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Pa17" w:customStyle="1">
    <w:name w:val="Pa17"/>
    <w:basedOn w:val="Default"/>
    <w:next w:val="Default"/>
    <w:uiPriority w:val="99"/>
    <w:rsid w:val="00240DF6"/>
    <w:pPr>
      <w:spacing w:line="221" w:lineRule="atLeast"/>
    </w:pPr>
    <w:rPr>
      <w:color w:val="auto"/>
    </w:rPr>
  </w:style>
  <w:style w:type="paragraph" w:styleId="Pa16" w:customStyle="1">
    <w:name w:val="Pa16"/>
    <w:basedOn w:val="Normal"/>
    <w:next w:val="Normal"/>
    <w:uiPriority w:val="99"/>
    <w:rsid w:val="00F45818"/>
    <w:pPr>
      <w:autoSpaceDE w:val="0"/>
      <w:autoSpaceDN w:val="0"/>
      <w:spacing w:after="0" w:line="221" w:lineRule="atLeast"/>
    </w:pPr>
    <w:rPr>
      <w:rFonts w:ascii="Arial" w:hAnsi="Arial" w:eastAsia="Calibri" w:cs="Arial"/>
      <w:sz w:val="24"/>
      <w:szCs w:val="24"/>
    </w:rPr>
  </w:style>
  <w:style w:type="paragraph" w:styleId="Pa21" w:customStyle="1">
    <w:name w:val="Pa21"/>
    <w:basedOn w:val="Default"/>
    <w:next w:val="Default"/>
    <w:uiPriority w:val="99"/>
    <w:rsid w:val="001979ED"/>
    <w:pPr>
      <w:spacing w:line="241" w:lineRule="atLeast"/>
    </w:pPr>
    <w:rPr>
      <w:color w:val="auto"/>
    </w:rPr>
  </w:style>
  <w:style w:type="character" w:styleId="A6" w:customStyle="1">
    <w:name w:val="A6"/>
    <w:uiPriority w:val="99"/>
    <w:rsid w:val="001979ED"/>
    <w:rPr>
      <w:color w:val="000000"/>
      <w:sz w:val="20"/>
      <w:szCs w:val="20"/>
    </w:rPr>
  </w:style>
  <w:style w:type="paragraph" w:styleId="Normal1" w:customStyle="1">
    <w:name w:val="Normal1"/>
    <w:rsid w:val="005C41BD"/>
    <w:pPr>
      <w:spacing w:after="0" w:line="240" w:lineRule="auto"/>
      <w:ind w:firstLine="720"/>
      <w:jc w:val="both"/>
    </w:pPr>
    <w:rPr>
      <w:rFonts w:ascii="Arial" w:hAnsi="Arial" w:eastAsia="Arial" w:cs="Arial"/>
      <w:lang w:eastAsia="es-ES"/>
    </w:rPr>
  </w:style>
  <w:style w:type="paragraph" w:styleId="Pa11" w:customStyle="1">
    <w:name w:val="Pa11"/>
    <w:basedOn w:val="Default"/>
    <w:next w:val="Default"/>
    <w:uiPriority w:val="99"/>
    <w:rsid w:val="0029024F"/>
    <w:pPr>
      <w:spacing w:line="201" w:lineRule="atLeast"/>
    </w:pPr>
    <w:rPr>
      <w:color w:val="auto"/>
    </w:rPr>
  </w:style>
  <w:style w:type="paragraph" w:styleId="Pa10" w:customStyle="1">
    <w:name w:val="Pa10"/>
    <w:basedOn w:val="Normal"/>
    <w:next w:val="Normal"/>
    <w:uiPriority w:val="99"/>
    <w:rsid w:val="00570C18"/>
    <w:pPr>
      <w:suppressAutoHyphens/>
      <w:autoSpaceDE w:val="0"/>
      <w:autoSpaceDN w:val="0"/>
      <w:spacing w:after="0" w:line="201" w:lineRule="atLeast"/>
    </w:pPr>
    <w:rPr>
      <w:rFonts w:ascii="Arial" w:hAnsi="Arial" w:eastAsia="Calibri" w:cs="Arial"/>
      <w:sz w:val="24"/>
      <w:szCs w:val="24"/>
    </w:rPr>
  </w:style>
  <w:style w:type="paragraph" w:styleId="Pa22" w:customStyle="1">
    <w:name w:val="Pa22"/>
    <w:basedOn w:val="Default"/>
    <w:next w:val="Default"/>
    <w:uiPriority w:val="99"/>
    <w:rsid w:val="001469C9"/>
    <w:pPr>
      <w:spacing w:line="241" w:lineRule="atLeast"/>
    </w:pPr>
    <w:rPr>
      <w:color w:val="auto"/>
    </w:rPr>
  </w:style>
  <w:style w:type="paragraph" w:styleId="Pa18" w:customStyle="1">
    <w:name w:val="Pa18"/>
    <w:basedOn w:val="Default"/>
    <w:next w:val="Default"/>
    <w:uiPriority w:val="99"/>
    <w:rsid w:val="001469C9"/>
    <w:pPr>
      <w:spacing w:line="241" w:lineRule="atLeast"/>
    </w:pPr>
    <w:rPr>
      <w:color w:val="auto"/>
    </w:rPr>
  </w:style>
  <w:style w:type="paragraph" w:styleId="Pa13" w:customStyle="1">
    <w:name w:val="Pa13"/>
    <w:basedOn w:val="Default"/>
    <w:next w:val="Default"/>
    <w:uiPriority w:val="99"/>
    <w:rsid w:val="00684FF2"/>
    <w:pPr>
      <w:spacing w:line="201" w:lineRule="atLeast"/>
    </w:pPr>
    <w:rPr>
      <w:color w:val="auto"/>
    </w:rPr>
  </w:style>
  <w:style w:type="paragraph" w:styleId="Normal2" w:customStyle="1">
    <w:name w:val="Normal2"/>
    <w:basedOn w:val="Normal"/>
    <w:rsid w:val="00DA2B16"/>
    <w:pPr>
      <w:spacing w:before="100" w:beforeAutospacing="1" w:after="100" w:afterAutospacing="1" w:line="240" w:lineRule="auto"/>
    </w:pPr>
    <w:rPr>
      <w:rFonts w:ascii="Times New Roman" w:hAnsi="Times New Roman" w:eastAsia="Times New Roman" w:cs="Times New Roman"/>
      <w:sz w:val="24"/>
      <w:szCs w:val="24"/>
      <w:lang w:eastAsia="es-ES"/>
    </w:rPr>
  </w:style>
  <w:style w:type="paragraph" w:styleId="Normal3" w:customStyle="1">
    <w:name w:val="Normal3"/>
    <w:basedOn w:val="Normal"/>
    <w:rsid w:val="00E6583E"/>
    <w:pPr>
      <w:spacing w:before="100" w:beforeAutospacing="1" w:after="100" w:afterAutospacing="1" w:line="240" w:lineRule="auto"/>
    </w:pPr>
    <w:rPr>
      <w:rFonts w:ascii="Times New Roman" w:hAnsi="Times New Roman" w:eastAsia="Times New Roman" w:cs="Times New Roman"/>
      <w:sz w:val="24"/>
      <w:szCs w:val="24"/>
      <w:lang w:eastAsia="es-ES"/>
    </w:rPr>
  </w:style>
  <w:style w:type="paragraph" w:styleId="Standard" w:customStyle="1">
    <w:name w:val="Standard"/>
    <w:rsid w:val="009914CC"/>
    <w:pPr>
      <w:suppressAutoHyphens/>
      <w:autoSpaceDN w:val="0"/>
      <w:spacing w:after="0" w:line="240" w:lineRule="auto"/>
      <w:textAlignment w:val="baseline"/>
    </w:pPr>
    <w:rPr>
      <w:rFonts w:ascii="Liberation Serif" w:hAnsi="Liberation Serif" w:eastAsia="Noto Sans CJK SC" w:cs="Lohit Devanagari"/>
      <w:kern w:val="3"/>
      <w:sz w:val="24"/>
      <w:szCs w:val="24"/>
      <w:lang w:eastAsia="zh-CN" w:bidi="hi-IN"/>
    </w:rPr>
  </w:style>
  <w:style w:type="paragraph" w:styleId="Textbody" w:customStyle="1">
    <w:name w:val="Text body"/>
    <w:basedOn w:val="Standard"/>
    <w:rsid w:val="0067163D"/>
    <w:pPr>
      <w:spacing w:after="120"/>
    </w:pPr>
  </w:style>
  <w:style w:type="paragraph" w:styleId="Descripcin">
    <w:name w:val="caption"/>
    <w:basedOn w:val="Standard"/>
    <w:rsid w:val="0067163D"/>
    <w:pPr>
      <w:suppressLineNumbers/>
      <w:spacing w:before="120" w:after="120"/>
    </w:pPr>
    <w:rPr>
      <w:rFonts w:ascii="Arial" w:hAnsi="Arial" w:eastAsia="Arial" w:cs="Lohit Hindi"/>
      <w:i/>
      <w:iCs/>
    </w:rPr>
  </w:style>
  <w:style w:type="paragraph" w:styleId="Index" w:customStyle="1">
    <w:name w:val="Index"/>
    <w:basedOn w:val="Standard"/>
    <w:rsid w:val="0067163D"/>
    <w:pPr>
      <w:suppressLineNumbers/>
    </w:pPr>
    <w:rPr>
      <w:rFonts w:ascii="Arial" w:hAnsi="Arial" w:eastAsia="Arial" w:cs="Lohit Hindi"/>
    </w:rPr>
  </w:style>
  <w:style w:type="paragraph" w:styleId="Textbodyindent" w:customStyle="1">
    <w:name w:val="Text body indent"/>
    <w:basedOn w:val="Standard"/>
    <w:rsid w:val="0067163D"/>
    <w:pPr>
      <w:ind w:left="705"/>
      <w:jc w:val="both"/>
    </w:pPr>
    <w:rPr>
      <w:rFonts w:ascii="Arial" w:hAnsi="Arial" w:eastAsia="Arial" w:cs="Arial"/>
      <w:sz w:val="20"/>
      <w:szCs w:val="20"/>
    </w:rPr>
  </w:style>
  <w:style w:type="paragraph" w:styleId="TableContents" w:customStyle="1">
    <w:name w:val="Table Contents"/>
    <w:basedOn w:val="Standard"/>
    <w:rsid w:val="0067163D"/>
    <w:pPr>
      <w:suppressLineNumbers/>
    </w:pPr>
  </w:style>
  <w:style w:type="paragraph" w:styleId="Heading" w:customStyle="1">
    <w:name w:val="Heading"/>
    <w:basedOn w:val="Standard"/>
    <w:next w:val="Textbody"/>
    <w:rsid w:val="0067163D"/>
    <w:pPr>
      <w:keepNext/>
      <w:spacing w:before="240" w:after="120"/>
    </w:pPr>
    <w:rPr>
      <w:rFonts w:ascii="Liberation Sans" w:hAnsi="Liberation Sans" w:eastAsia="DejaVu Sans" w:cs="DejaVu Sans"/>
      <w:sz w:val="28"/>
      <w:szCs w:val="28"/>
    </w:rPr>
  </w:style>
  <w:style w:type="paragraph" w:styleId="TableHeading" w:customStyle="1">
    <w:name w:val="Table Heading"/>
    <w:basedOn w:val="TableContents"/>
    <w:rsid w:val="0067163D"/>
    <w:pPr>
      <w:jc w:val="center"/>
    </w:pPr>
    <w:rPr>
      <w:b/>
      <w:bCs/>
    </w:rPr>
  </w:style>
  <w:style w:type="paragraph" w:styleId="Pa7" w:customStyle="1">
    <w:name w:val="Pa7"/>
    <w:basedOn w:val="Default"/>
    <w:next w:val="Default"/>
    <w:rsid w:val="0067163D"/>
    <w:pPr>
      <w:suppressAutoHyphens/>
      <w:adjustRightInd/>
      <w:spacing w:line="141" w:lineRule="atLeast"/>
      <w:textAlignment w:val="baseline"/>
    </w:pPr>
    <w:rPr>
      <w:rFonts w:eastAsia="Times New Roman" w:cs="Times New Roman"/>
      <w:kern w:val="3"/>
      <w:sz w:val="20"/>
      <w:lang w:eastAsia="zh-CN"/>
    </w:rPr>
  </w:style>
  <w:style w:type="character" w:styleId="ListLabel1" w:customStyle="1">
    <w:name w:val="ListLabel 1"/>
    <w:rsid w:val="0067163D"/>
    <w:rPr>
      <w:rFonts w:eastAsia="Times New Roman" w:cs="Times New Roman"/>
      <w:b/>
    </w:rPr>
  </w:style>
  <w:style w:type="character" w:styleId="ListLabel2" w:customStyle="1">
    <w:name w:val="ListLabel 2"/>
    <w:rsid w:val="0067163D"/>
    <w:rPr>
      <w:rFonts w:cs="Courier New"/>
    </w:rPr>
  </w:style>
  <w:style w:type="character" w:styleId="ListLabel3" w:customStyle="1">
    <w:name w:val="ListLabel 3"/>
    <w:rsid w:val="0067163D"/>
    <w:rPr>
      <w:b/>
    </w:rPr>
  </w:style>
  <w:style w:type="character" w:styleId="ListLabel4" w:customStyle="1">
    <w:name w:val="ListLabel 4"/>
    <w:rsid w:val="0067163D"/>
    <w:rPr>
      <w:color w:val="333399"/>
    </w:rPr>
  </w:style>
  <w:style w:type="character" w:styleId="ListLabel5" w:customStyle="1">
    <w:name w:val="ListLabel 5"/>
    <w:rsid w:val="0067163D"/>
    <w:rPr>
      <w:b/>
      <w:color w:val="244061"/>
    </w:rPr>
  </w:style>
  <w:style w:type="character" w:styleId="WW8Num17z0" w:customStyle="1">
    <w:name w:val="WW8Num17z0"/>
    <w:rsid w:val="0067163D"/>
    <w:rPr>
      <w:rFonts w:ascii="Symbol, 'Wingdings 3'" w:hAnsi="Symbol, 'Wingdings 3'" w:eastAsia="Symbol, 'Wingdings 3'" w:cs="Symbol, 'Wingdings 3'"/>
    </w:rPr>
  </w:style>
  <w:style w:type="character" w:styleId="WW8Num17z1" w:customStyle="1">
    <w:name w:val="WW8Num17z1"/>
    <w:rsid w:val="0067163D"/>
    <w:rPr>
      <w:rFonts w:ascii="Courier New" w:hAnsi="Courier New" w:eastAsia="Courier New" w:cs="Courier New"/>
    </w:rPr>
  </w:style>
  <w:style w:type="character" w:styleId="WW8Num17z2" w:customStyle="1">
    <w:name w:val="WW8Num17z2"/>
    <w:rsid w:val="0067163D"/>
    <w:rPr>
      <w:rFonts w:ascii="Wingdings" w:hAnsi="Wingdings" w:eastAsia="Wingdings" w:cs="Wingdings"/>
    </w:rPr>
  </w:style>
  <w:style w:type="character" w:styleId="WW8Num5z0" w:customStyle="1">
    <w:name w:val="WW8Num5z0"/>
    <w:rsid w:val="0067163D"/>
    <w:rPr>
      <w:rFonts w:ascii="Symbol, 'Wingdings 3'" w:hAnsi="Symbol, 'Wingdings 3'" w:eastAsia="Symbol, 'Wingdings 3'" w:cs="Symbol, 'Wingdings 3'"/>
    </w:rPr>
  </w:style>
  <w:style w:type="character" w:styleId="BulletSymbols" w:customStyle="1">
    <w:name w:val="Bullet Symbols"/>
    <w:rsid w:val="0067163D"/>
    <w:rPr>
      <w:rFonts w:ascii="OpenSymbol" w:hAnsi="OpenSymbol" w:eastAsia="OpenSymbol" w:cs="OpenSymbol"/>
    </w:rPr>
  </w:style>
  <w:style w:type="character" w:styleId="NumberingSymbols" w:customStyle="1">
    <w:name w:val="Numbering Symbols"/>
    <w:rsid w:val="0067163D"/>
  </w:style>
  <w:style w:type="character" w:styleId="Internetlink" w:customStyle="1">
    <w:name w:val="Internet link"/>
    <w:rsid w:val="0067163D"/>
    <w:rPr>
      <w:color w:val="000080"/>
      <w:u w:val="single"/>
    </w:rPr>
  </w:style>
  <w:style w:type="character" w:styleId="Zeichenformat" w:customStyle="1">
    <w:name w:val="Zeichenformat"/>
    <w:rsid w:val="0067163D"/>
  </w:style>
  <w:style w:type="character" w:styleId="Citation" w:customStyle="1">
    <w:name w:val="Citation"/>
    <w:rsid w:val="0067163D"/>
    <w:rPr>
      <w:i/>
      <w:iCs/>
    </w:rPr>
  </w:style>
  <w:style w:type="character" w:styleId="WW8Num28z3" w:customStyle="1">
    <w:name w:val="WW8Num28z3"/>
    <w:rsid w:val="0067163D"/>
    <w:rPr>
      <w:rFonts w:ascii="Symbol, 'Wingdings 3'" w:hAnsi="Symbol, 'Wingdings 3'" w:eastAsia="Symbol, 'Wingdings 3'" w:cs="Symbol, 'Wingdings 3'"/>
    </w:rPr>
  </w:style>
  <w:style w:type="character" w:styleId="WW8Num28z2" w:customStyle="1">
    <w:name w:val="WW8Num28z2"/>
    <w:rsid w:val="0067163D"/>
    <w:rPr>
      <w:rFonts w:ascii="Wingdings" w:hAnsi="Wingdings" w:eastAsia="Wingdings" w:cs="Wingdings"/>
    </w:rPr>
  </w:style>
  <w:style w:type="character" w:styleId="WW8Num28z1" w:customStyle="1">
    <w:name w:val="WW8Num28z1"/>
    <w:rsid w:val="0067163D"/>
    <w:rPr>
      <w:rFonts w:ascii="Courier New" w:hAnsi="Courier New" w:eastAsia="Courier New" w:cs="Courier New"/>
    </w:rPr>
  </w:style>
  <w:style w:type="character" w:styleId="WW8Num28z0" w:customStyle="1">
    <w:name w:val="WW8Num28z0"/>
    <w:rsid w:val="0067163D"/>
    <w:rPr>
      <w:rFonts w:ascii="Times New Roman" w:hAnsi="Times New Roman" w:eastAsia="Times New Roman" w:cs="Times New Roman"/>
    </w:rPr>
  </w:style>
  <w:style w:type="character" w:styleId="WW8Num16z3" w:customStyle="1">
    <w:name w:val="WW8Num16z3"/>
    <w:rsid w:val="0067163D"/>
    <w:rPr>
      <w:rFonts w:ascii="Symbol, 'Wingdings 3'" w:hAnsi="Symbol, 'Wingdings 3'" w:eastAsia="Symbol, 'Wingdings 3'" w:cs="Symbol, 'Wingdings 3'"/>
    </w:rPr>
  </w:style>
  <w:style w:type="character" w:styleId="WW8Num16z2" w:customStyle="1">
    <w:name w:val="WW8Num16z2"/>
    <w:rsid w:val="0067163D"/>
    <w:rPr>
      <w:rFonts w:ascii="Wingdings" w:hAnsi="Wingdings" w:eastAsia="Wingdings" w:cs="Wingdings"/>
    </w:rPr>
  </w:style>
  <w:style w:type="character" w:styleId="WW8Num16z1" w:customStyle="1">
    <w:name w:val="WW8Num16z1"/>
    <w:rsid w:val="0067163D"/>
    <w:rPr>
      <w:rFonts w:ascii="Courier New" w:hAnsi="Courier New" w:eastAsia="Courier New" w:cs="Courier New"/>
    </w:rPr>
  </w:style>
  <w:style w:type="character" w:styleId="WW8Num16z0" w:customStyle="1">
    <w:name w:val="WW8Num16z0"/>
    <w:rsid w:val="0067163D"/>
    <w:rPr>
      <w:rFonts w:ascii="Times New Roman" w:hAnsi="Times New Roman" w:eastAsia="Times New Roman" w:cs="Times New Roman"/>
    </w:rPr>
  </w:style>
  <w:style w:type="character" w:styleId="WW8Num14z4" w:customStyle="1">
    <w:name w:val="WW8Num14z4"/>
    <w:rsid w:val="0067163D"/>
    <w:rPr>
      <w:rFonts w:ascii="Courier New" w:hAnsi="Courier New" w:eastAsia="Courier New" w:cs="Courier New"/>
    </w:rPr>
  </w:style>
  <w:style w:type="character" w:styleId="WW8Num14z2" w:customStyle="1">
    <w:name w:val="WW8Num14z2"/>
    <w:rsid w:val="0067163D"/>
    <w:rPr>
      <w:rFonts w:ascii="Wingdings" w:hAnsi="Wingdings" w:eastAsia="Wingdings" w:cs="Wingdings"/>
    </w:rPr>
  </w:style>
  <w:style w:type="character" w:styleId="WW8Num14z1" w:customStyle="1">
    <w:name w:val="WW8Num14z1"/>
    <w:rsid w:val="0067163D"/>
    <w:rPr>
      <w:rFonts w:ascii="Symbol, 'Wingdings 3'" w:hAnsi="Symbol, 'Wingdings 3'" w:eastAsia="Symbol, 'Wingdings 3'" w:cs="Symbol, 'Wingdings 3'"/>
    </w:rPr>
  </w:style>
  <w:style w:type="character" w:styleId="WW8Num14z0" w:customStyle="1">
    <w:name w:val="WW8Num14z0"/>
    <w:rsid w:val="0067163D"/>
    <w:rPr>
      <w:rFonts w:ascii="Times New Roman" w:hAnsi="Times New Roman" w:eastAsia="Times New Roman" w:cs="Times New Roman"/>
    </w:rPr>
  </w:style>
  <w:style w:type="numbering" w:styleId="WWNum1" w:customStyle="1">
    <w:name w:val="WWNum1"/>
    <w:basedOn w:val="Sinlista"/>
    <w:rsid w:val="0067163D"/>
    <w:pPr>
      <w:numPr>
        <w:numId w:val="16"/>
      </w:numPr>
    </w:pPr>
  </w:style>
  <w:style w:type="numbering" w:styleId="WWNum2" w:customStyle="1">
    <w:name w:val="WWNum2"/>
    <w:basedOn w:val="Sinlista"/>
    <w:rsid w:val="0067163D"/>
    <w:pPr>
      <w:numPr>
        <w:numId w:val="17"/>
      </w:numPr>
    </w:pPr>
  </w:style>
  <w:style w:type="numbering" w:styleId="WWNum3" w:customStyle="1">
    <w:name w:val="WWNum3"/>
    <w:basedOn w:val="Sinlista"/>
    <w:rsid w:val="0067163D"/>
    <w:pPr>
      <w:numPr>
        <w:numId w:val="18"/>
      </w:numPr>
    </w:pPr>
  </w:style>
  <w:style w:type="numbering" w:styleId="WWNum4" w:customStyle="1">
    <w:name w:val="WWNum4"/>
    <w:basedOn w:val="Sinlista"/>
    <w:rsid w:val="0067163D"/>
    <w:pPr>
      <w:numPr>
        <w:numId w:val="19"/>
      </w:numPr>
    </w:pPr>
  </w:style>
  <w:style w:type="numbering" w:styleId="WWNum5" w:customStyle="1">
    <w:name w:val="WWNum5"/>
    <w:basedOn w:val="Sinlista"/>
    <w:rsid w:val="0067163D"/>
    <w:pPr>
      <w:numPr>
        <w:numId w:val="20"/>
      </w:numPr>
    </w:pPr>
  </w:style>
  <w:style w:type="numbering" w:styleId="WWNum6" w:customStyle="1">
    <w:name w:val="WWNum6"/>
    <w:basedOn w:val="Sinlista"/>
    <w:rsid w:val="0067163D"/>
    <w:pPr>
      <w:numPr>
        <w:numId w:val="21"/>
      </w:numPr>
    </w:pPr>
  </w:style>
  <w:style w:type="numbering" w:styleId="WWNum7" w:customStyle="1">
    <w:name w:val="WWNum7"/>
    <w:basedOn w:val="Sinlista"/>
    <w:rsid w:val="0067163D"/>
    <w:pPr>
      <w:numPr>
        <w:numId w:val="22"/>
      </w:numPr>
    </w:pPr>
  </w:style>
  <w:style w:type="numbering" w:styleId="WWNum8" w:customStyle="1">
    <w:name w:val="WWNum8"/>
    <w:basedOn w:val="Sinlista"/>
    <w:rsid w:val="0067163D"/>
    <w:pPr>
      <w:numPr>
        <w:numId w:val="23"/>
      </w:numPr>
    </w:pPr>
  </w:style>
  <w:style w:type="numbering" w:styleId="WW8Num17" w:customStyle="1">
    <w:name w:val="WW8Num17"/>
    <w:basedOn w:val="Sinlista"/>
    <w:rsid w:val="0067163D"/>
    <w:pPr>
      <w:numPr>
        <w:numId w:val="24"/>
      </w:numPr>
    </w:pPr>
  </w:style>
  <w:style w:type="numbering" w:styleId="WW8Num5" w:customStyle="1">
    <w:name w:val="WW8Num5"/>
    <w:basedOn w:val="Sinlista"/>
    <w:rsid w:val="0067163D"/>
    <w:pPr>
      <w:numPr>
        <w:numId w:val="25"/>
      </w:numPr>
    </w:pPr>
  </w:style>
  <w:style w:type="numbering" w:styleId="WW8Num14" w:customStyle="1">
    <w:name w:val="WW8Num14"/>
    <w:basedOn w:val="Sinlista"/>
    <w:rsid w:val="0067163D"/>
    <w:pPr>
      <w:numPr>
        <w:numId w:val="26"/>
      </w:numPr>
    </w:pPr>
  </w:style>
  <w:style w:type="numbering" w:styleId="WW8Num16" w:customStyle="1">
    <w:name w:val="WW8Num16"/>
    <w:basedOn w:val="Sinlista"/>
    <w:rsid w:val="0067163D"/>
    <w:pPr>
      <w:numPr>
        <w:numId w:val="27"/>
      </w:numPr>
    </w:pPr>
  </w:style>
  <w:style w:type="numbering" w:styleId="WW8Num28" w:customStyle="1">
    <w:name w:val="WW8Num28"/>
    <w:basedOn w:val="Sinlista"/>
    <w:rsid w:val="0067163D"/>
    <w:pPr>
      <w:numPr>
        <w:numId w:val="28"/>
      </w:numPr>
    </w:pPr>
  </w:style>
  <w:style w:type="numbering" w:styleId="WW8Num7" w:customStyle="1">
    <w:name w:val="WW8Num7"/>
    <w:basedOn w:val="Sinlista"/>
    <w:rsid w:val="0067163D"/>
    <w:pPr>
      <w:numPr>
        <w:numId w:val="29"/>
      </w:numPr>
    </w:pPr>
  </w:style>
  <w:style w:type="numbering" w:styleId="WW8Num4" w:customStyle="1">
    <w:name w:val="WW8Num4"/>
    <w:basedOn w:val="Sinlista"/>
    <w:rsid w:val="0067163D"/>
    <w:pPr>
      <w:numPr>
        <w:numId w:val="30"/>
      </w:numPr>
    </w:pPr>
  </w:style>
  <w:style w:type="numbering" w:styleId="WW8Num13" w:customStyle="1">
    <w:name w:val="WW8Num13"/>
    <w:basedOn w:val="Sinlista"/>
    <w:rsid w:val="0067163D"/>
    <w:pPr>
      <w:numPr>
        <w:numId w:val="31"/>
      </w:numPr>
    </w:pPr>
  </w:style>
  <w:style w:type="paragraph" w:styleId="Pa4" w:customStyle="1">
    <w:name w:val="Pa4"/>
    <w:basedOn w:val="Default"/>
    <w:next w:val="Default"/>
    <w:uiPriority w:val="99"/>
    <w:rsid w:val="006A65F1"/>
    <w:pPr>
      <w:spacing w:line="221" w:lineRule="atLeast"/>
    </w:pPr>
    <w:rPr>
      <w:color w:val="auto"/>
    </w:rPr>
  </w:style>
  <w:style w:type="table" w:styleId="Tablaconcuadrcula1" w:customStyle="1">
    <w:name w:val="Tabla con cuadrícula1"/>
    <w:basedOn w:val="Tablanormal"/>
    <w:next w:val="Tablaconcuadrcula"/>
    <w:uiPriority w:val="59"/>
    <w:rsid w:val="004B51A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itation-105" w:customStyle="1">
    <w:name w:val="citation-105"/>
    <w:basedOn w:val="Fuentedeprrafopredeter"/>
    <w:rsid w:val="00B75A61"/>
  </w:style>
  <w:style w:type="character" w:styleId="citation-104" w:customStyle="1">
    <w:name w:val="citation-104"/>
    <w:basedOn w:val="Fuentedeprrafopredeter"/>
    <w:rsid w:val="00B75A61"/>
  </w:style>
  <w:style w:type="character" w:styleId="citation-103" w:customStyle="1">
    <w:name w:val="citation-103"/>
    <w:basedOn w:val="Fuentedeprrafopredeter"/>
    <w:rsid w:val="00B75A61"/>
  </w:style>
  <w:style w:type="character" w:styleId="citation-102" w:customStyle="1">
    <w:name w:val="citation-102"/>
    <w:basedOn w:val="Fuentedeprrafopredeter"/>
    <w:rsid w:val="00B75A61"/>
  </w:style>
  <w:style w:type="character" w:styleId="citation-101" w:customStyle="1">
    <w:name w:val="citation-101"/>
    <w:basedOn w:val="Fuentedeprrafopredeter"/>
    <w:rsid w:val="00B75A61"/>
  </w:style>
  <w:style w:type="character" w:styleId="citation-100" w:customStyle="1">
    <w:name w:val="citation-100"/>
    <w:basedOn w:val="Fuentedeprrafopredeter"/>
    <w:rsid w:val="00B75A61"/>
  </w:style>
  <w:style w:type="table" w:styleId="Tablaconcuadrcula2" w:customStyle="1">
    <w:name w:val="Tabla con cuadrícula2"/>
    <w:basedOn w:val="Tablanormal"/>
    <w:next w:val="Tablaconcuadrcula"/>
    <w:uiPriority w:val="59"/>
    <w:rsid w:val="00B56C5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21" w:customStyle="1">
    <w:name w:val="TOC 21"/>
    <w:basedOn w:val="Normal"/>
    <w:rsid w:val="00604879"/>
    <w:pPr>
      <w:widowControl w:val="0"/>
      <w:suppressAutoHyphens/>
      <w:spacing w:before="100" w:after="0" w:line="240" w:lineRule="auto"/>
      <w:ind w:left="794" w:hanging="328"/>
    </w:pPr>
    <w:rPr>
      <w:rFonts w:ascii="Calibri" w:hAnsi="Calibri" w:eastAsia="Calibri" w:cs="Times New Roman"/>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64725">
      <w:bodyDiv w:val="1"/>
      <w:marLeft w:val="0"/>
      <w:marRight w:val="0"/>
      <w:marTop w:val="0"/>
      <w:marBottom w:val="0"/>
      <w:divBdr>
        <w:top w:val="none" w:sz="0" w:space="0" w:color="auto"/>
        <w:left w:val="none" w:sz="0" w:space="0" w:color="auto"/>
        <w:bottom w:val="none" w:sz="0" w:space="0" w:color="auto"/>
        <w:right w:val="none" w:sz="0" w:space="0" w:color="auto"/>
      </w:divBdr>
    </w:div>
    <w:div w:id="33969278">
      <w:bodyDiv w:val="1"/>
      <w:marLeft w:val="0"/>
      <w:marRight w:val="0"/>
      <w:marTop w:val="0"/>
      <w:marBottom w:val="0"/>
      <w:divBdr>
        <w:top w:val="none" w:sz="0" w:space="0" w:color="auto"/>
        <w:left w:val="none" w:sz="0" w:space="0" w:color="auto"/>
        <w:bottom w:val="none" w:sz="0" w:space="0" w:color="auto"/>
        <w:right w:val="none" w:sz="0" w:space="0" w:color="auto"/>
      </w:divBdr>
    </w:div>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75987189">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20812843">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430587405">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556480741">
      <w:bodyDiv w:val="1"/>
      <w:marLeft w:val="0"/>
      <w:marRight w:val="0"/>
      <w:marTop w:val="0"/>
      <w:marBottom w:val="0"/>
      <w:divBdr>
        <w:top w:val="none" w:sz="0" w:space="0" w:color="auto"/>
        <w:left w:val="none" w:sz="0" w:space="0" w:color="auto"/>
        <w:bottom w:val="none" w:sz="0" w:space="0" w:color="auto"/>
        <w:right w:val="none" w:sz="0" w:space="0" w:color="auto"/>
      </w:divBdr>
    </w:div>
    <w:div w:id="578487490">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56157251">
      <w:bodyDiv w:val="1"/>
      <w:marLeft w:val="0"/>
      <w:marRight w:val="0"/>
      <w:marTop w:val="0"/>
      <w:marBottom w:val="0"/>
      <w:divBdr>
        <w:top w:val="none" w:sz="0" w:space="0" w:color="auto"/>
        <w:left w:val="none" w:sz="0" w:space="0" w:color="auto"/>
        <w:bottom w:val="none" w:sz="0" w:space="0" w:color="auto"/>
        <w:right w:val="none" w:sz="0" w:space="0" w:color="auto"/>
      </w:divBdr>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694186315">
      <w:bodyDiv w:val="1"/>
      <w:marLeft w:val="0"/>
      <w:marRight w:val="0"/>
      <w:marTop w:val="0"/>
      <w:marBottom w:val="0"/>
      <w:divBdr>
        <w:top w:val="none" w:sz="0" w:space="0" w:color="auto"/>
        <w:left w:val="none" w:sz="0" w:space="0" w:color="auto"/>
        <w:bottom w:val="none" w:sz="0" w:space="0" w:color="auto"/>
        <w:right w:val="none" w:sz="0" w:space="0" w:color="auto"/>
      </w:divBdr>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771122847">
      <w:bodyDiv w:val="1"/>
      <w:marLeft w:val="0"/>
      <w:marRight w:val="0"/>
      <w:marTop w:val="0"/>
      <w:marBottom w:val="0"/>
      <w:divBdr>
        <w:top w:val="none" w:sz="0" w:space="0" w:color="auto"/>
        <w:left w:val="none" w:sz="0" w:space="0" w:color="auto"/>
        <w:bottom w:val="none" w:sz="0" w:space="0" w:color="auto"/>
        <w:right w:val="none" w:sz="0" w:space="0" w:color="auto"/>
      </w:divBdr>
    </w:div>
    <w:div w:id="900753677">
      <w:bodyDiv w:val="1"/>
      <w:marLeft w:val="0"/>
      <w:marRight w:val="0"/>
      <w:marTop w:val="0"/>
      <w:marBottom w:val="0"/>
      <w:divBdr>
        <w:top w:val="none" w:sz="0" w:space="0" w:color="auto"/>
        <w:left w:val="none" w:sz="0" w:space="0" w:color="auto"/>
        <w:bottom w:val="none" w:sz="0" w:space="0" w:color="auto"/>
        <w:right w:val="none" w:sz="0" w:space="0" w:color="auto"/>
      </w:divBdr>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922298701">
      <w:bodyDiv w:val="1"/>
      <w:marLeft w:val="0"/>
      <w:marRight w:val="0"/>
      <w:marTop w:val="0"/>
      <w:marBottom w:val="0"/>
      <w:divBdr>
        <w:top w:val="none" w:sz="0" w:space="0" w:color="auto"/>
        <w:left w:val="none" w:sz="0" w:space="0" w:color="auto"/>
        <w:bottom w:val="none" w:sz="0" w:space="0" w:color="auto"/>
        <w:right w:val="none" w:sz="0" w:space="0" w:color="auto"/>
      </w:divBdr>
    </w:div>
    <w:div w:id="958994675">
      <w:bodyDiv w:val="1"/>
      <w:marLeft w:val="0"/>
      <w:marRight w:val="0"/>
      <w:marTop w:val="0"/>
      <w:marBottom w:val="0"/>
      <w:divBdr>
        <w:top w:val="none" w:sz="0" w:space="0" w:color="auto"/>
        <w:left w:val="none" w:sz="0" w:space="0" w:color="auto"/>
        <w:bottom w:val="none" w:sz="0" w:space="0" w:color="auto"/>
        <w:right w:val="none" w:sz="0" w:space="0" w:color="auto"/>
      </w:divBdr>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196312285">
      <w:bodyDiv w:val="1"/>
      <w:marLeft w:val="0"/>
      <w:marRight w:val="0"/>
      <w:marTop w:val="0"/>
      <w:marBottom w:val="0"/>
      <w:divBdr>
        <w:top w:val="none" w:sz="0" w:space="0" w:color="auto"/>
        <w:left w:val="none" w:sz="0" w:space="0" w:color="auto"/>
        <w:bottom w:val="none" w:sz="0" w:space="0" w:color="auto"/>
        <w:right w:val="none" w:sz="0" w:space="0" w:color="auto"/>
      </w:divBdr>
    </w:div>
    <w:div w:id="120802733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369256189">
      <w:bodyDiv w:val="1"/>
      <w:marLeft w:val="0"/>
      <w:marRight w:val="0"/>
      <w:marTop w:val="0"/>
      <w:marBottom w:val="0"/>
      <w:divBdr>
        <w:top w:val="none" w:sz="0" w:space="0" w:color="auto"/>
        <w:left w:val="none" w:sz="0" w:space="0" w:color="auto"/>
        <w:bottom w:val="none" w:sz="0" w:space="0" w:color="auto"/>
        <w:right w:val="none" w:sz="0" w:space="0" w:color="auto"/>
      </w:divBdr>
    </w:div>
    <w:div w:id="1374311530">
      <w:bodyDiv w:val="1"/>
      <w:marLeft w:val="0"/>
      <w:marRight w:val="0"/>
      <w:marTop w:val="0"/>
      <w:marBottom w:val="0"/>
      <w:divBdr>
        <w:top w:val="none" w:sz="0" w:space="0" w:color="auto"/>
        <w:left w:val="none" w:sz="0" w:space="0" w:color="auto"/>
        <w:bottom w:val="none" w:sz="0" w:space="0" w:color="auto"/>
        <w:right w:val="none" w:sz="0" w:space="0" w:color="auto"/>
      </w:divBdr>
    </w:div>
    <w:div w:id="1422487947">
      <w:bodyDiv w:val="1"/>
      <w:marLeft w:val="0"/>
      <w:marRight w:val="0"/>
      <w:marTop w:val="0"/>
      <w:marBottom w:val="0"/>
      <w:divBdr>
        <w:top w:val="none" w:sz="0" w:space="0" w:color="auto"/>
        <w:left w:val="none" w:sz="0" w:space="0" w:color="auto"/>
        <w:bottom w:val="none" w:sz="0" w:space="0" w:color="auto"/>
        <w:right w:val="none" w:sz="0" w:space="0" w:color="auto"/>
      </w:divBdr>
    </w:div>
    <w:div w:id="1427729521">
      <w:bodyDiv w:val="1"/>
      <w:marLeft w:val="0"/>
      <w:marRight w:val="0"/>
      <w:marTop w:val="0"/>
      <w:marBottom w:val="0"/>
      <w:divBdr>
        <w:top w:val="none" w:sz="0" w:space="0" w:color="auto"/>
        <w:left w:val="none" w:sz="0" w:space="0" w:color="auto"/>
        <w:bottom w:val="none" w:sz="0" w:space="0" w:color="auto"/>
        <w:right w:val="none" w:sz="0" w:space="0" w:color="auto"/>
      </w:divBdr>
    </w:div>
    <w:div w:id="1440098275">
      <w:bodyDiv w:val="1"/>
      <w:marLeft w:val="0"/>
      <w:marRight w:val="0"/>
      <w:marTop w:val="0"/>
      <w:marBottom w:val="0"/>
      <w:divBdr>
        <w:top w:val="none" w:sz="0" w:space="0" w:color="auto"/>
        <w:left w:val="none" w:sz="0" w:space="0" w:color="auto"/>
        <w:bottom w:val="none" w:sz="0" w:space="0" w:color="auto"/>
        <w:right w:val="none" w:sz="0" w:space="0" w:color="auto"/>
      </w:divBdr>
    </w:div>
    <w:div w:id="1612778238">
      <w:bodyDiv w:val="1"/>
      <w:marLeft w:val="0"/>
      <w:marRight w:val="0"/>
      <w:marTop w:val="0"/>
      <w:marBottom w:val="0"/>
      <w:divBdr>
        <w:top w:val="none" w:sz="0" w:space="0" w:color="auto"/>
        <w:left w:val="none" w:sz="0" w:space="0" w:color="auto"/>
        <w:bottom w:val="none" w:sz="0" w:space="0" w:color="auto"/>
        <w:right w:val="none" w:sz="0" w:space="0" w:color="auto"/>
      </w:divBdr>
    </w:div>
    <w:div w:id="1629118325">
      <w:bodyDiv w:val="1"/>
      <w:marLeft w:val="0"/>
      <w:marRight w:val="0"/>
      <w:marTop w:val="0"/>
      <w:marBottom w:val="0"/>
      <w:divBdr>
        <w:top w:val="none" w:sz="0" w:space="0" w:color="auto"/>
        <w:left w:val="none" w:sz="0" w:space="0" w:color="auto"/>
        <w:bottom w:val="none" w:sz="0" w:space="0" w:color="auto"/>
        <w:right w:val="none" w:sz="0" w:space="0" w:color="auto"/>
      </w:divBdr>
    </w:div>
    <w:div w:id="1644122189">
      <w:bodyDiv w:val="1"/>
      <w:marLeft w:val="0"/>
      <w:marRight w:val="0"/>
      <w:marTop w:val="0"/>
      <w:marBottom w:val="0"/>
      <w:divBdr>
        <w:top w:val="none" w:sz="0" w:space="0" w:color="auto"/>
        <w:left w:val="none" w:sz="0" w:space="0" w:color="auto"/>
        <w:bottom w:val="none" w:sz="0" w:space="0" w:color="auto"/>
        <w:right w:val="none" w:sz="0" w:space="0" w:color="auto"/>
      </w:divBdr>
    </w:div>
    <w:div w:id="1648127763">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787187913">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861774995">
      <w:bodyDiv w:val="1"/>
      <w:marLeft w:val="0"/>
      <w:marRight w:val="0"/>
      <w:marTop w:val="0"/>
      <w:marBottom w:val="0"/>
      <w:divBdr>
        <w:top w:val="none" w:sz="0" w:space="0" w:color="auto"/>
        <w:left w:val="none" w:sz="0" w:space="0" w:color="auto"/>
        <w:bottom w:val="none" w:sz="0" w:space="0" w:color="auto"/>
        <w:right w:val="none" w:sz="0" w:space="0" w:color="auto"/>
      </w:divBdr>
    </w:div>
    <w:div w:id="1881162526">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2125190">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81563258">
      <w:bodyDiv w:val="1"/>
      <w:marLeft w:val="0"/>
      <w:marRight w:val="0"/>
      <w:marTop w:val="0"/>
      <w:marBottom w:val="0"/>
      <w:divBdr>
        <w:top w:val="none" w:sz="0" w:space="0" w:color="auto"/>
        <w:left w:val="none" w:sz="0" w:space="0" w:color="auto"/>
        <w:bottom w:val="none" w:sz="0" w:space="0" w:color="auto"/>
        <w:right w:val="none" w:sz="0" w:space="0" w:color="auto"/>
      </w:divBdr>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diagramData" Target="diagrams/data1.xml" Id="rId13" /><Relationship Type="http://schemas.openxmlformats.org/officeDocument/2006/relationships/footer" Target="footer2.xml" Id="rId18" /><Relationship Type="http://schemas.openxmlformats.org/officeDocument/2006/relationships/numbering" Target="numbering.xml" Id="rId3" /><Relationship Type="http://schemas.openxmlformats.org/officeDocument/2006/relationships/customXml" Target="../customXml/item3.xml" Id="rId21" /><Relationship Type="http://schemas.openxmlformats.org/officeDocument/2006/relationships/footnotes" Target="footnotes.xml" Id="rId7" /><Relationship Type="http://schemas.openxmlformats.org/officeDocument/2006/relationships/image" Target="media/image3.png" Id="rId12" /><Relationship Type="http://schemas.microsoft.com/office/2007/relationships/diagramDrawing" Target="diagrams/drawing1.xml" Id="rId17" /><Relationship Type="http://schemas.openxmlformats.org/officeDocument/2006/relationships/customXml" Target="../customXml/item2.xml" Id="rId2" /><Relationship Type="http://schemas.openxmlformats.org/officeDocument/2006/relationships/diagramColors" Target="diagrams/colors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diagramQuickStyle" Target="diagrams/quickStyle1.xml" Id="rId15" /><Relationship Type="http://schemas.openxmlformats.org/officeDocument/2006/relationships/customXml" Target="../customXml/item5.xml" Id="rId23" /><Relationship Type="http://schemas.openxmlformats.org/officeDocument/2006/relationships/header" Target="header1.xml" Id="rId10" /><Relationship Type="http://schemas.openxmlformats.org/officeDocument/2006/relationships/fontTable" Target="fontTable.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diagramLayout" Target="diagrams/layout1.xml" Id="rId14" /><Relationship Type="http://schemas.openxmlformats.org/officeDocument/2006/relationships/customXml" Target="../customXml/item4.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t>
        <a:bodyPr/>
        <a:lstStyle/>
        <a:p>
          <a:endParaRPr lang="es-ES"/>
        </a:p>
      </dgm:t>
    </dgm:pt>
    <dgm:pt modelId="{00D9DF81-4C22-4B1A-9CBD-FEC01CB594FC}" type="pres">
      <dgm:prSet presAssocID="{B8CC080A-77D4-4F1D-A700-02C097DA01E5}" presName="arrow" presStyleLbl="bgShp" presStyleIdx="0" presStyleCnt="1" custScaleX="90899" custScaleY="100000" custLinFactNeighborX="5086" custLinFactNeighborY="6946"/>
      <dgm:spPr/>
      <dgm:t>
        <a:bodyPr/>
        <a:lstStyle/>
        <a:p>
          <a:endParaRPr lang="es-ES"/>
        </a:p>
      </dgm:t>
    </dgm:pt>
    <dgm:pt modelId="{E776780F-B839-4753-9356-77A872A8FBE5}" type="pres">
      <dgm:prSet presAssocID="{B8CC080A-77D4-4F1D-A700-02C097DA01E5}" presName="linearProcess" presStyleCnt="0"/>
      <dgm:spPr/>
      <dgm:t>
        <a:bodyPr/>
        <a:lstStyle/>
        <a:p>
          <a:endParaRPr lang="es-ES"/>
        </a:p>
      </dgm:t>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t>
        <a:bodyPr/>
        <a:lstStyle/>
        <a:p>
          <a:endParaRPr lang="es-ES"/>
        </a:p>
      </dgm:t>
    </dgm:pt>
    <dgm:pt modelId="{333DF384-250C-4570-A831-F855B2B25851}" type="pres">
      <dgm:prSet presAssocID="{1817AA67-6F8B-40D3-A6EE-F1B42D06A9CC}" presName="sibTrans" presStyleCnt="0"/>
      <dgm:spPr/>
      <dgm:t>
        <a:bodyPr/>
        <a:lstStyle/>
        <a:p>
          <a:endParaRPr lang="es-ES"/>
        </a:p>
      </dgm:t>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t>
        <a:bodyPr/>
        <a:lstStyle/>
        <a:p>
          <a:endParaRPr lang="es-ES"/>
        </a:p>
      </dgm:t>
    </dgm:pt>
    <dgm:pt modelId="{06967C27-CFBF-43E5-896A-236D5795A035}" type="pres">
      <dgm:prSet presAssocID="{E9D2D90D-DAB6-41E8-83EC-92B0728BCC28}" presName="sibTrans" presStyleCnt="0"/>
      <dgm:spPr/>
      <dgm:t>
        <a:bodyPr/>
        <a:lstStyle/>
        <a:p>
          <a:endParaRPr lang="es-ES"/>
        </a:p>
      </dgm:t>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t>
        <a:bodyPr/>
        <a:lstStyle/>
        <a:p>
          <a:endParaRPr lang="es-ES"/>
        </a:p>
      </dgm:t>
    </dgm:pt>
    <dgm:pt modelId="{4A29E6A0-B8E9-4D10-BF15-92814B4BF766}" type="pres">
      <dgm:prSet presAssocID="{EFF1D78C-4EDE-498A-BEB8-8236818DC53D}" presName="sibTrans" presStyleCnt="0"/>
      <dgm:spPr/>
      <dgm:t>
        <a:bodyPr/>
        <a:lstStyle/>
        <a:p>
          <a:endParaRPr lang="es-ES"/>
        </a:p>
      </dgm:t>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t>
        <a:bodyPr/>
        <a:lstStyle/>
        <a:p>
          <a:endParaRPr lang="es-ES"/>
        </a:p>
      </dgm:t>
    </dgm:pt>
    <dgm:pt modelId="{FF686D37-B000-4B4F-82A2-1F33E858A440}" type="pres">
      <dgm:prSet presAssocID="{2D5201F5-0C1A-4A94-844D-08FDBF4ACBB5}" presName="sibTrans" presStyleCnt="0"/>
      <dgm:spPr/>
      <dgm:t>
        <a:bodyPr/>
        <a:lstStyle/>
        <a:p>
          <a:endParaRPr lang="es-ES"/>
        </a:p>
      </dgm:t>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t>
        <a:bodyPr/>
        <a:lstStyle/>
        <a:p>
          <a:endParaRPr lang="es-ES"/>
        </a:p>
      </dgm:t>
    </dgm:pt>
  </dgm:ptLst>
  <dgm:cxnLst>
    <dgm:cxn modelId="{E8D66540-1ACF-4BF7-8541-0A2CA0C3987A}" type="presOf" srcId="{B8CC080A-77D4-4F1D-A700-02C097DA01E5}" destId="{50095A5A-B4F8-4B56-ABEC-D0BE84294D65}"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EBC10F02-469E-4A9B-A87D-B1E61496148D}" type="presOf" srcId="{19595699-F810-41A4-9981-1998814D73CA}" destId="{C1481910-2E15-4885-AE83-EDBAA623E9C7}" srcOrd="0" destOrd="0" presId="urn:microsoft.com/office/officeart/2005/8/layout/hProcess9"/>
    <dgm:cxn modelId="{DEC7C60B-D222-4E48-BF74-91C5F133187D}" type="presOf" srcId="{D6C89462-D5AF-44E3-8867-835384E31745}" destId="{40195ED1-A664-4C53-BDD6-3220A5F959C7}"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51A1B042-F0D9-4E27-A4D1-B8519EE1CD9D}" srcId="{B8CC080A-77D4-4F1D-A700-02C097DA01E5}" destId="{149516EA-9CC8-4047-A32D-E6E8556CB597}" srcOrd="2" destOrd="0" parTransId="{DDD6D85E-F70C-44D7-B064-D6BC8094A289}" sibTransId="{EFF1D78C-4EDE-498A-BEB8-8236818DC53D}"/>
    <dgm:cxn modelId="{2DB38938-84F8-48F6-A1BB-335BE403C299}" type="presOf" srcId="{0FD57CBC-C875-471B-8CE5-BD132B12EC93}" destId="{ACAC4105-013A-4718-8852-660AC224BFCD}" srcOrd="0" destOrd="0" presId="urn:microsoft.com/office/officeart/2005/8/layout/hProcess9"/>
    <dgm:cxn modelId="{417EE70C-0BA5-485B-AFA2-66882F21455B}" type="presOf" srcId="{149516EA-9CC8-4047-A32D-E6E8556CB597}" destId="{68822280-BFE7-4BCA-A072-7F2A4E2A0414}" srcOrd="0" destOrd="0" presId="urn:microsoft.com/office/officeart/2005/8/layout/hProcess9"/>
    <dgm:cxn modelId="{981817EC-4009-48DE-A072-58C38C2A076C}" srcId="{B8CC080A-77D4-4F1D-A700-02C097DA01E5}" destId="{0FD57CBC-C875-471B-8CE5-BD132B12EC93}" srcOrd="3" destOrd="0" parTransId="{E908B53B-9E49-432D-B864-8F1926BC158E}" sibTransId="{2D5201F5-0C1A-4A94-844D-08FDBF4ACBB5}"/>
    <dgm:cxn modelId="{EA2C4D70-4F1B-47C6-8106-AE029D0B7ABB}" type="presOf" srcId="{D89F9E26-13E5-482E-B38D-E80C59379612}" destId="{A7D46A4D-92AB-4E25-979A-1A3C9B2AD4DF}" srcOrd="0" destOrd="0" presId="urn:microsoft.com/office/officeart/2005/8/layout/hProcess9"/>
    <dgm:cxn modelId="{5F4A2F1A-1AB4-4E0B-B5F5-EE1985DBCBDE}" srcId="{B8CC080A-77D4-4F1D-A700-02C097DA01E5}" destId="{19595699-F810-41A4-9981-1998814D73CA}" srcOrd="4" destOrd="0" parTransId="{98BC0072-EAA5-40D4-94BC-13A7F42177A6}" sibTransId="{D4190028-B267-4908-9410-4EC5DEBC3F68}"/>
    <dgm:cxn modelId="{6D8FAFA3-C9DD-4281-B9DE-C2955BC974F7}" type="presParOf" srcId="{50095A5A-B4F8-4B56-ABEC-D0BE84294D65}" destId="{00D9DF81-4C22-4B1A-9CBD-FEC01CB594FC}" srcOrd="0" destOrd="0" presId="urn:microsoft.com/office/officeart/2005/8/layout/hProcess9"/>
    <dgm:cxn modelId="{0D5033FC-AE26-4051-905C-C927D9A94E1B}" type="presParOf" srcId="{50095A5A-B4F8-4B56-ABEC-D0BE84294D65}" destId="{E776780F-B839-4753-9356-77A872A8FBE5}" srcOrd="1" destOrd="0" presId="urn:microsoft.com/office/officeart/2005/8/layout/hProcess9"/>
    <dgm:cxn modelId="{8AC183D7-FE7C-4896-B00A-B01285ACD94C}" type="presParOf" srcId="{E776780F-B839-4753-9356-77A872A8FBE5}" destId="{40195ED1-A664-4C53-BDD6-3220A5F959C7}" srcOrd="0" destOrd="0" presId="urn:microsoft.com/office/officeart/2005/8/layout/hProcess9"/>
    <dgm:cxn modelId="{1B655E5C-F5A7-407A-9CE6-4DE305D80AC3}" type="presParOf" srcId="{E776780F-B839-4753-9356-77A872A8FBE5}" destId="{333DF384-250C-4570-A831-F855B2B25851}" srcOrd="1" destOrd="0" presId="urn:microsoft.com/office/officeart/2005/8/layout/hProcess9"/>
    <dgm:cxn modelId="{08852658-0E11-40BC-BCA9-40EF6A84AE32}" type="presParOf" srcId="{E776780F-B839-4753-9356-77A872A8FBE5}" destId="{A7D46A4D-92AB-4E25-979A-1A3C9B2AD4DF}" srcOrd="2" destOrd="0" presId="urn:microsoft.com/office/officeart/2005/8/layout/hProcess9"/>
    <dgm:cxn modelId="{DE4A781B-5F55-493B-A4E4-B7B414EAA3D0}" type="presParOf" srcId="{E776780F-B839-4753-9356-77A872A8FBE5}" destId="{06967C27-CFBF-43E5-896A-236D5795A035}" srcOrd="3" destOrd="0" presId="urn:microsoft.com/office/officeart/2005/8/layout/hProcess9"/>
    <dgm:cxn modelId="{6EE1EF42-6FD0-4C41-BF4A-C057089278B8}" type="presParOf" srcId="{E776780F-B839-4753-9356-77A872A8FBE5}" destId="{68822280-BFE7-4BCA-A072-7F2A4E2A0414}" srcOrd="4" destOrd="0" presId="urn:microsoft.com/office/officeart/2005/8/layout/hProcess9"/>
    <dgm:cxn modelId="{0FD57B48-D98B-4B27-9F4E-A09C6BF7BB18}" type="presParOf" srcId="{E776780F-B839-4753-9356-77A872A8FBE5}" destId="{4A29E6A0-B8E9-4D10-BF15-92814B4BF766}" srcOrd="5" destOrd="0" presId="urn:microsoft.com/office/officeart/2005/8/layout/hProcess9"/>
    <dgm:cxn modelId="{2E0381EA-F6E3-4FEB-B745-9D512627BD16}" type="presParOf" srcId="{E776780F-B839-4753-9356-77A872A8FBE5}" destId="{ACAC4105-013A-4718-8852-660AC224BFCD}" srcOrd="6" destOrd="0" presId="urn:microsoft.com/office/officeart/2005/8/layout/hProcess9"/>
    <dgm:cxn modelId="{2327B6CB-248C-4FAB-BAAC-A06742C8B5F5}" type="presParOf" srcId="{E776780F-B839-4753-9356-77A872A8FBE5}" destId="{FF686D37-B000-4B4F-82A2-1F33E858A440}" srcOrd="7" destOrd="0" presId="urn:microsoft.com/office/officeart/2005/8/layout/hProcess9"/>
    <dgm:cxn modelId="{01848E5B-20A4-4446-9B5B-96EFAA7BA440}"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D50CF12-77A6-4605-8319-4446D404E627}">
  <ds:schemaRefs>
    <ds:schemaRef ds:uri="http://schemas.openxmlformats.org/officeDocument/2006/bibliography"/>
  </ds:schemaRefs>
</ds:datastoreItem>
</file>

<file path=customXml/itemProps3.xml><?xml version="1.0" encoding="utf-8"?>
<ds:datastoreItem xmlns:ds="http://schemas.openxmlformats.org/officeDocument/2006/customXml" ds:itemID="{02A0313E-C08F-4683-8DD9-C045D52293F6}"/>
</file>

<file path=customXml/itemProps4.xml><?xml version="1.0" encoding="utf-8"?>
<ds:datastoreItem xmlns:ds="http://schemas.openxmlformats.org/officeDocument/2006/customXml" ds:itemID="{B7890A0D-B317-4906-BD37-6B181416011C}"/>
</file>

<file path=customXml/itemProps5.xml><?xml version="1.0" encoding="utf-8"?>
<ds:datastoreItem xmlns:ds="http://schemas.openxmlformats.org/officeDocument/2006/customXml" ds:itemID="{047C66AB-C840-4885-AF19-B43E4C84FEE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PROGRAMACIÓN DEL MÓDULO PROFESIONAL                      INFRAESTRUCTURAS Y DESARROLLO DEL MANTENIMIENTO PROGRAMACIÓN DEL MÓDULO PROFESIONAL                      INFRAESTRUCTURAS Y DESARROLLO DEL MANTENIMIENTO ELECTRÓNICO</dc:title>
  <dc:subject/>
  <dc:creator>Fernando Plaza Plaza.</dc:creator>
  <keywords/>
  <dc:description/>
  <lastModifiedBy>JESUS FELIPE PEREZ CABALLERO</lastModifiedBy>
  <revision>171</revision>
  <lastPrinted>2025-10-19T20:23:00.0000000Z</lastPrinted>
  <dcterms:created xsi:type="dcterms:W3CDTF">2024-11-27T10:53:00.0000000Z</dcterms:created>
  <dcterms:modified xsi:type="dcterms:W3CDTF">2025-10-20T06:51:41.3057286Z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